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46F" w:rsidRDefault="00A9446F" w:rsidP="00C725BA">
      <w:pPr>
        <w:spacing w:line="360" w:lineRule="auto"/>
        <w:ind w:left="142" w:right="143" w:firstLine="425"/>
        <w:jc w:val="both"/>
        <w:outlineLvl w:val="0"/>
        <w:rPr>
          <w:b/>
          <w:sz w:val="32"/>
          <w:szCs w:val="32"/>
        </w:rPr>
      </w:pPr>
    </w:p>
    <w:p w:rsidR="002E77FC" w:rsidRDefault="002E77FC" w:rsidP="002E77FC">
      <w:pPr>
        <w:spacing w:line="360" w:lineRule="auto"/>
        <w:ind w:right="-142"/>
        <w:jc w:val="center"/>
        <w:outlineLvl w:val="0"/>
        <w:rPr>
          <w:b/>
          <w:sz w:val="32"/>
          <w:szCs w:val="32"/>
        </w:rPr>
      </w:pPr>
      <w:r>
        <w:rPr>
          <w:b/>
          <w:sz w:val="32"/>
          <w:szCs w:val="32"/>
        </w:rPr>
        <w:t>Реконструкция системы теплоснабжения производственной базы  ОАО «СПб «ИЗОТОП»</w:t>
      </w:r>
    </w:p>
    <w:p w:rsidR="002E77FC" w:rsidRDefault="002E77FC" w:rsidP="002E77FC">
      <w:pPr>
        <w:spacing w:line="360" w:lineRule="auto"/>
        <w:ind w:right="-142"/>
        <w:jc w:val="center"/>
        <w:outlineLvl w:val="0"/>
        <w:rPr>
          <w:b/>
          <w:sz w:val="32"/>
          <w:szCs w:val="32"/>
        </w:rPr>
      </w:pPr>
      <w:proofErr w:type="gramStart"/>
      <w:r>
        <w:rPr>
          <w:b/>
          <w:sz w:val="32"/>
          <w:szCs w:val="32"/>
        </w:rPr>
        <w:t>Ленинградская</w:t>
      </w:r>
      <w:proofErr w:type="gramEnd"/>
      <w:r>
        <w:rPr>
          <w:b/>
          <w:sz w:val="32"/>
          <w:szCs w:val="32"/>
        </w:rPr>
        <w:t xml:space="preserve"> обл., Всеволожский район, </w:t>
      </w:r>
    </w:p>
    <w:p w:rsidR="007134E9" w:rsidRDefault="002E77FC" w:rsidP="002E77FC">
      <w:pPr>
        <w:spacing w:line="360" w:lineRule="auto"/>
        <w:ind w:left="142" w:right="143" w:firstLine="425"/>
        <w:jc w:val="center"/>
        <w:outlineLvl w:val="0"/>
        <w:rPr>
          <w:b/>
          <w:noProof/>
          <w:sz w:val="32"/>
          <w:szCs w:val="32"/>
        </w:rPr>
      </w:pPr>
      <w:r>
        <w:rPr>
          <w:b/>
          <w:sz w:val="32"/>
          <w:szCs w:val="32"/>
        </w:rPr>
        <w:t xml:space="preserve">г.п. </w:t>
      </w:r>
      <w:proofErr w:type="spellStart"/>
      <w:r>
        <w:rPr>
          <w:b/>
          <w:sz w:val="32"/>
          <w:szCs w:val="32"/>
        </w:rPr>
        <w:t>Кузьмоловский</w:t>
      </w:r>
      <w:proofErr w:type="spellEnd"/>
      <w:r>
        <w:rPr>
          <w:b/>
          <w:sz w:val="32"/>
          <w:szCs w:val="32"/>
        </w:rPr>
        <w:t xml:space="preserve">, ст. </w:t>
      </w:r>
      <w:proofErr w:type="spellStart"/>
      <w:r>
        <w:rPr>
          <w:b/>
          <w:sz w:val="32"/>
          <w:szCs w:val="32"/>
        </w:rPr>
        <w:t>Капитолово</w:t>
      </w:r>
      <w:proofErr w:type="spellEnd"/>
    </w:p>
    <w:p w:rsidR="007134E9" w:rsidRPr="00621D0F" w:rsidRDefault="007134E9" w:rsidP="00F151C6">
      <w:pPr>
        <w:spacing w:line="360" w:lineRule="auto"/>
        <w:ind w:left="142" w:right="143" w:firstLine="425"/>
        <w:jc w:val="center"/>
        <w:outlineLvl w:val="0"/>
        <w:rPr>
          <w:b/>
          <w:sz w:val="32"/>
          <w:szCs w:val="32"/>
        </w:rPr>
      </w:pPr>
    </w:p>
    <w:p w:rsidR="007134E9" w:rsidRPr="009356D0" w:rsidRDefault="007134E9" w:rsidP="00F151C6">
      <w:pPr>
        <w:spacing w:line="360" w:lineRule="auto"/>
        <w:ind w:left="142" w:right="143" w:firstLine="425"/>
        <w:jc w:val="center"/>
        <w:outlineLvl w:val="0"/>
        <w:rPr>
          <w:b/>
          <w:noProof/>
          <w:sz w:val="36"/>
          <w:szCs w:val="36"/>
        </w:rPr>
      </w:pPr>
      <w:r w:rsidRPr="009356D0">
        <w:rPr>
          <w:b/>
          <w:noProof/>
          <w:sz w:val="36"/>
          <w:szCs w:val="36"/>
        </w:rPr>
        <w:t>Котельная автоматизированная</w:t>
      </w:r>
    </w:p>
    <w:p w:rsidR="00BA5485" w:rsidRPr="00F24054" w:rsidRDefault="007134E9" w:rsidP="00F24054">
      <w:pPr>
        <w:spacing w:line="360" w:lineRule="auto"/>
        <w:ind w:left="142" w:right="143" w:firstLine="425"/>
        <w:jc w:val="center"/>
        <w:outlineLvl w:val="0"/>
        <w:rPr>
          <w:b/>
          <w:noProof/>
          <w:sz w:val="36"/>
          <w:szCs w:val="36"/>
        </w:rPr>
      </w:pPr>
      <w:r w:rsidRPr="009356D0">
        <w:rPr>
          <w:b/>
          <w:noProof/>
          <w:sz w:val="36"/>
          <w:szCs w:val="36"/>
        </w:rPr>
        <w:t>мощностью 6,4МВт</w:t>
      </w:r>
    </w:p>
    <w:p w:rsidR="000B60B0" w:rsidRDefault="000B60B0" w:rsidP="00F151C6">
      <w:pPr>
        <w:spacing w:line="360" w:lineRule="auto"/>
        <w:ind w:left="142" w:right="143" w:firstLine="425"/>
        <w:jc w:val="center"/>
        <w:outlineLvl w:val="0"/>
        <w:rPr>
          <w:b/>
          <w:noProof/>
          <w:sz w:val="48"/>
          <w:szCs w:val="48"/>
        </w:rPr>
      </w:pPr>
    </w:p>
    <w:p w:rsidR="00435ECC" w:rsidRDefault="00435ECC" w:rsidP="00F151C6">
      <w:pPr>
        <w:spacing w:line="360" w:lineRule="auto"/>
        <w:ind w:left="142" w:right="143" w:firstLine="425"/>
        <w:jc w:val="center"/>
        <w:outlineLvl w:val="0"/>
        <w:rPr>
          <w:b/>
          <w:noProof/>
          <w:sz w:val="48"/>
          <w:szCs w:val="48"/>
        </w:rPr>
      </w:pPr>
      <w:r w:rsidRPr="006332D0">
        <w:rPr>
          <w:b/>
          <w:noProof/>
          <w:sz w:val="48"/>
          <w:szCs w:val="48"/>
        </w:rPr>
        <w:t>ПРОЕКТНАЯ  ДОКУМЕНТАЦИЯ</w:t>
      </w:r>
    </w:p>
    <w:p w:rsidR="00A9446F" w:rsidRDefault="00A9446F" w:rsidP="00F151C6">
      <w:pPr>
        <w:spacing w:line="360" w:lineRule="auto"/>
        <w:ind w:left="142" w:right="143" w:firstLine="425"/>
        <w:jc w:val="center"/>
        <w:outlineLvl w:val="0"/>
        <w:rPr>
          <w:b/>
          <w:noProof/>
          <w:sz w:val="48"/>
          <w:szCs w:val="48"/>
        </w:rPr>
      </w:pPr>
    </w:p>
    <w:p w:rsidR="007134E9" w:rsidRPr="006332D0" w:rsidRDefault="007134E9" w:rsidP="00F151C6">
      <w:pPr>
        <w:spacing w:line="360" w:lineRule="auto"/>
        <w:ind w:left="142" w:right="143" w:firstLine="425"/>
        <w:jc w:val="center"/>
        <w:outlineLvl w:val="0"/>
        <w:rPr>
          <w:b/>
          <w:noProof/>
          <w:sz w:val="48"/>
          <w:szCs w:val="48"/>
        </w:rPr>
      </w:pPr>
    </w:p>
    <w:p w:rsidR="000B60B0" w:rsidRPr="00621D0F" w:rsidRDefault="000B60B0" w:rsidP="00F151C6">
      <w:pPr>
        <w:spacing w:line="360" w:lineRule="auto"/>
        <w:ind w:left="142" w:right="143" w:firstLine="425"/>
        <w:jc w:val="center"/>
        <w:outlineLvl w:val="0"/>
        <w:rPr>
          <w:b/>
          <w:noProof/>
          <w:sz w:val="32"/>
          <w:szCs w:val="32"/>
        </w:rPr>
      </w:pPr>
      <w:r w:rsidRPr="00621D0F">
        <w:rPr>
          <w:b/>
          <w:noProof/>
          <w:sz w:val="32"/>
          <w:szCs w:val="32"/>
        </w:rPr>
        <w:t xml:space="preserve">Раздел </w:t>
      </w:r>
      <w:r w:rsidR="004F0280">
        <w:rPr>
          <w:b/>
          <w:noProof/>
          <w:sz w:val="32"/>
          <w:szCs w:val="32"/>
        </w:rPr>
        <w:t>6</w:t>
      </w:r>
      <w:r w:rsidRPr="00621D0F">
        <w:rPr>
          <w:b/>
          <w:noProof/>
          <w:sz w:val="32"/>
          <w:szCs w:val="32"/>
        </w:rPr>
        <w:t xml:space="preserve"> «</w:t>
      </w:r>
      <w:r w:rsidR="004F0280">
        <w:rPr>
          <w:b/>
          <w:noProof/>
          <w:sz w:val="32"/>
          <w:szCs w:val="32"/>
        </w:rPr>
        <w:t>Проект организации строительства</w:t>
      </w:r>
      <w:r w:rsidRPr="00621D0F">
        <w:rPr>
          <w:b/>
          <w:noProof/>
          <w:sz w:val="32"/>
          <w:szCs w:val="32"/>
        </w:rPr>
        <w:t>»</w:t>
      </w:r>
    </w:p>
    <w:p w:rsidR="00435ECC" w:rsidRDefault="007134E9" w:rsidP="00F151C6">
      <w:pPr>
        <w:spacing w:line="360" w:lineRule="auto"/>
        <w:ind w:left="142" w:right="143" w:firstLine="425"/>
        <w:jc w:val="center"/>
        <w:outlineLvl w:val="0"/>
        <w:rPr>
          <w:b/>
          <w:noProof/>
          <w:sz w:val="40"/>
          <w:szCs w:val="40"/>
        </w:rPr>
      </w:pPr>
      <w:r>
        <w:rPr>
          <w:b/>
          <w:noProof/>
          <w:sz w:val="40"/>
          <w:szCs w:val="40"/>
        </w:rPr>
        <w:t>2803/ЭИ-КОТ</w:t>
      </w:r>
      <w:r w:rsidRPr="00764C83">
        <w:rPr>
          <w:b/>
          <w:noProof/>
          <w:sz w:val="40"/>
          <w:szCs w:val="40"/>
        </w:rPr>
        <w:t>-</w:t>
      </w:r>
      <w:r>
        <w:rPr>
          <w:b/>
          <w:noProof/>
          <w:sz w:val="40"/>
          <w:szCs w:val="40"/>
        </w:rPr>
        <w:t>ПОС</w:t>
      </w:r>
    </w:p>
    <w:p w:rsidR="000B60B0" w:rsidRPr="00022746" w:rsidRDefault="000B60B0" w:rsidP="00F151C6">
      <w:pPr>
        <w:spacing w:line="360" w:lineRule="auto"/>
        <w:ind w:left="142" w:right="143" w:firstLine="425"/>
        <w:jc w:val="center"/>
        <w:outlineLvl w:val="0"/>
        <w:rPr>
          <w:b/>
          <w:sz w:val="40"/>
          <w:szCs w:val="40"/>
        </w:rPr>
      </w:pPr>
      <w:r w:rsidRPr="00022746">
        <w:rPr>
          <w:b/>
          <w:sz w:val="40"/>
          <w:szCs w:val="40"/>
        </w:rPr>
        <w:t xml:space="preserve">ТОМ </w:t>
      </w:r>
      <w:r w:rsidR="004F0280">
        <w:rPr>
          <w:b/>
          <w:sz w:val="40"/>
          <w:szCs w:val="40"/>
        </w:rPr>
        <w:t>6</w:t>
      </w:r>
    </w:p>
    <w:p w:rsidR="00E0107E" w:rsidRDefault="00E0107E" w:rsidP="00F151C6">
      <w:pPr>
        <w:spacing w:line="360" w:lineRule="auto"/>
        <w:ind w:left="142" w:right="143" w:firstLine="425"/>
        <w:jc w:val="center"/>
        <w:outlineLvl w:val="0"/>
        <w:rPr>
          <w:b/>
          <w:sz w:val="40"/>
          <w:szCs w:val="40"/>
        </w:rPr>
      </w:pPr>
    </w:p>
    <w:p w:rsidR="000B60B0" w:rsidRDefault="000B60B0" w:rsidP="00F151C6">
      <w:pPr>
        <w:spacing w:line="360" w:lineRule="auto"/>
        <w:ind w:left="142" w:right="143" w:firstLine="425"/>
        <w:jc w:val="center"/>
        <w:outlineLvl w:val="0"/>
        <w:rPr>
          <w:b/>
          <w:sz w:val="40"/>
          <w:szCs w:val="40"/>
        </w:rPr>
      </w:pPr>
    </w:p>
    <w:p w:rsidR="004F0280" w:rsidRDefault="004F0280" w:rsidP="00F151C6">
      <w:pPr>
        <w:spacing w:line="360" w:lineRule="auto"/>
        <w:ind w:left="142" w:right="143" w:firstLine="425"/>
        <w:jc w:val="center"/>
        <w:outlineLvl w:val="0"/>
        <w:rPr>
          <w:b/>
          <w:sz w:val="40"/>
          <w:szCs w:val="40"/>
        </w:rPr>
      </w:pPr>
    </w:p>
    <w:p w:rsidR="002029F6" w:rsidRDefault="002029F6" w:rsidP="008E7659">
      <w:pPr>
        <w:spacing w:line="360" w:lineRule="auto"/>
        <w:ind w:right="143"/>
        <w:outlineLvl w:val="0"/>
        <w:rPr>
          <w:b/>
          <w:sz w:val="40"/>
          <w:szCs w:val="40"/>
        </w:rPr>
      </w:pPr>
    </w:p>
    <w:p w:rsidR="00F24054" w:rsidRDefault="00F24054" w:rsidP="008E7659">
      <w:pPr>
        <w:spacing w:line="360" w:lineRule="auto"/>
        <w:ind w:right="143"/>
        <w:outlineLvl w:val="0"/>
        <w:rPr>
          <w:b/>
          <w:sz w:val="40"/>
          <w:szCs w:val="40"/>
        </w:rPr>
      </w:pPr>
    </w:p>
    <w:p w:rsidR="002E77FC" w:rsidRDefault="002E77FC" w:rsidP="002E77FC">
      <w:pPr>
        <w:spacing w:line="360" w:lineRule="auto"/>
        <w:ind w:right="-142"/>
        <w:jc w:val="center"/>
        <w:outlineLvl w:val="0"/>
        <w:rPr>
          <w:b/>
          <w:sz w:val="40"/>
          <w:szCs w:val="40"/>
        </w:rPr>
      </w:pPr>
      <w:r>
        <w:rPr>
          <w:b/>
          <w:sz w:val="40"/>
          <w:szCs w:val="40"/>
        </w:rPr>
        <w:lastRenderedPageBreak/>
        <w:t>ООО «</w:t>
      </w:r>
      <w:proofErr w:type="spellStart"/>
      <w:r>
        <w:rPr>
          <w:b/>
          <w:sz w:val="40"/>
          <w:szCs w:val="40"/>
        </w:rPr>
        <w:t>Электростандарт</w:t>
      </w:r>
      <w:proofErr w:type="spellEnd"/>
      <w:r>
        <w:rPr>
          <w:b/>
          <w:sz w:val="40"/>
          <w:szCs w:val="40"/>
        </w:rPr>
        <w:t>»</w:t>
      </w:r>
    </w:p>
    <w:p w:rsidR="002E77FC" w:rsidRDefault="002E77FC" w:rsidP="002E77FC">
      <w:pPr>
        <w:spacing w:line="360" w:lineRule="auto"/>
        <w:ind w:right="-142"/>
        <w:jc w:val="center"/>
        <w:outlineLvl w:val="0"/>
        <w:rPr>
          <w:b/>
          <w:sz w:val="32"/>
          <w:szCs w:val="32"/>
        </w:rPr>
      </w:pPr>
      <w:r>
        <w:rPr>
          <w:b/>
          <w:sz w:val="32"/>
          <w:szCs w:val="32"/>
        </w:rPr>
        <w:t>Реконструкция системы теплоснабжения производственной базы  ОАО «СПб «ИЗОТОП»</w:t>
      </w:r>
    </w:p>
    <w:p w:rsidR="002E77FC" w:rsidRDefault="002E77FC" w:rsidP="002E77FC">
      <w:pPr>
        <w:spacing w:line="360" w:lineRule="auto"/>
        <w:ind w:right="-142"/>
        <w:jc w:val="center"/>
        <w:outlineLvl w:val="0"/>
        <w:rPr>
          <w:b/>
          <w:sz w:val="32"/>
          <w:szCs w:val="32"/>
        </w:rPr>
      </w:pPr>
      <w:proofErr w:type="gramStart"/>
      <w:r>
        <w:rPr>
          <w:b/>
          <w:sz w:val="32"/>
          <w:szCs w:val="32"/>
        </w:rPr>
        <w:t>Ленинградская</w:t>
      </w:r>
      <w:proofErr w:type="gramEnd"/>
      <w:r>
        <w:rPr>
          <w:b/>
          <w:sz w:val="32"/>
          <w:szCs w:val="32"/>
        </w:rPr>
        <w:t xml:space="preserve"> обл., Всеволожский район, </w:t>
      </w:r>
    </w:p>
    <w:p w:rsidR="002E77FC" w:rsidRDefault="002E77FC" w:rsidP="002E77FC">
      <w:pPr>
        <w:spacing w:line="360" w:lineRule="auto"/>
        <w:ind w:right="-142"/>
        <w:jc w:val="center"/>
        <w:outlineLvl w:val="0"/>
        <w:rPr>
          <w:b/>
          <w:noProof/>
          <w:sz w:val="32"/>
          <w:szCs w:val="32"/>
        </w:rPr>
      </w:pPr>
      <w:r>
        <w:rPr>
          <w:b/>
          <w:sz w:val="32"/>
          <w:szCs w:val="32"/>
        </w:rPr>
        <w:t xml:space="preserve">г.п. </w:t>
      </w:r>
      <w:proofErr w:type="spellStart"/>
      <w:r>
        <w:rPr>
          <w:b/>
          <w:sz w:val="32"/>
          <w:szCs w:val="32"/>
        </w:rPr>
        <w:t>Кузьмоловский</w:t>
      </w:r>
      <w:proofErr w:type="spellEnd"/>
      <w:r>
        <w:rPr>
          <w:b/>
          <w:sz w:val="32"/>
          <w:szCs w:val="32"/>
        </w:rPr>
        <w:t xml:space="preserve">, ст. </w:t>
      </w:r>
      <w:proofErr w:type="spellStart"/>
      <w:r>
        <w:rPr>
          <w:b/>
          <w:sz w:val="32"/>
          <w:szCs w:val="32"/>
        </w:rPr>
        <w:t>Капитолово</w:t>
      </w:r>
      <w:proofErr w:type="spellEnd"/>
    </w:p>
    <w:p w:rsidR="002E77FC" w:rsidRDefault="002E77FC" w:rsidP="002E77FC">
      <w:pPr>
        <w:spacing w:line="360" w:lineRule="auto"/>
        <w:ind w:right="-142"/>
        <w:jc w:val="center"/>
        <w:outlineLvl w:val="0"/>
        <w:rPr>
          <w:b/>
          <w:sz w:val="32"/>
          <w:szCs w:val="32"/>
        </w:rPr>
      </w:pPr>
    </w:p>
    <w:p w:rsidR="002E77FC" w:rsidRPr="00621D0F" w:rsidRDefault="002E77FC" w:rsidP="002E77FC">
      <w:pPr>
        <w:spacing w:line="360" w:lineRule="auto"/>
        <w:ind w:right="-142"/>
        <w:jc w:val="center"/>
        <w:outlineLvl w:val="0"/>
        <w:rPr>
          <w:b/>
          <w:sz w:val="32"/>
          <w:szCs w:val="32"/>
        </w:rPr>
      </w:pPr>
    </w:p>
    <w:p w:rsidR="002E77FC" w:rsidRPr="009356D0" w:rsidRDefault="002E77FC" w:rsidP="002E77FC">
      <w:pPr>
        <w:spacing w:line="360" w:lineRule="auto"/>
        <w:ind w:right="-142"/>
        <w:jc w:val="center"/>
        <w:outlineLvl w:val="0"/>
        <w:rPr>
          <w:b/>
          <w:noProof/>
          <w:sz w:val="36"/>
          <w:szCs w:val="36"/>
        </w:rPr>
      </w:pPr>
      <w:r w:rsidRPr="009356D0">
        <w:rPr>
          <w:b/>
          <w:noProof/>
          <w:sz w:val="36"/>
          <w:szCs w:val="36"/>
        </w:rPr>
        <w:t xml:space="preserve">Котельная автоматизированная </w:t>
      </w:r>
    </w:p>
    <w:p w:rsidR="002E77FC" w:rsidRDefault="002E77FC" w:rsidP="002E77FC">
      <w:pPr>
        <w:spacing w:line="360" w:lineRule="auto"/>
        <w:ind w:right="-142"/>
        <w:jc w:val="center"/>
        <w:outlineLvl w:val="0"/>
        <w:rPr>
          <w:b/>
          <w:noProof/>
          <w:sz w:val="36"/>
          <w:szCs w:val="36"/>
        </w:rPr>
      </w:pPr>
      <w:r w:rsidRPr="009356D0">
        <w:rPr>
          <w:b/>
          <w:noProof/>
          <w:sz w:val="36"/>
          <w:szCs w:val="36"/>
        </w:rPr>
        <w:t>мощностью 6,4МВт</w:t>
      </w:r>
    </w:p>
    <w:p w:rsidR="008E7659" w:rsidRPr="008E7659" w:rsidRDefault="008E7659" w:rsidP="002E77FC">
      <w:pPr>
        <w:spacing w:line="360" w:lineRule="auto"/>
        <w:ind w:right="-142"/>
        <w:jc w:val="center"/>
        <w:outlineLvl w:val="0"/>
        <w:rPr>
          <w:b/>
          <w:noProof/>
          <w:sz w:val="36"/>
          <w:szCs w:val="36"/>
        </w:rPr>
      </w:pPr>
    </w:p>
    <w:p w:rsidR="002E77FC" w:rsidRPr="001A3F8D" w:rsidRDefault="002E77FC" w:rsidP="002E77FC">
      <w:pPr>
        <w:spacing w:line="360" w:lineRule="auto"/>
        <w:ind w:right="-142"/>
        <w:jc w:val="center"/>
        <w:outlineLvl w:val="0"/>
        <w:rPr>
          <w:b/>
          <w:noProof/>
          <w:sz w:val="44"/>
          <w:szCs w:val="44"/>
        </w:rPr>
      </w:pPr>
      <w:r w:rsidRPr="001A3F8D">
        <w:rPr>
          <w:b/>
          <w:noProof/>
          <w:sz w:val="44"/>
          <w:szCs w:val="44"/>
        </w:rPr>
        <w:t>ПРОЕКТНАЯ  ДОКУМЕНТАЦИЯ</w:t>
      </w:r>
    </w:p>
    <w:p w:rsidR="002E77FC" w:rsidRPr="00621D0F" w:rsidRDefault="002E77FC" w:rsidP="002E77FC">
      <w:pPr>
        <w:spacing w:line="360" w:lineRule="auto"/>
        <w:ind w:right="-142"/>
        <w:jc w:val="center"/>
        <w:outlineLvl w:val="0"/>
        <w:rPr>
          <w:b/>
          <w:noProof/>
          <w:sz w:val="32"/>
          <w:szCs w:val="32"/>
        </w:rPr>
      </w:pPr>
      <w:r>
        <w:rPr>
          <w:b/>
          <w:noProof/>
          <w:sz w:val="32"/>
          <w:szCs w:val="32"/>
        </w:rPr>
        <w:t>Раздел 6</w:t>
      </w:r>
      <w:r w:rsidRPr="00621D0F">
        <w:rPr>
          <w:b/>
          <w:noProof/>
          <w:sz w:val="32"/>
          <w:szCs w:val="32"/>
        </w:rPr>
        <w:t xml:space="preserve"> «</w:t>
      </w:r>
      <w:r>
        <w:rPr>
          <w:b/>
          <w:noProof/>
          <w:sz w:val="32"/>
          <w:szCs w:val="32"/>
        </w:rPr>
        <w:t>Проект организации строительства»</w:t>
      </w:r>
    </w:p>
    <w:p w:rsidR="002E77FC" w:rsidRDefault="002E77FC" w:rsidP="002E77FC">
      <w:pPr>
        <w:spacing w:line="360" w:lineRule="auto"/>
        <w:ind w:right="-142"/>
        <w:jc w:val="center"/>
        <w:outlineLvl w:val="0"/>
        <w:rPr>
          <w:b/>
          <w:color w:val="000000"/>
          <w:sz w:val="40"/>
          <w:szCs w:val="40"/>
        </w:rPr>
      </w:pPr>
    </w:p>
    <w:p w:rsidR="002E77FC" w:rsidRPr="00F610A3" w:rsidRDefault="002E77FC" w:rsidP="002E77FC">
      <w:pPr>
        <w:spacing w:line="360" w:lineRule="auto"/>
        <w:ind w:right="-142"/>
        <w:jc w:val="center"/>
        <w:outlineLvl w:val="0"/>
        <w:rPr>
          <w:b/>
          <w:noProof/>
          <w:sz w:val="40"/>
          <w:szCs w:val="40"/>
        </w:rPr>
      </w:pPr>
      <w:r w:rsidRPr="00F610A3">
        <w:rPr>
          <w:b/>
          <w:color w:val="000000"/>
          <w:sz w:val="40"/>
          <w:szCs w:val="40"/>
        </w:rPr>
        <w:t>2803/ЭИ-КОТ</w:t>
      </w:r>
      <w:r w:rsidRPr="00F610A3">
        <w:rPr>
          <w:b/>
          <w:color w:val="000000"/>
          <w:spacing w:val="4"/>
          <w:sz w:val="40"/>
          <w:szCs w:val="40"/>
        </w:rPr>
        <w:t>-ИОС-</w:t>
      </w:r>
      <w:r>
        <w:rPr>
          <w:b/>
          <w:color w:val="000000"/>
          <w:spacing w:val="4"/>
          <w:sz w:val="40"/>
          <w:szCs w:val="40"/>
        </w:rPr>
        <w:t>ПОС</w:t>
      </w:r>
    </w:p>
    <w:p w:rsidR="002E77FC" w:rsidRPr="00022746" w:rsidRDefault="002E77FC" w:rsidP="002E77FC">
      <w:pPr>
        <w:spacing w:line="360" w:lineRule="auto"/>
        <w:ind w:right="-142"/>
        <w:jc w:val="center"/>
        <w:outlineLvl w:val="0"/>
        <w:rPr>
          <w:b/>
          <w:sz w:val="40"/>
          <w:szCs w:val="40"/>
        </w:rPr>
      </w:pPr>
      <w:r w:rsidRPr="00022746">
        <w:rPr>
          <w:b/>
          <w:sz w:val="40"/>
          <w:szCs w:val="40"/>
        </w:rPr>
        <w:t xml:space="preserve">ТОМ </w:t>
      </w:r>
      <w:r>
        <w:rPr>
          <w:b/>
          <w:sz w:val="40"/>
          <w:szCs w:val="40"/>
        </w:rPr>
        <w:t>6</w:t>
      </w:r>
    </w:p>
    <w:p w:rsidR="002E77FC" w:rsidRPr="00E07285" w:rsidRDefault="002E77FC" w:rsidP="002E77FC">
      <w:pPr>
        <w:spacing w:line="360" w:lineRule="auto"/>
        <w:jc w:val="center"/>
        <w:outlineLvl w:val="0"/>
        <w:rPr>
          <w:rFonts w:ascii="Arial" w:hAnsi="Arial" w:cs="Arial"/>
          <w:b/>
          <w:sz w:val="28"/>
          <w:szCs w:val="28"/>
        </w:rPr>
      </w:pPr>
    </w:p>
    <w:tbl>
      <w:tblPr>
        <w:tblW w:w="9477" w:type="dxa"/>
        <w:jc w:val="center"/>
        <w:tblLook w:val="01E0"/>
      </w:tblPr>
      <w:tblGrid>
        <w:gridCol w:w="3770"/>
        <w:gridCol w:w="2467"/>
        <w:gridCol w:w="3240"/>
      </w:tblGrid>
      <w:tr w:rsidR="002E77FC" w:rsidRPr="0058149E" w:rsidTr="00416DA7">
        <w:trPr>
          <w:jc w:val="center"/>
        </w:trPr>
        <w:tc>
          <w:tcPr>
            <w:tcW w:w="3770" w:type="dxa"/>
          </w:tcPr>
          <w:p w:rsidR="002E77FC" w:rsidRPr="00225386" w:rsidRDefault="002E77FC" w:rsidP="00416DA7">
            <w:pPr>
              <w:spacing w:line="360" w:lineRule="auto"/>
              <w:jc w:val="both"/>
              <w:outlineLvl w:val="0"/>
              <w:rPr>
                <w:b/>
              </w:rPr>
            </w:pPr>
            <w:r w:rsidRPr="00225386">
              <w:rPr>
                <w:b/>
              </w:rPr>
              <w:t>Генеральный Директор</w:t>
            </w:r>
          </w:p>
        </w:tc>
        <w:tc>
          <w:tcPr>
            <w:tcW w:w="2467" w:type="dxa"/>
          </w:tcPr>
          <w:p w:rsidR="002E77FC" w:rsidRPr="00225386" w:rsidRDefault="002E77FC" w:rsidP="00416DA7">
            <w:pPr>
              <w:spacing w:line="360" w:lineRule="auto"/>
              <w:jc w:val="both"/>
              <w:outlineLvl w:val="0"/>
              <w:rPr>
                <w:b/>
              </w:rPr>
            </w:pPr>
          </w:p>
        </w:tc>
        <w:tc>
          <w:tcPr>
            <w:tcW w:w="3240" w:type="dxa"/>
          </w:tcPr>
          <w:p w:rsidR="002E77FC" w:rsidRPr="00225386" w:rsidRDefault="002E77FC" w:rsidP="00416DA7">
            <w:pPr>
              <w:spacing w:line="360" w:lineRule="auto"/>
              <w:jc w:val="both"/>
              <w:outlineLvl w:val="0"/>
              <w:rPr>
                <w:b/>
              </w:rPr>
            </w:pPr>
            <w:r>
              <w:rPr>
                <w:b/>
              </w:rPr>
              <w:t>Г</w:t>
            </w:r>
            <w:r w:rsidRPr="00225386">
              <w:rPr>
                <w:b/>
              </w:rPr>
              <w:t>.МАТВЕЕВ</w:t>
            </w:r>
          </w:p>
        </w:tc>
      </w:tr>
      <w:tr w:rsidR="002E77FC" w:rsidRPr="0058149E" w:rsidTr="00416DA7">
        <w:trPr>
          <w:jc w:val="center"/>
        </w:trPr>
        <w:tc>
          <w:tcPr>
            <w:tcW w:w="3770" w:type="dxa"/>
          </w:tcPr>
          <w:p w:rsidR="002E77FC" w:rsidRPr="00225386" w:rsidRDefault="002E77FC" w:rsidP="00416DA7">
            <w:pPr>
              <w:spacing w:line="360" w:lineRule="auto"/>
              <w:jc w:val="both"/>
              <w:outlineLvl w:val="0"/>
              <w:rPr>
                <w:b/>
              </w:rPr>
            </w:pPr>
          </w:p>
        </w:tc>
        <w:tc>
          <w:tcPr>
            <w:tcW w:w="2467" w:type="dxa"/>
          </w:tcPr>
          <w:p w:rsidR="002E77FC" w:rsidRPr="00225386" w:rsidRDefault="002E77FC" w:rsidP="00416DA7">
            <w:pPr>
              <w:spacing w:line="360" w:lineRule="auto"/>
              <w:jc w:val="both"/>
              <w:outlineLvl w:val="0"/>
              <w:rPr>
                <w:b/>
              </w:rPr>
            </w:pPr>
          </w:p>
        </w:tc>
        <w:tc>
          <w:tcPr>
            <w:tcW w:w="3240" w:type="dxa"/>
          </w:tcPr>
          <w:p w:rsidR="002E77FC" w:rsidRPr="00225386" w:rsidRDefault="002E77FC" w:rsidP="00416DA7">
            <w:pPr>
              <w:spacing w:line="360" w:lineRule="auto"/>
              <w:jc w:val="both"/>
              <w:outlineLvl w:val="0"/>
              <w:rPr>
                <w:b/>
              </w:rPr>
            </w:pPr>
          </w:p>
        </w:tc>
      </w:tr>
      <w:tr w:rsidR="002E77FC" w:rsidRPr="0058149E" w:rsidTr="00416DA7">
        <w:trPr>
          <w:trHeight w:val="486"/>
          <w:jc w:val="center"/>
        </w:trPr>
        <w:tc>
          <w:tcPr>
            <w:tcW w:w="3770" w:type="dxa"/>
          </w:tcPr>
          <w:p w:rsidR="002E77FC" w:rsidRPr="00225386" w:rsidRDefault="002E77FC" w:rsidP="00416DA7">
            <w:pPr>
              <w:spacing w:line="360" w:lineRule="auto"/>
              <w:jc w:val="both"/>
              <w:outlineLvl w:val="0"/>
              <w:rPr>
                <w:b/>
              </w:rPr>
            </w:pPr>
            <w:r w:rsidRPr="00225386">
              <w:rPr>
                <w:b/>
              </w:rPr>
              <w:t>Главный инженер проекта</w:t>
            </w:r>
          </w:p>
        </w:tc>
        <w:tc>
          <w:tcPr>
            <w:tcW w:w="2467" w:type="dxa"/>
          </w:tcPr>
          <w:p w:rsidR="002E77FC" w:rsidRPr="00225386" w:rsidRDefault="002E77FC" w:rsidP="00416DA7">
            <w:pPr>
              <w:spacing w:line="360" w:lineRule="auto"/>
              <w:jc w:val="both"/>
              <w:outlineLvl w:val="0"/>
              <w:rPr>
                <w:b/>
              </w:rPr>
            </w:pPr>
          </w:p>
        </w:tc>
        <w:tc>
          <w:tcPr>
            <w:tcW w:w="3240" w:type="dxa"/>
          </w:tcPr>
          <w:p w:rsidR="002E77FC" w:rsidRPr="00225386" w:rsidRDefault="002E77FC" w:rsidP="00416DA7">
            <w:pPr>
              <w:spacing w:line="360" w:lineRule="auto"/>
              <w:jc w:val="both"/>
              <w:outlineLvl w:val="0"/>
              <w:rPr>
                <w:b/>
              </w:rPr>
            </w:pPr>
            <w:r>
              <w:rPr>
                <w:b/>
              </w:rPr>
              <w:t>Г</w:t>
            </w:r>
            <w:r w:rsidRPr="00225386">
              <w:rPr>
                <w:b/>
              </w:rPr>
              <w:t>.</w:t>
            </w:r>
            <w:r>
              <w:rPr>
                <w:b/>
              </w:rPr>
              <w:t>ГАЛУСТЯН</w:t>
            </w:r>
          </w:p>
        </w:tc>
      </w:tr>
    </w:tbl>
    <w:p w:rsidR="00D43311" w:rsidRPr="00E07285" w:rsidRDefault="00D43311" w:rsidP="00F151C6">
      <w:pPr>
        <w:spacing w:line="360" w:lineRule="auto"/>
        <w:ind w:left="142" w:right="143" w:firstLine="425"/>
        <w:jc w:val="center"/>
        <w:outlineLvl w:val="0"/>
        <w:rPr>
          <w:rFonts w:ascii="Arial" w:hAnsi="Arial" w:cs="Arial"/>
          <w:b/>
          <w:sz w:val="28"/>
          <w:szCs w:val="28"/>
        </w:rPr>
        <w:sectPr w:rsidR="00D43311" w:rsidRPr="00E07285" w:rsidSect="006D166B">
          <w:headerReference w:type="even" r:id="rId8"/>
          <w:headerReference w:type="default" r:id="rId9"/>
          <w:footerReference w:type="default" r:id="rId10"/>
          <w:headerReference w:type="first" r:id="rId11"/>
          <w:footerReference w:type="first" r:id="rId12"/>
          <w:pgSz w:w="11906" w:h="16838" w:code="9"/>
          <w:pgMar w:top="1259" w:right="567" w:bottom="902" w:left="1077" w:header="709" w:footer="709" w:gutter="0"/>
          <w:cols w:space="708"/>
          <w:titlePg/>
          <w:docGrid w:linePitch="360"/>
        </w:sectPr>
      </w:pPr>
    </w:p>
    <w:p w:rsidR="003F7C72" w:rsidRPr="00E07285" w:rsidRDefault="00476B3E" w:rsidP="00C725BA">
      <w:pPr>
        <w:pStyle w:val="ac"/>
        <w:pBdr>
          <w:top w:val="single" w:sz="4" w:space="1" w:color="auto"/>
          <w:left w:val="single" w:sz="4" w:space="0" w:color="auto"/>
          <w:bottom w:val="single" w:sz="4" w:space="1" w:color="auto"/>
          <w:right w:val="single" w:sz="4" w:space="0" w:color="auto"/>
        </w:pBdr>
        <w:shd w:val="pct5" w:color="000000" w:fill="FFFFFF"/>
        <w:ind w:left="142" w:right="143" w:firstLine="425"/>
        <w:jc w:val="both"/>
        <w:rPr>
          <w:rFonts w:ascii="Arial" w:hAnsi="Arial" w:cs="Arial"/>
          <w:b w:val="0"/>
          <w:spacing w:val="0"/>
          <w:sz w:val="23"/>
          <w:szCs w:val="23"/>
        </w:rPr>
      </w:pPr>
      <w:r w:rsidRPr="00476B3E">
        <w:rPr>
          <w:rFonts w:ascii="Arial" w:hAnsi="Arial" w:cs="Arial"/>
          <w:noProof/>
          <w:spacing w:val="0"/>
          <w:sz w:val="23"/>
          <w:szCs w:val="23"/>
        </w:rPr>
        <w:lastRenderedPageBreak/>
        <w:pict>
          <v:rect id="_x0000_s1030" style="position:absolute;left:0;text-align:left;margin-left:231.2pt;margin-top:9.15pt;width:37.2pt;height:41.15pt;z-index:251657728" o:allowincell="f" filled="f" stroked="f">
            <v:textbox style="mso-next-textbox:#_x0000_s1030" inset="1pt,1pt,1pt,1pt">
              <w:txbxContent>
                <w:p w:rsidR="00416DA7" w:rsidRDefault="00416DA7" w:rsidP="000F1920">
                  <w:pPr>
                    <w:rPr>
                      <w:sz w:val="23"/>
                    </w:rPr>
                  </w:pPr>
                  <w:r>
                    <w:rPr>
                      <w:rFonts w:ascii="NTHelvetica/Cyrillic" w:hAnsi="NTHelvetica/Cyrillic"/>
                      <w:b/>
                      <w:noProof/>
                      <w:sz w:val="28"/>
                    </w:rPr>
                    <w:drawing>
                      <wp:inline distT="0" distB="0" distL="0" distR="0">
                        <wp:extent cx="474345" cy="448310"/>
                        <wp:effectExtent l="19050" t="0" r="1905"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a:srcRect/>
                                <a:stretch>
                                  <a:fillRect/>
                                </a:stretch>
                              </pic:blipFill>
                              <pic:spPr bwMode="auto">
                                <a:xfrm>
                                  <a:off x="0" y="0"/>
                                  <a:ext cx="474345" cy="448310"/>
                                </a:xfrm>
                                <a:prstGeom prst="rect">
                                  <a:avLst/>
                                </a:prstGeom>
                                <a:noFill/>
                                <a:ln w="9525">
                                  <a:noFill/>
                                  <a:miter lim="800000"/>
                                  <a:headEnd/>
                                  <a:tailEnd/>
                                </a:ln>
                              </pic:spPr>
                            </pic:pic>
                          </a:graphicData>
                        </a:graphic>
                      </wp:inline>
                    </w:drawing>
                  </w:r>
                  <w:r>
                    <w:rPr>
                      <w:rFonts w:ascii="NTHelvetica/Cyrillic" w:hAnsi="NTHelvetica/Cyrillic"/>
                      <w:b/>
                      <w:sz w:val="28"/>
                    </w:rPr>
                    <w:t xml:space="preserve"> </w:t>
                  </w:r>
                </w:p>
              </w:txbxContent>
            </v:textbox>
          </v:rect>
        </w:pict>
      </w:r>
    </w:p>
    <w:p w:rsidR="003F7C72" w:rsidRPr="00E07285" w:rsidRDefault="003F7C72" w:rsidP="00C725BA">
      <w:pPr>
        <w:pStyle w:val="ac"/>
        <w:pBdr>
          <w:top w:val="single" w:sz="4" w:space="1" w:color="auto"/>
          <w:left w:val="single" w:sz="4" w:space="0" w:color="auto"/>
          <w:bottom w:val="single" w:sz="4" w:space="1" w:color="auto"/>
          <w:right w:val="single" w:sz="4" w:space="0" w:color="auto"/>
        </w:pBdr>
        <w:shd w:val="pct5" w:color="000000" w:fill="FFFFFF"/>
        <w:ind w:left="142" w:right="143" w:firstLine="425"/>
        <w:jc w:val="both"/>
        <w:rPr>
          <w:rFonts w:ascii="Arial" w:hAnsi="Arial" w:cs="Arial"/>
          <w:b w:val="0"/>
          <w:spacing w:val="0"/>
          <w:sz w:val="23"/>
          <w:szCs w:val="23"/>
        </w:rPr>
      </w:pPr>
    </w:p>
    <w:p w:rsidR="00C3457E" w:rsidRPr="00E07285" w:rsidRDefault="00C3457E" w:rsidP="00F151C6">
      <w:pPr>
        <w:pStyle w:val="ac"/>
        <w:pBdr>
          <w:top w:val="single" w:sz="4" w:space="1" w:color="auto"/>
          <w:left w:val="single" w:sz="4" w:space="0" w:color="auto"/>
          <w:bottom w:val="single" w:sz="4" w:space="1" w:color="auto"/>
          <w:right w:val="single" w:sz="4" w:space="0" w:color="auto"/>
        </w:pBdr>
        <w:shd w:val="pct5" w:color="000000" w:fill="FFFFFF"/>
        <w:ind w:left="142" w:right="143" w:firstLine="425"/>
        <w:rPr>
          <w:rFonts w:ascii="Arial" w:hAnsi="Arial" w:cs="Arial"/>
          <w:b w:val="0"/>
          <w:spacing w:val="0"/>
          <w:sz w:val="23"/>
          <w:szCs w:val="23"/>
        </w:rPr>
      </w:pPr>
    </w:p>
    <w:p w:rsidR="00C3457E" w:rsidRPr="00E07285" w:rsidRDefault="00C3457E" w:rsidP="00F151C6">
      <w:pPr>
        <w:pStyle w:val="ac"/>
        <w:pBdr>
          <w:top w:val="single" w:sz="4" w:space="1" w:color="auto"/>
          <w:left w:val="single" w:sz="4" w:space="0" w:color="auto"/>
          <w:bottom w:val="single" w:sz="4" w:space="1" w:color="auto"/>
          <w:right w:val="single" w:sz="4" w:space="0" w:color="auto"/>
        </w:pBdr>
        <w:shd w:val="pct5" w:color="000000" w:fill="FFFFFF"/>
        <w:ind w:left="142" w:right="143" w:firstLine="425"/>
        <w:rPr>
          <w:rFonts w:ascii="Arial" w:hAnsi="Arial" w:cs="Arial"/>
          <w:b w:val="0"/>
          <w:spacing w:val="0"/>
          <w:sz w:val="23"/>
          <w:szCs w:val="23"/>
        </w:rPr>
      </w:pPr>
    </w:p>
    <w:p w:rsidR="000F1920" w:rsidRPr="00225386" w:rsidRDefault="000F1920" w:rsidP="00F151C6">
      <w:pPr>
        <w:pStyle w:val="ac"/>
        <w:pBdr>
          <w:top w:val="single" w:sz="4" w:space="1" w:color="auto"/>
          <w:left w:val="single" w:sz="4" w:space="0" w:color="auto"/>
          <w:bottom w:val="single" w:sz="4" w:space="1" w:color="auto"/>
          <w:right w:val="single" w:sz="4" w:space="0" w:color="auto"/>
        </w:pBdr>
        <w:shd w:val="pct5" w:color="000000" w:fill="FFFFFF"/>
        <w:spacing w:line="360" w:lineRule="auto"/>
        <w:ind w:left="142" w:right="143" w:firstLine="425"/>
        <w:rPr>
          <w:spacing w:val="0"/>
          <w:sz w:val="20"/>
        </w:rPr>
      </w:pPr>
      <w:r w:rsidRPr="00225386">
        <w:rPr>
          <w:spacing w:val="0"/>
          <w:sz w:val="20"/>
        </w:rPr>
        <w:t>Настоящий проект выполнен в соответствии с действующими нормами и правилами. Пожарная и взрывная</w:t>
      </w:r>
      <w:r w:rsidR="00D0123F" w:rsidRPr="00225386">
        <w:rPr>
          <w:spacing w:val="0"/>
          <w:sz w:val="20"/>
        </w:rPr>
        <w:t xml:space="preserve"> и </w:t>
      </w:r>
      <w:proofErr w:type="spellStart"/>
      <w:r w:rsidR="00D0123F" w:rsidRPr="00225386">
        <w:rPr>
          <w:spacing w:val="0"/>
          <w:sz w:val="20"/>
        </w:rPr>
        <w:t>элек</w:t>
      </w:r>
      <w:r w:rsidR="008543E9" w:rsidRPr="00225386">
        <w:rPr>
          <w:spacing w:val="0"/>
          <w:sz w:val="20"/>
        </w:rPr>
        <w:t>тр</w:t>
      </w:r>
      <w:proofErr w:type="gramStart"/>
      <w:r w:rsidR="008543E9" w:rsidRPr="00225386">
        <w:rPr>
          <w:spacing w:val="0"/>
          <w:sz w:val="20"/>
        </w:rPr>
        <w:t>о</w:t>
      </w:r>
      <w:proofErr w:type="spellEnd"/>
      <w:r w:rsidR="00D0123F" w:rsidRPr="00225386">
        <w:rPr>
          <w:spacing w:val="0"/>
          <w:sz w:val="20"/>
        </w:rPr>
        <w:t>-</w:t>
      </w:r>
      <w:proofErr w:type="gramEnd"/>
      <w:r w:rsidRPr="00225386">
        <w:rPr>
          <w:spacing w:val="0"/>
          <w:sz w:val="20"/>
        </w:rPr>
        <w:t xml:space="preserve"> безопасность обеспечивается при соблюдении предусмотренных проектом мероприятий и регламентированных правил.</w:t>
      </w:r>
    </w:p>
    <w:p w:rsidR="0059319D" w:rsidRPr="00225386" w:rsidRDefault="0059319D" w:rsidP="00F151C6">
      <w:pPr>
        <w:pStyle w:val="ac"/>
        <w:pBdr>
          <w:top w:val="single" w:sz="4" w:space="1" w:color="auto"/>
          <w:left w:val="single" w:sz="4" w:space="0" w:color="auto"/>
          <w:bottom w:val="single" w:sz="4" w:space="1" w:color="auto"/>
          <w:right w:val="single" w:sz="4" w:space="0" w:color="auto"/>
        </w:pBdr>
        <w:shd w:val="pct5" w:color="000000" w:fill="FFFFFF"/>
        <w:spacing w:line="360" w:lineRule="auto"/>
        <w:ind w:left="142" w:right="143" w:firstLine="425"/>
        <w:rPr>
          <w:i/>
          <w:spacing w:val="0"/>
          <w:sz w:val="20"/>
        </w:rPr>
      </w:pPr>
    </w:p>
    <w:p w:rsidR="000F1920" w:rsidRPr="00225386" w:rsidRDefault="000F1920" w:rsidP="00F151C6">
      <w:pPr>
        <w:pStyle w:val="ac"/>
        <w:pBdr>
          <w:top w:val="single" w:sz="4" w:space="1" w:color="auto"/>
          <w:left w:val="single" w:sz="4" w:space="0" w:color="auto"/>
          <w:bottom w:val="single" w:sz="4" w:space="1" w:color="auto"/>
          <w:right w:val="single" w:sz="4" w:space="0" w:color="auto"/>
        </w:pBdr>
        <w:shd w:val="pct5" w:color="000000" w:fill="FFFFFF"/>
        <w:spacing w:line="360" w:lineRule="auto"/>
        <w:ind w:left="142" w:right="143" w:firstLine="425"/>
        <w:outlineLvl w:val="0"/>
        <w:rPr>
          <w:spacing w:val="0"/>
          <w:sz w:val="20"/>
        </w:rPr>
      </w:pPr>
      <w:r w:rsidRPr="00225386">
        <w:rPr>
          <w:spacing w:val="0"/>
          <w:sz w:val="20"/>
        </w:rPr>
        <w:t>Право на проектирование предоставлено:</w:t>
      </w:r>
    </w:p>
    <w:p w:rsidR="000B60B0" w:rsidRPr="00225386" w:rsidRDefault="000B60B0" w:rsidP="00F151C6">
      <w:pPr>
        <w:pStyle w:val="ac"/>
        <w:pBdr>
          <w:top w:val="single" w:sz="4" w:space="1" w:color="auto"/>
          <w:left w:val="single" w:sz="4" w:space="0" w:color="auto"/>
          <w:bottom w:val="single" w:sz="4" w:space="1" w:color="auto"/>
          <w:right w:val="single" w:sz="4" w:space="0" w:color="auto"/>
        </w:pBdr>
        <w:shd w:val="pct5" w:color="000000" w:fill="FFFFFF"/>
        <w:spacing w:line="360" w:lineRule="auto"/>
        <w:ind w:left="142" w:right="143" w:firstLine="425"/>
        <w:rPr>
          <w:spacing w:val="0"/>
          <w:sz w:val="20"/>
        </w:rPr>
      </w:pPr>
      <w:r w:rsidRPr="00225386">
        <w:rPr>
          <w:spacing w:val="0"/>
          <w:sz w:val="20"/>
        </w:rPr>
        <w:t>. Свидетельство о допуске к определенному виду или видам работ, которые оказывают влияние на безопасность объектов капитального строительства СРО ПСЗ 19-08-10-020-П-016 от 19.08.2010 г.</w:t>
      </w:r>
    </w:p>
    <w:p w:rsidR="000B60B0" w:rsidRPr="00225386" w:rsidRDefault="000B60B0" w:rsidP="00F151C6">
      <w:pPr>
        <w:pStyle w:val="ac"/>
        <w:pBdr>
          <w:top w:val="single" w:sz="4" w:space="1" w:color="auto"/>
          <w:left w:val="single" w:sz="4" w:space="0" w:color="auto"/>
          <w:bottom w:val="single" w:sz="4" w:space="1" w:color="auto"/>
          <w:right w:val="single" w:sz="4" w:space="0" w:color="auto"/>
        </w:pBdr>
        <w:shd w:val="pct5" w:color="000000" w:fill="FFFFFF"/>
        <w:spacing w:line="360" w:lineRule="auto"/>
        <w:ind w:left="142" w:right="143" w:firstLine="425"/>
        <w:outlineLvl w:val="0"/>
        <w:rPr>
          <w:spacing w:val="0"/>
          <w:sz w:val="20"/>
        </w:rPr>
      </w:pPr>
    </w:p>
    <w:p w:rsidR="000B60B0" w:rsidRPr="00225386" w:rsidRDefault="000B60B0" w:rsidP="00F151C6">
      <w:pPr>
        <w:pStyle w:val="ac"/>
        <w:pBdr>
          <w:top w:val="single" w:sz="4" w:space="1" w:color="auto"/>
          <w:left w:val="single" w:sz="4" w:space="0" w:color="auto"/>
          <w:bottom w:val="single" w:sz="4" w:space="1" w:color="auto"/>
          <w:right w:val="single" w:sz="4" w:space="0" w:color="auto"/>
        </w:pBdr>
        <w:shd w:val="pct5" w:color="000000" w:fill="FFFFFF"/>
        <w:spacing w:line="360" w:lineRule="auto"/>
        <w:ind w:left="142" w:right="143" w:firstLine="425"/>
        <w:outlineLvl w:val="0"/>
        <w:rPr>
          <w:spacing w:val="0"/>
          <w:sz w:val="20"/>
        </w:rPr>
      </w:pPr>
    </w:p>
    <w:p w:rsidR="00120C21" w:rsidRPr="00E07285" w:rsidRDefault="000B60B0" w:rsidP="00F151C6">
      <w:pPr>
        <w:pStyle w:val="ac"/>
        <w:pBdr>
          <w:top w:val="single" w:sz="4" w:space="1" w:color="auto"/>
          <w:left w:val="single" w:sz="4" w:space="0" w:color="auto"/>
          <w:bottom w:val="single" w:sz="4" w:space="1" w:color="auto"/>
          <w:right w:val="single" w:sz="4" w:space="0" w:color="auto"/>
        </w:pBdr>
        <w:shd w:val="pct5" w:color="000000" w:fill="FFFFFF"/>
        <w:spacing w:line="360" w:lineRule="auto"/>
        <w:ind w:left="142" w:right="143" w:firstLine="425"/>
        <w:outlineLvl w:val="0"/>
        <w:rPr>
          <w:rFonts w:ascii="Arial" w:hAnsi="Arial" w:cs="Arial"/>
          <w:b w:val="0"/>
          <w:sz w:val="23"/>
        </w:rPr>
        <w:sectPr w:rsidR="00120C21" w:rsidRPr="00E07285" w:rsidSect="00E86C23">
          <w:headerReference w:type="default" r:id="rId14"/>
          <w:footerReference w:type="default" r:id="rId15"/>
          <w:headerReference w:type="first" r:id="rId16"/>
          <w:footerReference w:type="first" r:id="rId17"/>
          <w:pgSz w:w="11909" w:h="16834" w:code="9"/>
          <w:pgMar w:top="567" w:right="567" w:bottom="794" w:left="1134" w:header="720" w:footer="720" w:gutter="0"/>
          <w:pgNumType w:start="1"/>
          <w:cols w:space="60"/>
          <w:noEndnote/>
        </w:sectPr>
      </w:pPr>
      <w:r w:rsidRPr="00225386">
        <w:rPr>
          <w:spacing w:val="0"/>
          <w:sz w:val="20"/>
        </w:rPr>
        <w:t xml:space="preserve">Главный инженер проекта                                                                      </w:t>
      </w:r>
      <w:r w:rsidR="007134E9">
        <w:rPr>
          <w:spacing w:val="0"/>
          <w:sz w:val="20"/>
        </w:rPr>
        <w:t xml:space="preserve">     </w:t>
      </w:r>
      <w:r w:rsidRPr="00225386">
        <w:rPr>
          <w:spacing w:val="0"/>
          <w:sz w:val="20"/>
        </w:rPr>
        <w:t xml:space="preserve"> </w:t>
      </w:r>
      <w:proofErr w:type="spellStart"/>
      <w:r w:rsidR="007134E9">
        <w:rPr>
          <w:spacing w:val="0"/>
          <w:sz w:val="20"/>
        </w:rPr>
        <w:t>Г.Галустян</w:t>
      </w:r>
      <w:proofErr w:type="spellEnd"/>
    </w:p>
    <w:p w:rsidR="00E85837" w:rsidRDefault="00E85837" w:rsidP="00C725BA">
      <w:pPr>
        <w:ind w:left="142" w:right="143" w:firstLine="425"/>
        <w:jc w:val="both"/>
        <w:outlineLvl w:val="0"/>
        <w:rPr>
          <w:rFonts w:ascii="Arial" w:hAnsi="Arial" w:cs="Arial"/>
          <w:b/>
        </w:rPr>
      </w:pPr>
    </w:p>
    <w:p w:rsidR="00C725BA" w:rsidRDefault="00C725BA" w:rsidP="00C725BA">
      <w:pPr>
        <w:ind w:left="142" w:right="143" w:firstLine="425"/>
        <w:jc w:val="both"/>
        <w:outlineLvl w:val="0"/>
        <w:rPr>
          <w:b/>
        </w:rPr>
      </w:pPr>
    </w:p>
    <w:p w:rsidR="00913F0B" w:rsidRPr="00225386" w:rsidRDefault="00913F0B" w:rsidP="00C725BA">
      <w:pPr>
        <w:ind w:left="142" w:right="143" w:firstLine="425"/>
        <w:jc w:val="center"/>
        <w:outlineLvl w:val="0"/>
        <w:rPr>
          <w:b/>
        </w:rPr>
      </w:pPr>
      <w:r w:rsidRPr="00225386">
        <w:rPr>
          <w:b/>
        </w:rPr>
        <w:t>СОДЕРЖАНИЕ</w:t>
      </w:r>
    </w:p>
    <w:tbl>
      <w:tblPr>
        <w:tblpPr w:leftFromText="180" w:rightFromText="180" w:vertAnchor="text" w:tblpX="108" w:tblpY="1"/>
        <w:tblOverlap w:val="neve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5069"/>
        <w:gridCol w:w="1854"/>
      </w:tblGrid>
      <w:tr w:rsidR="00302357" w:rsidRPr="00E36ABE" w:rsidTr="00E36ABE">
        <w:trPr>
          <w:trHeight w:val="851"/>
        </w:trPr>
        <w:tc>
          <w:tcPr>
            <w:tcW w:w="3085" w:type="dxa"/>
            <w:tcBorders>
              <w:bottom w:val="single" w:sz="4" w:space="0" w:color="auto"/>
            </w:tcBorders>
            <w:shd w:val="clear" w:color="auto" w:fill="CCCCCC"/>
            <w:vAlign w:val="center"/>
          </w:tcPr>
          <w:p w:rsidR="00302357" w:rsidRPr="00E36ABE" w:rsidRDefault="00302357" w:rsidP="00C725BA">
            <w:pPr>
              <w:ind w:left="142" w:right="143"/>
              <w:jc w:val="center"/>
              <w:rPr>
                <w:rFonts w:ascii="Arial" w:hAnsi="Arial" w:cs="Arial"/>
                <w:b/>
                <w:sz w:val="18"/>
                <w:szCs w:val="16"/>
              </w:rPr>
            </w:pPr>
            <w:r w:rsidRPr="00E36ABE">
              <w:rPr>
                <w:rFonts w:ascii="Arial" w:hAnsi="Arial" w:cs="Arial"/>
                <w:b/>
                <w:sz w:val="18"/>
                <w:szCs w:val="16"/>
              </w:rPr>
              <w:t>Обозначение</w:t>
            </w:r>
          </w:p>
        </w:tc>
        <w:tc>
          <w:tcPr>
            <w:tcW w:w="5069" w:type="dxa"/>
            <w:shd w:val="clear" w:color="auto" w:fill="CCCCCC"/>
            <w:vAlign w:val="center"/>
          </w:tcPr>
          <w:p w:rsidR="00302357" w:rsidRPr="00E36ABE" w:rsidRDefault="00302357" w:rsidP="00C725BA">
            <w:pPr>
              <w:ind w:left="142" w:right="143" w:firstLine="425"/>
              <w:jc w:val="center"/>
              <w:rPr>
                <w:rFonts w:ascii="Arial" w:hAnsi="Arial" w:cs="Arial"/>
                <w:b/>
                <w:sz w:val="18"/>
                <w:szCs w:val="16"/>
              </w:rPr>
            </w:pPr>
            <w:r w:rsidRPr="00E36ABE">
              <w:rPr>
                <w:rFonts w:ascii="Arial" w:hAnsi="Arial" w:cs="Arial"/>
                <w:b/>
                <w:sz w:val="18"/>
                <w:szCs w:val="16"/>
              </w:rPr>
              <w:t>Наименование</w:t>
            </w:r>
          </w:p>
        </w:tc>
        <w:tc>
          <w:tcPr>
            <w:tcW w:w="1854" w:type="dxa"/>
            <w:shd w:val="clear" w:color="auto" w:fill="CCCCCC"/>
            <w:vAlign w:val="center"/>
          </w:tcPr>
          <w:p w:rsidR="00302357" w:rsidRPr="00E36ABE" w:rsidRDefault="00302357" w:rsidP="00C725BA">
            <w:pPr>
              <w:ind w:left="142" w:right="143" w:hanging="74"/>
              <w:jc w:val="center"/>
              <w:rPr>
                <w:rFonts w:ascii="Arial" w:hAnsi="Arial" w:cs="Arial"/>
                <w:b/>
                <w:sz w:val="18"/>
                <w:szCs w:val="16"/>
              </w:rPr>
            </w:pPr>
            <w:r w:rsidRPr="00E36ABE">
              <w:rPr>
                <w:rFonts w:ascii="Arial" w:hAnsi="Arial" w:cs="Arial"/>
                <w:b/>
                <w:sz w:val="18"/>
                <w:szCs w:val="16"/>
              </w:rPr>
              <w:t>Примечание</w:t>
            </w:r>
          </w:p>
        </w:tc>
      </w:tr>
      <w:tr w:rsidR="000B60B0" w:rsidRPr="0058149E" w:rsidTr="00E36ABE">
        <w:trPr>
          <w:trHeight w:val="454"/>
        </w:trPr>
        <w:tc>
          <w:tcPr>
            <w:tcW w:w="3085" w:type="dxa"/>
            <w:shd w:val="clear" w:color="auto" w:fill="auto"/>
            <w:noWrap/>
            <w:vAlign w:val="center"/>
          </w:tcPr>
          <w:p w:rsidR="000B60B0" w:rsidRPr="00647F1E" w:rsidRDefault="00E36ABE" w:rsidP="00C725BA">
            <w:pPr>
              <w:spacing w:line="216" w:lineRule="auto"/>
              <w:ind w:left="142" w:right="143"/>
              <w:jc w:val="center"/>
              <w:rPr>
                <w:sz w:val="22"/>
                <w:szCs w:val="22"/>
              </w:rPr>
            </w:pPr>
            <w:r>
              <w:rPr>
                <w:sz w:val="22"/>
                <w:szCs w:val="22"/>
              </w:rPr>
              <w:t>2803/ЭИ-</w:t>
            </w:r>
            <w:r w:rsidR="00647F1E">
              <w:rPr>
                <w:sz w:val="22"/>
                <w:szCs w:val="22"/>
              </w:rPr>
              <w:t>КОТ-ПОС</w:t>
            </w:r>
          </w:p>
        </w:tc>
        <w:tc>
          <w:tcPr>
            <w:tcW w:w="5069" w:type="dxa"/>
            <w:noWrap/>
            <w:vAlign w:val="center"/>
          </w:tcPr>
          <w:p w:rsidR="000B60B0" w:rsidRPr="00D94028" w:rsidRDefault="000B60B0" w:rsidP="00C725BA">
            <w:pPr>
              <w:ind w:left="142" w:right="143" w:firstLine="425"/>
              <w:jc w:val="both"/>
              <w:outlineLvl w:val="0"/>
              <w:rPr>
                <w:sz w:val="22"/>
                <w:szCs w:val="22"/>
              </w:rPr>
            </w:pPr>
            <w:r w:rsidRPr="00D94028">
              <w:rPr>
                <w:sz w:val="22"/>
                <w:szCs w:val="22"/>
              </w:rPr>
              <w:t>Содержание</w:t>
            </w:r>
          </w:p>
        </w:tc>
        <w:tc>
          <w:tcPr>
            <w:tcW w:w="1854" w:type="dxa"/>
            <w:noWrap/>
            <w:vAlign w:val="center"/>
          </w:tcPr>
          <w:p w:rsidR="000B60B0" w:rsidRPr="00D8606E" w:rsidRDefault="000B60B0" w:rsidP="00C725BA">
            <w:pPr>
              <w:ind w:left="142" w:right="143" w:firstLine="425"/>
              <w:jc w:val="both"/>
              <w:outlineLvl w:val="0"/>
              <w:rPr>
                <w:rFonts w:ascii="Arial" w:hAnsi="Arial" w:cs="Arial"/>
                <w:b/>
                <w:color w:val="FF0000"/>
                <w:sz w:val="20"/>
                <w:szCs w:val="20"/>
              </w:rPr>
            </w:pPr>
          </w:p>
        </w:tc>
      </w:tr>
      <w:tr w:rsidR="000B60B0" w:rsidRPr="0058149E" w:rsidTr="00E36ABE">
        <w:trPr>
          <w:trHeight w:val="454"/>
        </w:trPr>
        <w:tc>
          <w:tcPr>
            <w:tcW w:w="3085" w:type="dxa"/>
            <w:shd w:val="clear" w:color="auto" w:fill="auto"/>
            <w:noWrap/>
            <w:vAlign w:val="center"/>
          </w:tcPr>
          <w:p w:rsidR="000B60B0" w:rsidRPr="00D94028" w:rsidRDefault="00E36ABE" w:rsidP="00C725BA">
            <w:pPr>
              <w:spacing w:line="216" w:lineRule="auto"/>
              <w:ind w:left="142" w:right="143"/>
              <w:jc w:val="center"/>
              <w:rPr>
                <w:sz w:val="22"/>
                <w:szCs w:val="22"/>
              </w:rPr>
            </w:pPr>
            <w:r>
              <w:rPr>
                <w:sz w:val="22"/>
                <w:szCs w:val="22"/>
              </w:rPr>
              <w:t>2803/ЭИ-</w:t>
            </w:r>
            <w:r w:rsidR="00647F1E">
              <w:rPr>
                <w:sz w:val="22"/>
                <w:szCs w:val="22"/>
              </w:rPr>
              <w:t>КОТ</w:t>
            </w:r>
            <w:proofErr w:type="gramStart"/>
            <w:r w:rsidR="000B60B0" w:rsidRPr="00D94028">
              <w:rPr>
                <w:sz w:val="22"/>
                <w:szCs w:val="22"/>
              </w:rPr>
              <w:t>.С</w:t>
            </w:r>
            <w:proofErr w:type="gramEnd"/>
            <w:r w:rsidR="000B60B0" w:rsidRPr="00D94028">
              <w:rPr>
                <w:sz w:val="22"/>
                <w:szCs w:val="22"/>
              </w:rPr>
              <w:t>П</w:t>
            </w:r>
          </w:p>
        </w:tc>
        <w:tc>
          <w:tcPr>
            <w:tcW w:w="5069" w:type="dxa"/>
            <w:noWrap/>
            <w:vAlign w:val="center"/>
          </w:tcPr>
          <w:p w:rsidR="000B60B0" w:rsidRPr="00D94028" w:rsidRDefault="000B60B0" w:rsidP="00C725BA">
            <w:pPr>
              <w:ind w:left="142" w:right="143" w:firstLine="425"/>
              <w:jc w:val="both"/>
              <w:outlineLvl w:val="0"/>
              <w:rPr>
                <w:sz w:val="22"/>
                <w:szCs w:val="22"/>
              </w:rPr>
            </w:pPr>
            <w:r w:rsidRPr="00D94028">
              <w:rPr>
                <w:sz w:val="22"/>
                <w:szCs w:val="22"/>
              </w:rPr>
              <w:t>Состав проекта</w:t>
            </w:r>
          </w:p>
        </w:tc>
        <w:tc>
          <w:tcPr>
            <w:tcW w:w="1854" w:type="dxa"/>
            <w:noWrap/>
            <w:vAlign w:val="center"/>
          </w:tcPr>
          <w:p w:rsidR="000B60B0" w:rsidRPr="00D8606E" w:rsidRDefault="000B60B0" w:rsidP="00C725BA">
            <w:pPr>
              <w:ind w:left="142" w:right="143" w:firstLine="425"/>
              <w:jc w:val="both"/>
              <w:outlineLvl w:val="0"/>
              <w:rPr>
                <w:rFonts w:ascii="Arial" w:hAnsi="Arial" w:cs="Arial"/>
                <w:b/>
                <w:color w:val="FF0000"/>
                <w:sz w:val="20"/>
                <w:szCs w:val="20"/>
              </w:rPr>
            </w:pPr>
          </w:p>
        </w:tc>
      </w:tr>
      <w:tr w:rsidR="000B60B0" w:rsidRPr="00E42739" w:rsidTr="00E36ABE">
        <w:trPr>
          <w:trHeight w:val="454"/>
        </w:trPr>
        <w:tc>
          <w:tcPr>
            <w:tcW w:w="3085" w:type="dxa"/>
            <w:shd w:val="clear" w:color="auto" w:fill="auto"/>
            <w:noWrap/>
            <w:vAlign w:val="center"/>
          </w:tcPr>
          <w:p w:rsidR="000B60B0" w:rsidRPr="00D94028" w:rsidRDefault="00E36ABE" w:rsidP="00C725BA">
            <w:pPr>
              <w:spacing w:line="216" w:lineRule="auto"/>
              <w:ind w:left="142" w:right="143"/>
              <w:jc w:val="center"/>
              <w:rPr>
                <w:sz w:val="22"/>
                <w:szCs w:val="22"/>
              </w:rPr>
            </w:pPr>
            <w:r>
              <w:rPr>
                <w:sz w:val="22"/>
                <w:szCs w:val="22"/>
              </w:rPr>
              <w:t>2803/ЭИ-</w:t>
            </w:r>
            <w:r w:rsidR="00647F1E">
              <w:rPr>
                <w:sz w:val="22"/>
                <w:szCs w:val="22"/>
              </w:rPr>
              <w:t>КОТ-ПОС</w:t>
            </w:r>
            <w:proofErr w:type="gramStart"/>
            <w:r w:rsidR="00647F1E" w:rsidRPr="00D94028">
              <w:rPr>
                <w:sz w:val="22"/>
                <w:szCs w:val="22"/>
              </w:rPr>
              <w:t xml:space="preserve"> </w:t>
            </w:r>
            <w:r w:rsidR="000B60B0" w:rsidRPr="00D94028">
              <w:rPr>
                <w:sz w:val="22"/>
                <w:szCs w:val="22"/>
              </w:rPr>
              <w:t>.</w:t>
            </w:r>
            <w:proofErr w:type="gramEnd"/>
            <w:r w:rsidR="000B60B0" w:rsidRPr="00D94028">
              <w:rPr>
                <w:sz w:val="22"/>
                <w:szCs w:val="22"/>
              </w:rPr>
              <w:t>ПЗ</w:t>
            </w:r>
          </w:p>
        </w:tc>
        <w:tc>
          <w:tcPr>
            <w:tcW w:w="5069" w:type="dxa"/>
            <w:noWrap/>
            <w:vAlign w:val="center"/>
          </w:tcPr>
          <w:p w:rsidR="000B60B0" w:rsidRPr="00D94028" w:rsidRDefault="000B60B0" w:rsidP="00C725BA">
            <w:pPr>
              <w:ind w:left="142" w:right="143" w:firstLine="425"/>
              <w:jc w:val="both"/>
              <w:outlineLvl w:val="0"/>
              <w:rPr>
                <w:sz w:val="22"/>
                <w:szCs w:val="22"/>
              </w:rPr>
            </w:pPr>
            <w:r w:rsidRPr="00D94028">
              <w:rPr>
                <w:sz w:val="22"/>
                <w:szCs w:val="22"/>
              </w:rPr>
              <w:t>Пояснительная записка</w:t>
            </w:r>
          </w:p>
        </w:tc>
        <w:tc>
          <w:tcPr>
            <w:tcW w:w="1854" w:type="dxa"/>
            <w:noWrap/>
            <w:vAlign w:val="center"/>
          </w:tcPr>
          <w:p w:rsidR="000B60B0" w:rsidRPr="00D8606E" w:rsidRDefault="000B60B0" w:rsidP="00C725BA">
            <w:pPr>
              <w:ind w:left="142" w:right="143" w:firstLine="425"/>
              <w:jc w:val="both"/>
              <w:outlineLvl w:val="0"/>
              <w:rPr>
                <w:rFonts w:ascii="Arial" w:hAnsi="Arial" w:cs="Arial"/>
                <w:b/>
                <w:color w:val="FF0000"/>
                <w:sz w:val="20"/>
                <w:szCs w:val="20"/>
              </w:rPr>
            </w:pPr>
          </w:p>
        </w:tc>
      </w:tr>
      <w:tr w:rsidR="00FA3D74" w:rsidRPr="00E42739" w:rsidTr="00E36ABE">
        <w:trPr>
          <w:trHeight w:val="454"/>
        </w:trPr>
        <w:tc>
          <w:tcPr>
            <w:tcW w:w="3085" w:type="dxa"/>
            <w:shd w:val="clear" w:color="auto" w:fill="auto"/>
            <w:noWrap/>
            <w:vAlign w:val="center"/>
          </w:tcPr>
          <w:p w:rsidR="00FA3D74" w:rsidRPr="00FA3D74" w:rsidRDefault="00906903" w:rsidP="00C725BA">
            <w:pPr>
              <w:ind w:left="142" w:right="143"/>
              <w:jc w:val="center"/>
              <w:outlineLvl w:val="0"/>
              <w:rPr>
                <w:sz w:val="22"/>
                <w:szCs w:val="22"/>
                <w:lang w:val="en-US"/>
              </w:rPr>
            </w:pPr>
            <w:r>
              <w:rPr>
                <w:sz w:val="22"/>
                <w:szCs w:val="22"/>
                <w:lang w:val="en-US"/>
              </w:rPr>
              <w:t>I</w:t>
            </w:r>
          </w:p>
        </w:tc>
        <w:tc>
          <w:tcPr>
            <w:tcW w:w="5069" w:type="dxa"/>
            <w:noWrap/>
            <w:vAlign w:val="center"/>
          </w:tcPr>
          <w:p w:rsidR="00FA3D74" w:rsidRPr="00E36ABE" w:rsidRDefault="00D9686C" w:rsidP="00C725BA">
            <w:pPr>
              <w:ind w:left="142" w:right="143" w:firstLine="425"/>
              <w:jc w:val="both"/>
              <w:rPr>
                <w:sz w:val="22"/>
                <w:szCs w:val="22"/>
              </w:rPr>
            </w:pPr>
            <w:r>
              <w:rPr>
                <w:sz w:val="22"/>
                <w:szCs w:val="22"/>
              </w:rPr>
              <w:t>Введение</w:t>
            </w:r>
          </w:p>
        </w:tc>
        <w:tc>
          <w:tcPr>
            <w:tcW w:w="1854" w:type="dxa"/>
            <w:noWrap/>
            <w:vAlign w:val="center"/>
          </w:tcPr>
          <w:p w:rsidR="00FA3D74" w:rsidRPr="00D8606E" w:rsidRDefault="00FA3D74" w:rsidP="00C725BA">
            <w:pPr>
              <w:ind w:left="142" w:right="143" w:firstLine="425"/>
              <w:jc w:val="both"/>
              <w:outlineLvl w:val="0"/>
              <w:rPr>
                <w:rFonts w:ascii="Arial" w:hAnsi="Arial" w:cs="Arial"/>
                <w:b/>
                <w:color w:val="FF0000"/>
                <w:sz w:val="20"/>
                <w:szCs w:val="20"/>
              </w:rPr>
            </w:pPr>
          </w:p>
        </w:tc>
      </w:tr>
      <w:tr w:rsidR="00FA3D74" w:rsidRPr="0058149E" w:rsidTr="00E36ABE">
        <w:trPr>
          <w:trHeight w:val="454"/>
        </w:trPr>
        <w:tc>
          <w:tcPr>
            <w:tcW w:w="3085" w:type="dxa"/>
            <w:shd w:val="clear" w:color="auto" w:fill="auto"/>
            <w:noWrap/>
            <w:vAlign w:val="center"/>
          </w:tcPr>
          <w:p w:rsidR="00FA3D74" w:rsidRPr="00FA3D74" w:rsidRDefault="00906903" w:rsidP="00C725BA">
            <w:pPr>
              <w:ind w:left="142" w:right="143"/>
              <w:jc w:val="center"/>
              <w:outlineLvl w:val="0"/>
              <w:rPr>
                <w:sz w:val="22"/>
                <w:szCs w:val="22"/>
                <w:lang w:val="en-US"/>
              </w:rPr>
            </w:pPr>
            <w:r>
              <w:rPr>
                <w:sz w:val="22"/>
                <w:szCs w:val="22"/>
                <w:lang w:val="en-US"/>
              </w:rPr>
              <w:t>II</w:t>
            </w:r>
          </w:p>
        </w:tc>
        <w:tc>
          <w:tcPr>
            <w:tcW w:w="5069" w:type="dxa"/>
            <w:noWrap/>
            <w:vAlign w:val="center"/>
          </w:tcPr>
          <w:p w:rsidR="00FA3D74" w:rsidRPr="00DF1900" w:rsidRDefault="00D9686C" w:rsidP="00C725BA">
            <w:pPr>
              <w:ind w:left="142" w:right="143" w:firstLine="425"/>
              <w:jc w:val="both"/>
              <w:rPr>
                <w:sz w:val="22"/>
                <w:szCs w:val="22"/>
              </w:rPr>
            </w:pPr>
            <w:r>
              <w:rPr>
                <w:sz w:val="22"/>
                <w:szCs w:val="22"/>
              </w:rPr>
              <w:t>Нормативно-технические документы</w:t>
            </w:r>
          </w:p>
        </w:tc>
        <w:tc>
          <w:tcPr>
            <w:tcW w:w="1854" w:type="dxa"/>
            <w:noWrap/>
            <w:vAlign w:val="center"/>
          </w:tcPr>
          <w:p w:rsidR="00FA3D74" w:rsidRPr="00D8606E" w:rsidRDefault="00FA3D74" w:rsidP="00C725BA">
            <w:pPr>
              <w:ind w:left="142" w:right="143" w:firstLine="425"/>
              <w:jc w:val="both"/>
              <w:outlineLvl w:val="0"/>
              <w:rPr>
                <w:rFonts w:ascii="Arial" w:hAnsi="Arial" w:cs="Arial"/>
                <w:b/>
                <w:color w:val="FF0000"/>
                <w:sz w:val="20"/>
                <w:szCs w:val="20"/>
              </w:rPr>
            </w:pPr>
          </w:p>
        </w:tc>
      </w:tr>
      <w:tr w:rsidR="00FA3D74" w:rsidRPr="0058149E" w:rsidTr="00E36ABE">
        <w:trPr>
          <w:trHeight w:val="454"/>
        </w:trPr>
        <w:tc>
          <w:tcPr>
            <w:tcW w:w="3085" w:type="dxa"/>
            <w:shd w:val="clear" w:color="auto" w:fill="auto"/>
            <w:noWrap/>
            <w:vAlign w:val="center"/>
          </w:tcPr>
          <w:p w:rsidR="00FA3D74" w:rsidRPr="00FA3D74" w:rsidRDefault="00906903" w:rsidP="00C725BA">
            <w:pPr>
              <w:ind w:left="142" w:right="143"/>
              <w:jc w:val="center"/>
              <w:outlineLvl w:val="0"/>
              <w:rPr>
                <w:sz w:val="22"/>
                <w:szCs w:val="22"/>
                <w:lang w:val="en-US"/>
              </w:rPr>
            </w:pPr>
            <w:r>
              <w:rPr>
                <w:sz w:val="22"/>
                <w:szCs w:val="22"/>
                <w:lang w:val="en-US"/>
              </w:rPr>
              <w:t>III</w:t>
            </w:r>
          </w:p>
        </w:tc>
        <w:tc>
          <w:tcPr>
            <w:tcW w:w="5069" w:type="dxa"/>
            <w:noWrap/>
            <w:vAlign w:val="center"/>
          </w:tcPr>
          <w:p w:rsidR="00FA3D74" w:rsidRPr="00E36ABE" w:rsidRDefault="00D9686C" w:rsidP="00C725BA">
            <w:pPr>
              <w:ind w:left="142" w:right="143" w:firstLine="425"/>
              <w:jc w:val="both"/>
              <w:rPr>
                <w:sz w:val="22"/>
                <w:szCs w:val="22"/>
              </w:rPr>
            </w:pPr>
            <w:r>
              <w:rPr>
                <w:sz w:val="22"/>
                <w:szCs w:val="22"/>
              </w:rPr>
              <w:t>Характеристика района и условий строительства</w:t>
            </w:r>
          </w:p>
        </w:tc>
        <w:tc>
          <w:tcPr>
            <w:tcW w:w="1854" w:type="dxa"/>
            <w:noWrap/>
            <w:vAlign w:val="center"/>
          </w:tcPr>
          <w:p w:rsidR="00FA3D74" w:rsidRPr="00D8606E" w:rsidRDefault="00FA3D74" w:rsidP="00C725BA">
            <w:pPr>
              <w:ind w:left="142" w:right="143" w:firstLine="425"/>
              <w:jc w:val="both"/>
              <w:outlineLvl w:val="0"/>
              <w:rPr>
                <w:rFonts w:ascii="Arial" w:hAnsi="Arial" w:cs="Arial"/>
                <w:b/>
                <w:color w:val="FF0000"/>
                <w:sz w:val="20"/>
                <w:szCs w:val="20"/>
              </w:rPr>
            </w:pPr>
          </w:p>
        </w:tc>
      </w:tr>
      <w:tr w:rsidR="00FA3D74" w:rsidRPr="0058149E" w:rsidTr="00E36ABE">
        <w:trPr>
          <w:trHeight w:val="454"/>
        </w:trPr>
        <w:tc>
          <w:tcPr>
            <w:tcW w:w="3085" w:type="dxa"/>
            <w:shd w:val="clear" w:color="auto" w:fill="auto"/>
            <w:noWrap/>
            <w:vAlign w:val="center"/>
          </w:tcPr>
          <w:p w:rsidR="00FA3D74" w:rsidRPr="00FA3D74" w:rsidRDefault="00906903" w:rsidP="00C725BA">
            <w:pPr>
              <w:ind w:left="142" w:right="143"/>
              <w:jc w:val="center"/>
              <w:outlineLvl w:val="0"/>
              <w:rPr>
                <w:sz w:val="22"/>
                <w:szCs w:val="22"/>
                <w:lang w:val="en-US"/>
              </w:rPr>
            </w:pPr>
            <w:r>
              <w:rPr>
                <w:sz w:val="22"/>
                <w:szCs w:val="22"/>
                <w:lang w:val="en-US"/>
              </w:rPr>
              <w:t>IV</w:t>
            </w:r>
          </w:p>
        </w:tc>
        <w:tc>
          <w:tcPr>
            <w:tcW w:w="5069" w:type="dxa"/>
            <w:noWrap/>
            <w:vAlign w:val="center"/>
          </w:tcPr>
          <w:p w:rsidR="00FA3D74" w:rsidRPr="00DF1900" w:rsidRDefault="00D9686C" w:rsidP="00C725BA">
            <w:pPr>
              <w:ind w:left="142" w:right="143" w:firstLine="425"/>
              <w:jc w:val="both"/>
              <w:rPr>
                <w:sz w:val="22"/>
                <w:szCs w:val="22"/>
              </w:rPr>
            </w:pPr>
            <w:r>
              <w:rPr>
                <w:sz w:val="22"/>
                <w:szCs w:val="22"/>
              </w:rPr>
              <w:t>Развитость транспортной инфраструктуры</w:t>
            </w:r>
          </w:p>
        </w:tc>
        <w:tc>
          <w:tcPr>
            <w:tcW w:w="1854" w:type="dxa"/>
            <w:noWrap/>
            <w:vAlign w:val="center"/>
          </w:tcPr>
          <w:p w:rsidR="00FA3D74" w:rsidRPr="00D8606E" w:rsidRDefault="00FA3D74" w:rsidP="00C725BA">
            <w:pPr>
              <w:ind w:left="142" w:right="143" w:firstLine="425"/>
              <w:jc w:val="both"/>
              <w:outlineLvl w:val="0"/>
              <w:rPr>
                <w:rFonts w:ascii="Arial" w:hAnsi="Arial" w:cs="Arial"/>
                <w:b/>
                <w:color w:val="FF0000"/>
                <w:sz w:val="20"/>
                <w:szCs w:val="20"/>
              </w:rPr>
            </w:pPr>
          </w:p>
        </w:tc>
      </w:tr>
      <w:tr w:rsidR="00FA3D74" w:rsidRPr="0058149E" w:rsidTr="00E36ABE">
        <w:trPr>
          <w:trHeight w:val="454"/>
        </w:trPr>
        <w:tc>
          <w:tcPr>
            <w:tcW w:w="3085" w:type="dxa"/>
            <w:shd w:val="clear" w:color="auto" w:fill="auto"/>
            <w:noWrap/>
            <w:vAlign w:val="center"/>
          </w:tcPr>
          <w:p w:rsidR="00FA3D74" w:rsidRPr="00FA3D74" w:rsidRDefault="00906903" w:rsidP="00C725BA">
            <w:pPr>
              <w:ind w:left="142" w:right="143"/>
              <w:jc w:val="center"/>
              <w:outlineLvl w:val="0"/>
              <w:rPr>
                <w:sz w:val="22"/>
                <w:szCs w:val="22"/>
                <w:lang w:val="en-US"/>
              </w:rPr>
            </w:pPr>
            <w:r>
              <w:rPr>
                <w:sz w:val="22"/>
                <w:szCs w:val="22"/>
                <w:lang w:val="en-US"/>
              </w:rPr>
              <w:t>V</w:t>
            </w:r>
          </w:p>
        </w:tc>
        <w:tc>
          <w:tcPr>
            <w:tcW w:w="5069" w:type="dxa"/>
            <w:noWrap/>
            <w:vAlign w:val="center"/>
          </w:tcPr>
          <w:p w:rsidR="00FA3D74" w:rsidRPr="00DF1900" w:rsidRDefault="00D9686C" w:rsidP="00C725BA">
            <w:pPr>
              <w:ind w:left="142" w:right="143" w:firstLine="425"/>
              <w:jc w:val="both"/>
              <w:rPr>
                <w:sz w:val="22"/>
                <w:szCs w:val="22"/>
              </w:rPr>
            </w:pPr>
            <w:r>
              <w:rPr>
                <w:sz w:val="22"/>
                <w:szCs w:val="22"/>
              </w:rPr>
              <w:t xml:space="preserve">Мероприятия по привлечению местной рабочей силы и иногородних квалифицированных </w:t>
            </w:r>
            <w:proofErr w:type="gramStart"/>
            <w:r>
              <w:rPr>
                <w:sz w:val="22"/>
                <w:szCs w:val="22"/>
              </w:rPr>
              <w:t>специалистов</w:t>
            </w:r>
            <w:proofErr w:type="gramEnd"/>
            <w:r>
              <w:rPr>
                <w:sz w:val="22"/>
                <w:szCs w:val="22"/>
              </w:rPr>
              <w:t xml:space="preserve"> в том числе для работы вахтовым методом.</w:t>
            </w:r>
          </w:p>
        </w:tc>
        <w:tc>
          <w:tcPr>
            <w:tcW w:w="1854" w:type="dxa"/>
            <w:noWrap/>
            <w:vAlign w:val="center"/>
          </w:tcPr>
          <w:p w:rsidR="00FA3D74" w:rsidRPr="00D8606E" w:rsidRDefault="00FA3D74" w:rsidP="00C725BA">
            <w:pPr>
              <w:ind w:left="142" w:right="143" w:firstLine="425"/>
              <w:jc w:val="both"/>
              <w:outlineLvl w:val="0"/>
              <w:rPr>
                <w:rFonts w:ascii="Arial" w:hAnsi="Arial" w:cs="Arial"/>
                <w:b/>
                <w:color w:val="FF0000"/>
                <w:sz w:val="20"/>
                <w:szCs w:val="20"/>
              </w:rPr>
            </w:pPr>
          </w:p>
        </w:tc>
      </w:tr>
      <w:tr w:rsidR="00FA3D74" w:rsidRPr="0058149E" w:rsidTr="00E36ABE">
        <w:trPr>
          <w:trHeight w:val="454"/>
        </w:trPr>
        <w:tc>
          <w:tcPr>
            <w:tcW w:w="3085" w:type="dxa"/>
            <w:shd w:val="clear" w:color="auto" w:fill="auto"/>
            <w:noWrap/>
            <w:vAlign w:val="center"/>
          </w:tcPr>
          <w:p w:rsidR="00FA3D74" w:rsidRPr="00FA3D74" w:rsidRDefault="00906903" w:rsidP="00C725BA">
            <w:pPr>
              <w:ind w:left="142" w:right="143"/>
              <w:jc w:val="center"/>
              <w:outlineLvl w:val="0"/>
              <w:rPr>
                <w:sz w:val="22"/>
                <w:szCs w:val="22"/>
                <w:lang w:val="en-US"/>
              </w:rPr>
            </w:pPr>
            <w:r>
              <w:rPr>
                <w:sz w:val="22"/>
                <w:szCs w:val="22"/>
                <w:lang w:val="en-US"/>
              </w:rPr>
              <w:t>VI</w:t>
            </w:r>
          </w:p>
        </w:tc>
        <w:tc>
          <w:tcPr>
            <w:tcW w:w="5069" w:type="dxa"/>
            <w:noWrap/>
            <w:vAlign w:val="center"/>
          </w:tcPr>
          <w:p w:rsidR="00FA3D74" w:rsidRPr="00DF1900" w:rsidRDefault="00D9686C" w:rsidP="00C725BA">
            <w:pPr>
              <w:ind w:left="142" w:right="143" w:firstLine="425"/>
              <w:jc w:val="both"/>
              <w:rPr>
                <w:sz w:val="22"/>
                <w:szCs w:val="22"/>
              </w:rPr>
            </w:pPr>
            <w:r w:rsidRPr="00D9686C">
              <w:rPr>
                <w:sz w:val="22"/>
                <w:szCs w:val="22"/>
              </w:rPr>
              <w:t>Характеристика земельного участка для строительства с обоснованием необходимости использования для строительства земельных участков вне предоставляемого земельного участка</w:t>
            </w:r>
          </w:p>
        </w:tc>
        <w:tc>
          <w:tcPr>
            <w:tcW w:w="1854" w:type="dxa"/>
            <w:noWrap/>
            <w:vAlign w:val="center"/>
          </w:tcPr>
          <w:p w:rsidR="00FA3D74" w:rsidRPr="00D8606E" w:rsidRDefault="00FA3D74" w:rsidP="00C725BA">
            <w:pPr>
              <w:ind w:left="142" w:right="143" w:firstLine="425"/>
              <w:jc w:val="both"/>
              <w:outlineLvl w:val="0"/>
              <w:rPr>
                <w:rFonts w:ascii="Arial" w:hAnsi="Arial" w:cs="Arial"/>
                <w:b/>
                <w:color w:val="FF0000"/>
                <w:sz w:val="20"/>
                <w:szCs w:val="20"/>
              </w:rPr>
            </w:pPr>
          </w:p>
        </w:tc>
      </w:tr>
      <w:tr w:rsidR="00FA3D74" w:rsidRPr="0058149E" w:rsidTr="00E36ABE">
        <w:trPr>
          <w:trHeight w:val="454"/>
        </w:trPr>
        <w:tc>
          <w:tcPr>
            <w:tcW w:w="3085" w:type="dxa"/>
            <w:shd w:val="clear" w:color="auto" w:fill="auto"/>
            <w:noWrap/>
            <w:vAlign w:val="center"/>
          </w:tcPr>
          <w:p w:rsidR="00FA3D74" w:rsidRPr="00FA3D74" w:rsidRDefault="00906903" w:rsidP="00C725BA">
            <w:pPr>
              <w:ind w:left="142" w:right="143"/>
              <w:jc w:val="center"/>
              <w:outlineLvl w:val="0"/>
              <w:rPr>
                <w:sz w:val="22"/>
                <w:szCs w:val="22"/>
                <w:lang w:val="en-US"/>
              </w:rPr>
            </w:pPr>
            <w:r>
              <w:rPr>
                <w:sz w:val="22"/>
                <w:szCs w:val="22"/>
                <w:lang w:val="en-US"/>
              </w:rPr>
              <w:t>VII</w:t>
            </w:r>
          </w:p>
        </w:tc>
        <w:tc>
          <w:tcPr>
            <w:tcW w:w="5069" w:type="dxa"/>
            <w:noWrap/>
            <w:vAlign w:val="center"/>
          </w:tcPr>
          <w:p w:rsidR="00FA3D74" w:rsidRPr="00DF1900" w:rsidRDefault="00D9686C" w:rsidP="00C725BA">
            <w:pPr>
              <w:ind w:left="142" w:right="143" w:firstLine="425"/>
              <w:jc w:val="both"/>
              <w:rPr>
                <w:sz w:val="22"/>
                <w:szCs w:val="22"/>
              </w:rPr>
            </w:pPr>
            <w:r w:rsidRPr="00D9686C">
              <w:rPr>
                <w:sz w:val="22"/>
                <w:szCs w:val="22"/>
              </w:rPr>
              <w:t>Организационно – технологическая схема возведения зданий и сооружений.</w:t>
            </w:r>
          </w:p>
        </w:tc>
        <w:tc>
          <w:tcPr>
            <w:tcW w:w="1854" w:type="dxa"/>
            <w:noWrap/>
            <w:vAlign w:val="center"/>
          </w:tcPr>
          <w:p w:rsidR="00FA3D74" w:rsidRPr="00D8606E" w:rsidRDefault="00FA3D74" w:rsidP="00C725BA">
            <w:pPr>
              <w:ind w:left="142" w:right="143" w:firstLine="425"/>
              <w:jc w:val="both"/>
              <w:outlineLvl w:val="0"/>
              <w:rPr>
                <w:rFonts w:ascii="Arial" w:hAnsi="Arial" w:cs="Arial"/>
                <w:b/>
                <w:color w:val="FF0000"/>
                <w:sz w:val="20"/>
                <w:szCs w:val="20"/>
              </w:rPr>
            </w:pPr>
          </w:p>
        </w:tc>
      </w:tr>
      <w:tr w:rsidR="00FA3D74" w:rsidRPr="0058149E" w:rsidTr="00E36ABE">
        <w:trPr>
          <w:trHeight w:val="454"/>
        </w:trPr>
        <w:tc>
          <w:tcPr>
            <w:tcW w:w="3085" w:type="dxa"/>
            <w:shd w:val="clear" w:color="auto" w:fill="auto"/>
            <w:noWrap/>
            <w:vAlign w:val="center"/>
          </w:tcPr>
          <w:p w:rsidR="00FA3D74" w:rsidRPr="00FA3D74" w:rsidRDefault="00906903" w:rsidP="00C725BA">
            <w:pPr>
              <w:ind w:left="142" w:right="143"/>
              <w:jc w:val="center"/>
              <w:outlineLvl w:val="0"/>
              <w:rPr>
                <w:sz w:val="22"/>
                <w:szCs w:val="22"/>
                <w:lang w:val="en-US"/>
              </w:rPr>
            </w:pPr>
            <w:r>
              <w:rPr>
                <w:sz w:val="22"/>
                <w:szCs w:val="22"/>
                <w:lang w:val="en-US"/>
              </w:rPr>
              <w:t>VIII</w:t>
            </w:r>
          </w:p>
        </w:tc>
        <w:tc>
          <w:tcPr>
            <w:tcW w:w="5069" w:type="dxa"/>
            <w:noWrap/>
            <w:vAlign w:val="center"/>
          </w:tcPr>
          <w:p w:rsidR="00FA3D74" w:rsidRPr="00DF1900" w:rsidRDefault="00D9686C" w:rsidP="00C725BA">
            <w:pPr>
              <w:ind w:left="142" w:right="143" w:firstLine="425"/>
              <w:jc w:val="both"/>
              <w:rPr>
                <w:sz w:val="22"/>
                <w:szCs w:val="22"/>
              </w:rPr>
            </w:pPr>
            <w:r w:rsidRPr="00D9686C">
              <w:rPr>
                <w:sz w:val="22"/>
                <w:szCs w:val="22"/>
              </w:rPr>
              <w:t>Наиболее ответственные строительно-монтажные работы, подлежащие освидетельствованию с составлением актов приёмки.</w:t>
            </w:r>
          </w:p>
        </w:tc>
        <w:tc>
          <w:tcPr>
            <w:tcW w:w="1854" w:type="dxa"/>
            <w:noWrap/>
            <w:vAlign w:val="center"/>
          </w:tcPr>
          <w:p w:rsidR="00FA3D74" w:rsidRPr="00D8606E" w:rsidRDefault="00FA3D74" w:rsidP="00C725BA">
            <w:pPr>
              <w:ind w:left="142" w:right="143" w:firstLine="425"/>
              <w:jc w:val="both"/>
              <w:outlineLvl w:val="0"/>
              <w:rPr>
                <w:rFonts w:ascii="Arial" w:hAnsi="Arial" w:cs="Arial"/>
                <w:b/>
                <w:color w:val="FF0000"/>
                <w:sz w:val="20"/>
                <w:szCs w:val="20"/>
              </w:rPr>
            </w:pPr>
          </w:p>
        </w:tc>
      </w:tr>
      <w:tr w:rsidR="00FA3D74" w:rsidRPr="0058149E" w:rsidTr="00E36ABE">
        <w:trPr>
          <w:trHeight w:val="454"/>
        </w:trPr>
        <w:tc>
          <w:tcPr>
            <w:tcW w:w="3085" w:type="dxa"/>
            <w:shd w:val="clear" w:color="auto" w:fill="auto"/>
            <w:noWrap/>
            <w:vAlign w:val="center"/>
          </w:tcPr>
          <w:p w:rsidR="00FA3D74" w:rsidRPr="00FA3D74" w:rsidRDefault="00906903" w:rsidP="00C725BA">
            <w:pPr>
              <w:ind w:left="142" w:right="143"/>
              <w:jc w:val="center"/>
              <w:outlineLvl w:val="0"/>
              <w:rPr>
                <w:sz w:val="22"/>
                <w:szCs w:val="22"/>
                <w:lang w:val="en-US"/>
              </w:rPr>
            </w:pPr>
            <w:r>
              <w:rPr>
                <w:sz w:val="22"/>
                <w:szCs w:val="22"/>
                <w:lang w:val="en-US"/>
              </w:rPr>
              <w:t>IX</w:t>
            </w:r>
          </w:p>
        </w:tc>
        <w:tc>
          <w:tcPr>
            <w:tcW w:w="5069" w:type="dxa"/>
            <w:noWrap/>
            <w:vAlign w:val="center"/>
          </w:tcPr>
          <w:p w:rsidR="00FA3D74" w:rsidRPr="00DF1900" w:rsidRDefault="00E23D99" w:rsidP="00C725BA">
            <w:pPr>
              <w:ind w:left="142" w:right="143" w:firstLine="425"/>
              <w:jc w:val="both"/>
              <w:rPr>
                <w:sz w:val="22"/>
                <w:szCs w:val="22"/>
              </w:rPr>
            </w:pPr>
            <w:r w:rsidRPr="00E23D99">
              <w:rPr>
                <w:sz w:val="22"/>
                <w:szCs w:val="22"/>
              </w:rPr>
              <w:t>Наиболее ответственные строительно-монтажные работы, подлежащие освидетельствованию с составлением актов приёмки</w:t>
            </w:r>
            <w:r>
              <w:rPr>
                <w:sz w:val="22"/>
                <w:szCs w:val="22"/>
              </w:rPr>
              <w:t>.</w:t>
            </w:r>
          </w:p>
        </w:tc>
        <w:tc>
          <w:tcPr>
            <w:tcW w:w="1854" w:type="dxa"/>
            <w:noWrap/>
            <w:vAlign w:val="center"/>
          </w:tcPr>
          <w:p w:rsidR="00FA3D74" w:rsidRPr="00D8606E" w:rsidRDefault="00FA3D74" w:rsidP="00C725BA">
            <w:pPr>
              <w:ind w:left="142" w:right="143" w:firstLine="425"/>
              <w:jc w:val="both"/>
              <w:outlineLvl w:val="0"/>
              <w:rPr>
                <w:rFonts w:ascii="Arial" w:hAnsi="Arial" w:cs="Arial"/>
                <w:b/>
                <w:color w:val="FF0000"/>
                <w:sz w:val="20"/>
                <w:szCs w:val="20"/>
              </w:rPr>
            </w:pPr>
          </w:p>
        </w:tc>
      </w:tr>
      <w:tr w:rsidR="00FA3D74" w:rsidRPr="0058149E" w:rsidTr="00E36ABE">
        <w:trPr>
          <w:trHeight w:val="454"/>
        </w:trPr>
        <w:tc>
          <w:tcPr>
            <w:tcW w:w="3085" w:type="dxa"/>
            <w:shd w:val="clear" w:color="auto" w:fill="auto"/>
            <w:noWrap/>
            <w:vAlign w:val="center"/>
          </w:tcPr>
          <w:p w:rsidR="00FA3D74" w:rsidRPr="00FA3D74" w:rsidRDefault="00906903" w:rsidP="00C725BA">
            <w:pPr>
              <w:ind w:left="142" w:right="143"/>
              <w:jc w:val="center"/>
              <w:outlineLvl w:val="0"/>
              <w:rPr>
                <w:sz w:val="22"/>
                <w:szCs w:val="22"/>
                <w:lang w:val="en-US"/>
              </w:rPr>
            </w:pPr>
            <w:r>
              <w:rPr>
                <w:sz w:val="22"/>
                <w:szCs w:val="22"/>
                <w:lang w:val="en-US"/>
              </w:rPr>
              <w:t>X</w:t>
            </w:r>
          </w:p>
        </w:tc>
        <w:tc>
          <w:tcPr>
            <w:tcW w:w="5069" w:type="dxa"/>
            <w:noWrap/>
            <w:vAlign w:val="center"/>
          </w:tcPr>
          <w:p w:rsidR="00FA3D74" w:rsidRPr="00DF1900" w:rsidRDefault="00E23D99" w:rsidP="00C725BA">
            <w:pPr>
              <w:ind w:left="142" w:right="143" w:firstLine="425"/>
              <w:jc w:val="both"/>
              <w:rPr>
                <w:sz w:val="22"/>
                <w:szCs w:val="22"/>
              </w:rPr>
            </w:pPr>
            <w:r w:rsidRPr="00E23D99">
              <w:rPr>
                <w:sz w:val="22"/>
                <w:szCs w:val="22"/>
              </w:rPr>
              <w:t>Технологическая последовательность работ</w:t>
            </w:r>
          </w:p>
        </w:tc>
        <w:tc>
          <w:tcPr>
            <w:tcW w:w="1854" w:type="dxa"/>
            <w:noWrap/>
            <w:vAlign w:val="center"/>
          </w:tcPr>
          <w:p w:rsidR="00FA3D74" w:rsidRPr="00D8606E" w:rsidRDefault="00FA3D74" w:rsidP="00C725BA">
            <w:pPr>
              <w:ind w:left="142" w:right="143" w:firstLine="425"/>
              <w:jc w:val="both"/>
              <w:outlineLvl w:val="0"/>
              <w:rPr>
                <w:rFonts w:ascii="Arial" w:hAnsi="Arial" w:cs="Arial"/>
                <w:b/>
                <w:color w:val="FF0000"/>
                <w:sz w:val="20"/>
                <w:szCs w:val="20"/>
              </w:rPr>
            </w:pPr>
          </w:p>
        </w:tc>
      </w:tr>
      <w:tr w:rsidR="00FA3D74" w:rsidRPr="0058149E" w:rsidTr="00E36ABE">
        <w:trPr>
          <w:trHeight w:val="454"/>
        </w:trPr>
        <w:tc>
          <w:tcPr>
            <w:tcW w:w="3085" w:type="dxa"/>
            <w:shd w:val="clear" w:color="auto" w:fill="auto"/>
            <w:noWrap/>
            <w:vAlign w:val="center"/>
          </w:tcPr>
          <w:p w:rsidR="00FA3D74" w:rsidRPr="00FA3D74" w:rsidRDefault="00906903" w:rsidP="00C725BA">
            <w:pPr>
              <w:ind w:left="142" w:right="143"/>
              <w:jc w:val="center"/>
              <w:outlineLvl w:val="0"/>
              <w:rPr>
                <w:sz w:val="22"/>
                <w:szCs w:val="22"/>
                <w:lang w:val="en-US"/>
              </w:rPr>
            </w:pPr>
            <w:r>
              <w:rPr>
                <w:sz w:val="22"/>
                <w:szCs w:val="22"/>
                <w:lang w:val="en-US"/>
              </w:rPr>
              <w:t>XI</w:t>
            </w:r>
          </w:p>
        </w:tc>
        <w:tc>
          <w:tcPr>
            <w:tcW w:w="5069" w:type="dxa"/>
            <w:noWrap/>
            <w:vAlign w:val="center"/>
          </w:tcPr>
          <w:p w:rsidR="00FA3D74" w:rsidRPr="00E23D99" w:rsidRDefault="00E23D99" w:rsidP="00C725BA">
            <w:pPr>
              <w:shd w:val="clear" w:color="auto" w:fill="FFFFFF"/>
              <w:spacing w:line="276" w:lineRule="auto"/>
              <w:ind w:left="142" w:right="143" w:firstLine="425"/>
              <w:jc w:val="both"/>
              <w:rPr>
                <w:b/>
                <w:bCs/>
                <w:sz w:val="32"/>
              </w:rPr>
            </w:pPr>
            <w:r>
              <w:rPr>
                <w:sz w:val="22"/>
                <w:szCs w:val="22"/>
              </w:rPr>
              <w:t>Потребность строительства в кадрах, энергетических ресурсах, основных строительных машинах и транспортных средства, временных зданиях и сооружениях</w:t>
            </w:r>
          </w:p>
        </w:tc>
        <w:tc>
          <w:tcPr>
            <w:tcW w:w="1854" w:type="dxa"/>
            <w:noWrap/>
            <w:vAlign w:val="center"/>
          </w:tcPr>
          <w:p w:rsidR="00FA3D74" w:rsidRPr="00D8606E" w:rsidRDefault="00FA3D74" w:rsidP="00C725BA">
            <w:pPr>
              <w:ind w:left="142" w:right="143" w:firstLine="425"/>
              <w:jc w:val="both"/>
              <w:outlineLvl w:val="0"/>
              <w:rPr>
                <w:rFonts w:ascii="Arial" w:hAnsi="Arial" w:cs="Arial"/>
                <w:b/>
                <w:color w:val="FF0000"/>
                <w:sz w:val="20"/>
                <w:szCs w:val="20"/>
              </w:rPr>
            </w:pPr>
          </w:p>
        </w:tc>
      </w:tr>
      <w:tr w:rsidR="00FA3D74" w:rsidRPr="0058149E" w:rsidTr="00E36ABE">
        <w:trPr>
          <w:trHeight w:val="454"/>
        </w:trPr>
        <w:tc>
          <w:tcPr>
            <w:tcW w:w="3085" w:type="dxa"/>
            <w:shd w:val="clear" w:color="auto" w:fill="auto"/>
            <w:noWrap/>
            <w:vAlign w:val="center"/>
          </w:tcPr>
          <w:p w:rsidR="00FA3D74" w:rsidRPr="00FA3D74" w:rsidRDefault="00906903" w:rsidP="00C725BA">
            <w:pPr>
              <w:ind w:left="142" w:right="143"/>
              <w:jc w:val="center"/>
              <w:outlineLvl w:val="0"/>
              <w:rPr>
                <w:sz w:val="22"/>
                <w:szCs w:val="22"/>
                <w:lang w:val="en-US"/>
              </w:rPr>
            </w:pPr>
            <w:r>
              <w:rPr>
                <w:sz w:val="22"/>
                <w:szCs w:val="22"/>
                <w:lang w:val="en-US"/>
              </w:rPr>
              <w:t>XII</w:t>
            </w:r>
          </w:p>
        </w:tc>
        <w:tc>
          <w:tcPr>
            <w:tcW w:w="5069" w:type="dxa"/>
            <w:noWrap/>
            <w:vAlign w:val="center"/>
          </w:tcPr>
          <w:p w:rsidR="00FA3D74" w:rsidRPr="00E23D99" w:rsidRDefault="00E23D99" w:rsidP="00C725BA">
            <w:pPr>
              <w:ind w:left="142" w:right="143" w:firstLine="425"/>
              <w:jc w:val="both"/>
              <w:rPr>
                <w:sz w:val="22"/>
                <w:szCs w:val="22"/>
              </w:rPr>
            </w:pPr>
            <w:r>
              <w:rPr>
                <w:sz w:val="22"/>
                <w:szCs w:val="22"/>
              </w:rPr>
              <w:t>Обеспечение качества строительно-монтажных работ, а также поставляемых оборудования, конструкций и материалов</w:t>
            </w:r>
          </w:p>
        </w:tc>
        <w:tc>
          <w:tcPr>
            <w:tcW w:w="1854" w:type="dxa"/>
            <w:noWrap/>
            <w:vAlign w:val="center"/>
          </w:tcPr>
          <w:p w:rsidR="00FA3D74" w:rsidRPr="00D8606E" w:rsidRDefault="00FA3D74" w:rsidP="00C725BA">
            <w:pPr>
              <w:ind w:left="142" w:right="143" w:firstLine="425"/>
              <w:jc w:val="both"/>
              <w:outlineLvl w:val="0"/>
              <w:rPr>
                <w:rFonts w:ascii="Arial" w:hAnsi="Arial" w:cs="Arial"/>
                <w:b/>
                <w:color w:val="FF0000"/>
                <w:sz w:val="20"/>
                <w:szCs w:val="20"/>
              </w:rPr>
            </w:pPr>
          </w:p>
        </w:tc>
      </w:tr>
      <w:tr w:rsidR="00C725BA" w:rsidRPr="0058149E" w:rsidTr="00C725BA">
        <w:trPr>
          <w:trHeight w:val="454"/>
        </w:trPr>
        <w:tc>
          <w:tcPr>
            <w:tcW w:w="3085" w:type="dxa"/>
            <w:shd w:val="clear" w:color="auto" w:fill="BFBFBF" w:themeFill="background1" w:themeFillShade="BF"/>
            <w:noWrap/>
            <w:vAlign w:val="center"/>
          </w:tcPr>
          <w:p w:rsidR="00C725BA" w:rsidRPr="00C725BA" w:rsidRDefault="00C725BA" w:rsidP="00C725BA">
            <w:pPr>
              <w:ind w:left="142" w:right="143"/>
              <w:jc w:val="center"/>
              <w:rPr>
                <w:rFonts w:ascii="Arial" w:hAnsi="Arial" w:cs="Arial"/>
                <w:b/>
                <w:sz w:val="18"/>
                <w:szCs w:val="16"/>
              </w:rPr>
            </w:pPr>
            <w:r w:rsidRPr="00C725BA">
              <w:rPr>
                <w:rFonts w:ascii="Arial" w:hAnsi="Arial" w:cs="Arial"/>
                <w:b/>
                <w:sz w:val="18"/>
                <w:szCs w:val="16"/>
              </w:rPr>
              <w:lastRenderedPageBreak/>
              <w:t>Обозначение</w:t>
            </w:r>
          </w:p>
        </w:tc>
        <w:tc>
          <w:tcPr>
            <w:tcW w:w="5069" w:type="dxa"/>
            <w:shd w:val="clear" w:color="auto" w:fill="BFBFBF" w:themeFill="background1" w:themeFillShade="BF"/>
            <w:noWrap/>
            <w:vAlign w:val="center"/>
          </w:tcPr>
          <w:p w:rsidR="00C725BA" w:rsidRPr="00C725BA" w:rsidRDefault="00C725BA" w:rsidP="00C725BA">
            <w:pPr>
              <w:ind w:left="142" w:right="143" w:firstLine="425"/>
              <w:jc w:val="center"/>
              <w:rPr>
                <w:rFonts w:ascii="Arial" w:hAnsi="Arial" w:cs="Arial"/>
                <w:b/>
                <w:sz w:val="18"/>
                <w:szCs w:val="16"/>
              </w:rPr>
            </w:pPr>
            <w:r w:rsidRPr="00C725BA">
              <w:rPr>
                <w:rFonts w:ascii="Arial" w:hAnsi="Arial" w:cs="Arial"/>
                <w:b/>
                <w:sz w:val="18"/>
                <w:szCs w:val="16"/>
              </w:rPr>
              <w:t>Наименование</w:t>
            </w:r>
          </w:p>
        </w:tc>
        <w:tc>
          <w:tcPr>
            <w:tcW w:w="1854" w:type="dxa"/>
            <w:shd w:val="clear" w:color="auto" w:fill="BFBFBF" w:themeFill="background1" w:themeFillShade="BF"/>
            <w:noWrap/>
            <w:vAlign w:val="center"/>
          </w:tcPr>
          <w:p w:rsidR="00C725BA" w:rsidRPr="00C725BA" w:rsidRDefault="00C725BA" w:rsidP="00C725BA">
            <w:pPr>
              <w:ind w:left="142" w:right="143" w:hanging="74"/>
              <w:jc w:val="center"/>
              <w:rPr>
                <w:rFonts w:ascii="Arial" w:hAnsi="Arial" w:cs="Arial"/>
                <w:b/>
                <w:sz w:val="18"/>
                <w:szCs w:val="16"/>
              </w:rPr>
            </w:pPr>
            <w:r w:rsidRPr="00C725BA">
              <w:rPr>
                <w:rFonts w:ascii="Arial" w:hAnsi="Arial" w:cs="Arial"/>
                <w:b/>
                <w:sz w:val="18"/>
                <w:szCs w:val="16"/>
              </w:rPr>
              <w:t>Примечание</w:t>
            </w:r>
          </w:p>
        </w:tc>
      </w:tr>
      <w:tr w:rsidR="00C725BA" w:rsidRPr="0058149E" w:rsidTr="00E36ABE">
        <w:trPr>
          <w:trHeight w:val="454"/>
        </w:trPr>
        <w:tc>
          <w:tcPr>
            <w:tcW w:w="3085" w:type="dxa"/>
            <w:shd w:val="clear" w:color="auto" w:fill="auto"/>
            <w:noWrap/>
            <w:vAlign w:val="center"/>
          </w:tcPr>
          <w:p w:rsidR="00C725BA" w:rsidRPr="00FA3D74" w:rsidRDefault="00C725BA" w:rsidP="00C725BA">
            <w:pPr>
              <w:ind w:left="142" w:right="143"/>
              <w:jc w:val="center"/>
              <w:outlineLvl w:val="0"/>
              <w:rPr>
                <w:sz w:val="22"/>
                <w:szCs w:val="22"/>
                <w:lang w:val="en-US"/>
              </w:rPr>
            </w:pPr>
            <w:r>
              <w:rPr>
                <w:sz w:val="22"/>
                <w:szCs w:val="22"/>
                <w:lang w:val="en-US"/>
              </w:rPr>
              <w:t>XIII</w:t>
            </w:r>
          </w:p>
        </w:tc>
        <w:tc>
          <w:tcPr>
            <w:tcW w:w="5069" w:type="dxa"/>
            <w:noWrap/>
            <w:vAlign w:val="center"/>
          </w:tcPr>
          <w:p w:rsidR="00C725BA" w:rsidRPr="00E23D99" w:rsidRDefault="00C725BA" w:rsidP="00C725BA">
            <w:pPr>
              <w:ind w:left="142" w:right="143" w:firstLine="425"/>
              <w:jc w:val="both"/>
              <w:rPr>
                <w:sz w:val="22"/>
                <w:szCs w:val="22"/>
              </w:rPr>
            </w:pPr>
            <w:r>
              <w:rPr>
                <w:sz w:val="22"/>
                <w:szCs w:val="22"/>
              </w:rPr>
              <w:t>Организация службы геодезического контроля</w:t>
            </w:r>
          </w:p>
        </w:tc>
        <w:tc>
          <w:tcPr>
            <w:tcW w:w="1854" w:type="dxa"/>
            <w:noWrap/>
            <w:vAlign w:val="center"/>
          </w:tcPr>
          <w:p w:rsidR="00C725BA" w:rsidRPr="00D8606E" w:rsidRDefault="00C725BA" w:rsidP="00C725BA">
            <w:pPr>
              <w:ind w:left="142" w:right="143" w:firstLine="425"/>
              <w:jc w:val="both"/>
              <w:outlineLvl w:val="0"/>
              <w:rPr>
                <w:rFonts w:ascii="Arial" w:hAnsi="Arial" w:cs="Arial"/>
                <w:b/>
                <w:color w:val="FF0000"/>
                <w:sz w:val="20"/>
                <w:szCs w:val="20"/>
              </w:rPr>
            </w:pPr>
          </w:p>
        </w:tc>
      </w:tr>
      <w:tr w:rsidR="00C725BA" w:rsidRPr="0058149E" w:rsidTr="00E36ABE">
        <w:trPr>
          <w:trHeight w:val="454"/>
        </w:trPr>
        <w:tc>
          <w:tcPr>
            <w:tcW w:w="3085" w:type="dxa"/>
            <w:shd w:val="clear" w:color="auto" w:fill="auto"/>
            <w:noWrap/>
            <w:vAlign w:val="center"/>
          </w:tcPr>
          <w:p w:rsidR="00C725BA" w:rsidRPr="00D94028" w:rsidRDefault="00C725BA" w:rsidP="00C725BA">
            <w:pPr>
              <w:ind w:left="142" w:right="143"/>
              <w:jc w:val="center"/>
              <w:outlineLvl w:val="0"/>
              <w:rPr>
                <w:spacing w:val="20"/>
                <w:sz w:val="22"/>
                <w:szCs w:val="22"/>
              </w:rPr>
            </w:pPr>
            <w:r w:rsidRPr="00E36ABE">
              <w:rPr>
                <w:spacing w:val="20"/>
                <w:sz w:val="22"/>
                <w:szCs w:val="22"/>
              </w:rPr>
              <w:t>XIV</w:t>
            </w:r>
          </w:p>
        </w:tc>
        <w:tc>
          <w:tcPr>
            <w:tcW w:w="5069" w:type="dxa"/>
            <w:noWrap/>
            <w:vAlign w:val="center"/>
          </w:tcPr>
          <w:p w:rsidR="00C725BA" w:rsidRPr="00D94028" w:rsidRDefault="00C725BA" w:rsidP="00C725BA">
            <w:pPr>
              <w:ind w:left="142" w:right="143" w:firstLine="425"/>
              <w:jc w:val="both"/>
              <w:rPr>
                <w:sz w:val="22"/>
                <w:szCs w:val="22"/>
              </w:rPr>
            </w:pPr>
            <w:r>
              <w:rPr>
                <w:sz w:val="22"/>
                <w:szCs w:val="22"/>
              </w:rPr>
              <w:t>Потребность в жилье и социально-бытовом обслуживании персонала, участвующего в строительстве</w:t>
            </w:r>
          </w:p>
        </w:tc>
        <w:tc>
          <w:tcPr>
            <w:tcW w:w="1854" w:type="dxa"/>
            <w:noWrap/>
            <w:vAlign w:val="center"/>
          </w:tcPr>
          <w:p w:rsidR="00C725BA" w:rsidRPr="00D8606E" w:rsidRDefault="00C725BA" w:rsidP="00C725BA">
            <w:pPr>
              <w:ind w:left="142" w:right="143" w:firstLine="425"/>
              <w:jc w:val="both"/>
              <w:outlineLvl w:val="0"/>
              <w:rPr>
                <w:rFonts w:ascii="Arial" w:hAnsi="Arial" w:cs="Arial"/>
                <w:b/>
                <w:color w:val="FF0000"/>
                <w:sz w:val="20"/>
                <w:szCs w:val="20"/>
              </w:rPr>
            </w:pPr>
          </w:p>
        </w:tc>
      </w:tr>
      <w:tr w:rsidR="00C725BA" w:rsidRPr="0058149E" w:rsidTr="00E36ABE">
        <w:trPr>
          <w:trHeight w:val="454"/>
        </w:trPr>
        <w:tc>
          <w:tcPr>
            <w:tcW w:w="3085" w:type="dxa"/>
            <w:shd w:val="clear" w:color="auto" w:fill="auto"/>
            <w:noWrap/>
            <w:vAlign w:val="center"/>
          </w:tcPr>
          <w:p w:rsidR="00C725BA" w:rsidRPr="00D94028" w:rsidRDefault="00C725BA" w:rsidP="00C725BA">
            <w:pPr>
              <w:ind w:left="142" w:right="143"/>
              <w:jc w:val="center"/>
              <w:outlineLvl w:val="0"/>
              <w:rPr>
                <w:spacing w:val="20"/>
                <w:sz w:val="22"/>
                <w:szCs w:val="22"/>
              </w:rPr>
            </w:pPr>
            <w:r w:rsidRPr="00E36ABE">
              <w:rPr>
                <w:spacing w:val="20"/>
                <w:sz w:val="22"/>
                <w:szCs w:val="22"/>
              </w:rPr>
              <w:t>XV</w:t>
            </w:r>
          </w:p>
        </w:tc>
        <w:tc>
          <w:tcPr>
            <w:tcW w:w="5069" w:type="dxa"/>
            <w:noWrap/>
            <w:vAlign w:val="center"/>
          </w:tcPr>
          <w:p w:rsidR="00C725BA" w:rsidRPr="00E23D99" w:rsidRDefault="00C725BA" w:rsidP="00C725BA">
            <w:pPr>
              <w:ind w:left="142" w:right="143" w:firstLine="425"/>
              <w:jc w:val="both"/>
              <w:rPr>
                <w:sz w:val="22"/>
                <w:szCs w:val="22"/>
              </w:rPr>
            </w:pPr>
            <w:r w:rsidRPr="00E23D99">
              <w:rPr>
                <w:sz w:val="22"/>
                <w:szCs w:val="22"/>
              </w:rPr>
              <w:t>Мероприятия по охране труда</w:t>
            </w:r>
          </w:p>
        </w:tc>
        <w:tc>
          <w:tcPr>
            <w:tcW w:w="1854" w:type="dxa"/>
            <w:noWrap/>
            <w:vAlign w:val="center"/>
          </w:tcPr>
          <w:p w:rsidR="00C725BA" w:rsidRPr="00D8606E" w:rsidRDefault="00C725BA" w:rsidP="00C725BA">
            <w:pPr>
              <w:ind w:left="142" w:right="143" w:firstLine="425"/>
              <w:jc w:val="both"/>
              <w:outlineLvl w:val="0"/>
              <w:rPr>
                <w:rFonts w:ascii="Arial" w:hAnsi="Arial" w:cs="Arial"/>
                <w:b/>
                <w:color w:val="FF0000"/>
                <w:sz w:val="20"/>
                <w:szCs w:val="20"/>
              </w:rPr>
            </w:pPr>
          </w:p>
        </w:tc>
      </w:tr>
      <w:tr w:rsidR="00C725BA" w:rsidRPr="0058149E" w:rsidTr="00E36ABE">
        <w:trPr>
          <w:trHeight w:val="454"/>
        </w:trPr>
        <w:tc>
          <w:tcPr>
            <w:tcW w:w="3085" w:type="dxa"/>
            <w:shd w:val="clear" w:color="auto" w:fill="auto"/>
            <w:noWrap/>
            <w:vAlign w:val="center"/>
          </w:tcPr>
          <w:p w:rsidR="00C725BA" w:rsidRPr="00E36ABE" w:rsidRDefault="00C725BA" w:rsidP="00C725BA">
            <w:pPr>
              <w:ind w:left="142" w:right="143"/>
              <w:jc w:val="center"/>
              <w:outlineLvl w:val="0"/>
              <w:rPr>
                <w:spacing w:val="20"/>
                <w:sz w:val="22"/>
                <w:szCs w:val="22"/>
              </w:rPr>
            </w:pPr>
            <w:r w:rsidRPr="00E36ABE">
              <w:rPr>
                <w:bCs/>
                <w:spacing w:val="20"/>
                <w:sz w:val="22"/>
                <w:szCs w:val="22"/>
              </w:rPr>
              <w:t>XVI</w:t>
            </w:r>
          </w:p>
        </w:tc>
        <w:tc>
          <w:tcPr>
            <w:tcW w:w="5069" w:type="dxa"/>
            <w:noWrap/>
            <w:vAlign w:val="center"/>
          </w:tcPr>
          <w:p w:rsidR="00C725BA" w:rsidRPr="00E36ABE" w:rsidRDefault="00C725BA" w:rsidP="00C725BA">
            <w:pPr>
              <w:ind w:left="142" w:right="143" w:firstLine="425"/>
              <w:jc w:val="both"/>
              <w:rPr>
                <w:sz w:val="22"/>
                <w:szCs w:val="22"/>
              </w:rPr>
            </w:pPr>
            <w:r w:rsidRPr="00E36ABE">
              <w:rPr>
                <w:sz w:val="22"/>
                <w:szCs w:val="22"/>
              </w:rPr>
              <w:t>Мероприятия по охране окружающей среды</w:t>
            </w:r>
          </w:p>
        </w:tc>
        <w:tc>
          <w:tcPr>
            <w:tcW w:w="1854" w:type="dxa"/>
            <w:noWrap/>
            <w:vAlign w:val="center"/>
          </w:tcPr>
          <w:p w:rsidR="00C725BA" w:rsidRPr="00D8606E" w:rsidRDefault="00C725BA" w:rsidP="00C725BA">
            <w:pPr>
              <w:ind w:left="142" w:right="143" w:firstLine="425"/>
              <w:jc w:val="both"/>
              <w:outlineLvl w:val="0"/>
              <w:rPr>
                <w:rFonts w:ascii="Arial" w:hAnsi="Arial" w:cs="Arial"/>
                <w:b/>
                <w:color w:val="FF0000"/>
                <w:sz w:val="20"/>
                <w:szCs w:val="20"/>
              </w:rPr>
            </w:pPr>
          </w:p>
        </w:tc>
      </w:tr>
      <w:tr w:rsidR="00C725BA" w:rsidRPr="0058149E" w:rsidTr="00E36ABE">
        <w:trPr>
          <w:trHeight w:val="454"/>
        </w:trPr>
        <w:tc>
          <w:tcPr>
            <w:tcW w:w="3085" w:type="dxa"/>
            <w:shd w:val="clear" w:color="auto" w:fill="auto"/>
            <w:noWrap/>
            <w:vAlign w:val="center"/>
          </w:tcPr>
          <w:p w:rsidR="00C725BA" w:rsidRPr="00D94028" w:rsidRDefault="00C725BA" w:rsidP="00C725BA">
            <w:pPr>
              <w:ind w:left="142" w:right="143"/>
              <w:jc w:val="center"/>
              <w:outlineLvl w:val="0"/>
              <w:rPr>
                <w:spacing w:val="20"/>
                <w:sz w:val="22"/>
                <w:szCs w:val="22"/>
              </w:rPr>
            </w:pPr>
            <w:r w:rsidRPr="00E36ABE">
              <w:rPr>
                <w:spacing w:val="20"/>
                <w:sz w:val="22"/>
                <w:szCs w:val="22"/>
              </w:rPr>
              <w:t>XVII</w:t>
            </w:r>
          </w:p>
        </w:tc>
        <w:tc>
          <w:tcPr>
            <w:tcW w:w="5069" w:type="dxa"/>
            <w:noWrap/>
            <w:vAlign w:val="center"/>
          </w:tcPr>
          <w:p w:rsidR="00C725BA" w:rsidRPr="00E36ABE" w:rsidRDefault="00C725BA" w:rsidP="00C725BA">
            <w:pPr>
              <w:ind w:left="142" w:right="143" w:firstLine="425"/>
              <w:jc w:val="both"/>
              <w:rPr>
                <w:sz w:val="22"/>
                <w:szCs w:val="22"/>
              </w:rPr>
            </w:pPr>
            <w:r w:rsidRPr="00E36ABE">
              <w:rPr>
                <w:sz w:val="22"/>
                <w:szCs w:val="22"/>
              </w:rPr>
              <w:t xml:space="preserve">Обоснования продолжительности строительства, технико-экономические показатели </w:t>
            </w:r>
          </w:p>
        </w:tc>
        <w:tc>
          <w:tcPr>
            <w:tcW w:w="1854" w:type="dxa"/>
            <w:noWrap/>
            <w:vAlign w:val="center"/>
          </w:tcPr>
          <w:p w:rsidR="00C725BA" w:rsidRPr="00D8606E" w:rsidRDefault="00C725BA" w:rsidP="00C725BA">
            <w:pPr>
              <w:ind w:left="142" w:right="143" w:firstLine="425"/>
              <w:jc w:val="both"/>
              <w:outlineLvl w:val="0"/>
              <w:rPr>
                <w:rFonts w:ascii="Arial" w:hAnsi="Arial" w:cs="Arial"/>
                <w:b/>
                <w:color w:val="FF0000"/>
                <w:sz w:val="20"/>
                <w:szCs w:val="20"/>
              </w:rPr>
            </w:pPr>
          </w:p>
        </w:tc>
      </w:tr>
      <w:tr w:rsidR="00C725BA" w:rsidRPr="0058149E" w:rsidTr="00E36ABE">
        <w:trPr>
          <w:trHeight w:val="454"/>
        </w:trPr>
        <w:tc>
          <w:tcPr>
            <w:tcW w:w="3085" w:type="dxa"/>
            <w:shd w:val="clear" w:color="auto" w:fill="auto"/>
            <w:noWrap/>
            <w:vAlign w:val="center"/>
          </w:tcPr>
          <w:p w:rsidR="00C725BA" w:rsidRPr="00D94028" w:rsidRDefault="00C725BA" w:rsidP="00C725BA">
            <w:pPr>
              <w:ind w:left="142" w:right="143"/>
              <w:jc w:val="center"/>
              <w:outlineLvl w:val="0"/>
              <w:rPr>
                <w:spacing w:val="20"/>
                <w:sz w:val="22"/>
                <w:szCs w:val="22"/>
              </w:rPr>
            </w:pPr>
          </w:p>
        </w:tc>
        <w:tc>
          <w:tcPr>
            <w:tcW w:w="5069" w:type="dxa"/>
            <w:noWrap/>
            <w:vAlign w:val="center"/>
          </w:tcPr>
          <w:p w:rsidR="00C725BA" w:rsidRPr="00D94028" w:rsidRDefault="00C725BA" w:rsidP="00C725BA">
            <w:pPr>
              <w:ind w:left="142" w:right="143" w:firstLine="34"/>
              <w:jc w:val="center"/>
              <w:rPr>
                <w:sz w:val="22"/>
                <w:szCs w:val="22"/>
              </w:rPr>
            </w:pPr>
            <w:r w:rsidRPr="00D94028">
              <w:rPr>
                <w:b/>
                <w:sz w:val="22"/>
                <w:szCs w:val="22"/>
              </w:rPr>
              <w:t>ЧЕРТЕЖИ:</w:t>
            </w:r>
          </w:p>
        </w:tc>
        <w:tc>
          <w:tcPr>
            <w:tcW w:w="1854" w:type="dxa"/>
            <w:noWrap/>
            <w:vAlign w:val="center"/>
          </w:tcPr>
          <w:p w:rsidR="00C725BA" w:rsidRPr="00D8606E" w:rsidRDefault="00C725BA" w:rsidP="00C725BA">
            <w:pPr>
              <w:ind w:left="142" w:right="143" w:firstLine="425"/>
              <w:jc w:val="both"/>
              <w:outlineLvl w:val="0"/>
              <w:rPr>
                <w:rFonts w:ascii="Arial" w:hAnsi="Arial" w:cs="Arial"/>
                <w:b/>
                <w:color w:val="FF0000"/>
                <w:sz w:val="20"/>
                <w:szCs w:val="20"/>
              </w:rPr>
            </w:pPr>
          </w:p>
        </w:tc>
      </w:tr>
      <w:tr w:rsidR="00C725BA" w:rsidRPr="0058149E" w:rsidTr="00E36ABE">
        <w:trPr>
          <w:trHeight w:val="454"/>
        </w:trPr>
        <w:tc>
          <w:tcPr>
            <w:tcW w:w="3085" w:type="dxa"/>
            <w:shd w:val="clear" w:color="auto" w:fill="auto"/>
            <w:noWrap/>
            <w:vAlign w:val="center"/>
          </w:tcPr>
          <w:p w:rsidR="00C725BA" w:rsidRPr="00D94028" w:rsidRDefault="00C725BA" w:rsidP="00C725BA">
            <w:pPr>
              <w:ind w:left="142" w:right="143"/>
              <w:jc w:val="center"/>
              <w:outlineLvl w:val="0"/>
              <w:rPr>
                <w:spacing w:val="20"/>
                <w:sz w:val="22"/>
                <w:szCs w:val="22"/>
              </w:rPr>
            </w:pPr>
            <w:r>
              <w:rPr>
                <w:spacing w:val="20"/>
                <w:sz w:val="22"/>
                <w:szCs w:val="22"/>
              </w:rPr>
              <w:t>Лист 1</w:t>
            </w:r>
          </w:p>
        </w:tc>
        <w:tc>
          <w:tcPr>
            <w:tcW w:w="5069" w:type="dxa"/>
            <w:noWrap/>
            <w:vAlign w:val="center"/>
          </w:tcPr>
          <w:p w:rsidR="00C725BA" w:rsidRPr="00D94028" w:rsidRDefault="00C725BA" w:rsidP="00C725BA">
            <w:pPr>
              <w:ind w:left="142" w:right="143" w:firstLine="425"/>
              <w:jc w:val="both"/>
              <w:outlineLvl w:val="0"/>
              <w:rPr>
                <w:sz w:val="22"/>
                <w:szCs w:val="22"/>
              </w:rPr>
            </w:pPr>
            <w:proofErr w:type="spellStart"/>
            <w:r>
              <w:rPr>
                <w:sz w:val="22"/>
                <w:szCs w:val="22"/>
              </w:rPr>
              <w:t>Стройгенплан</w:t>
            </w:r>
            <w:proofErr w:type="spellEnd"/>
            <w:r>
              <w:rPr>
                <w:sz w:val="22"/>
                <w:szCs w:val="22"/>
              </w:rPr>
              <w:t xml:space="preserve"> основного периода строительства</w:t>
            </w:r>
          </w:p>
        </w:tc>
        <w:tc>
          <w:tcPr>
            <w:tcW w:w="1854" w:type="dxa"/>
            <w:noWrap/>
            <w:vAlign w:val="center"/>
          </w:tcPr>
          <w:p w:rsidR="00C725BA" w:rsidRDefault="00C725BA" w:rsidP="00C725BA">
            <w:pPr>
              <w:ind w:left="142" w:right="143" w:firstLine="425"/>
              <w:jc w:val="both"/>
              <w:outlineLvl w:val="0"/>
              <w:rPr>
                <w:rFonts w:ascii="Arial" w:hAnsi="Arial" w:cs="Arial"/>
                <w:b/>
                <w:sz w:val="20"/>
                <w:szCs w:val="20"/>
              </w:rPr>
            </w:pPr>
          </w:p>
        </w:tc>
      </w:tr>
      <w:tr w:rsidR="00C725BA" w:rsidRPr="0058149E" w:rsidTr="00E36ABE">
        <w:trPr>
          <w:trHeight w:val="454"/>
        </w:trPr>
        <w:tc>
          <w:tcPr>
            <w:tcW w:w="3085" w:type="dxa"/>
            <w:shd w:val="clear" w:color="auto" w:fill="auto"/>
            <w:noWrap/>
            <w:vAlign w:val="center"/>
          </w:tcPr>
          <w:p w:rsidR="00C725BA" w:rsidRPr="00973C79" w:rsidRDefault="00C725BA" w:rsidP="00C725BA">
            <w:pPr>
              <w:spacing w:line="216" w:lineRule="auto"/>
              <w:ind w:left="142" w:right="143"/>
              <w:jc w:val="center"/>
              <w:rPr>
                <w:rFonts w:ascii="Calibri" w:hAnsi="Calibri" w:cs="Arial"/>
                <w:b/>
                <w:sz w:val="20"/>
                <w:szCs w:val="20"/>
              </w:rPr>
            </w:pPr>
          </w:p>
        </w:tc>
        <w:tc>
          <w:tcPr>
            <w:tcW w:w="5069" w:type="dxa"/>
            <w:noWrap/>
            <w:vAlign w:val="center"/>
          </w:tcPr>
          <w:p w:rsidR="00C725BA" w:rsidRPr="00C33561" w:rsidRDefault="00C725BA" w:rsidP="00C725BA">
            <w:pPr>
              <w:ind w:left="142" w:right="143" w:firstLine="34"/>
              <w:jc w:val="center"/>
              <w:outlineLvl w:val="0"/>
              <w:rPr>
                <w:b/>
                <w:sz w:val="22"/>
                <w:szCs w:val="22"/>
              </w:rPr>
            </w:pPr>
            <w:r w:rsidRPr="00C33561">
              <w:rPr>
                <w:b/>
                <w:sz w:val="22"/>
                <w:szCs w:val="22"/>
              </w:rPr>
              <w:t>ПРИЛОЖЕНИЯ:</w:t>
            </w:r>
          </w:p>
        </w:tc>
        <w:tc>
          <w:tcPr>
            <w:tcW w:w="1854" w:type="dxa"/>
            <w:noWrap/>
            <w:vAlign w:val="center"/>
          </w:tcPr>
          <w:p w:rsidR="00C725BA" w:rsidRPr="0058149E" w:rsidRDefault="00C725BA" w:rsidP="00C725BA">
            <w:pPr>
              <w:ind w:left="142" w:right="143" w:firstLine="425"/>
              <w:jc w:val="both"/>
              <w:outlineLvl w:val="0"/>
              <w:rPr>
                <w:rFonts w:ascii="Arial" w:hAnsi="Arial" w:cs="Arial"/>
                <w:b/>
                <w:sz w:val="20"/>
                <w:szCs w:val="20"/>
              </w:rPr>
            </w:pPr>
          </w:p>
        </w:tc>
      </w:tr>
      <w:tr w:rsidR="00C725BA" w:rsidRPr="0058149E" w:rsidTr="00E36ABE">
        <w:trPr>
          <w:trHeight w:val="454"/>
        </w:trPr>
        <w:tc>
          <w:tcPr>
            <w:tcW w:w="3085" w:type="dxa"/>
            <w:shd w:val="clear" w:color="auto" w:fill="auto"/>
            <w:noWrap/>
            <w:vAlign w:val="center"/>
          </w:tcPr>
          <w:p w:rsidR="00C725BA" w:rsidRPr="00CE0C31" w:rsidRDefault="00C725BA" w:rsidP="00C725BA">
            <w:pPr>
              <w:widowControl w:val="0"/>
              <w:ind w:left="142" w:right="143"/>
              <w:jc w:val="center"/>
              <w:rPr>
                <w:b/>
                <w:sz w:val="22"/>
                <w:szCs w:val="22"/>
              </w:rPr>
            </w:pPr>
            <w:proofErr w:type="spellStart"/>
            <w:r w:rsidRPr="00CE0C31">
              <w:rPr>
                <w:b/>
                <w:sz w:val="22"/>
                <w:szCs w:val="22"/>
                <w:lang w:val="en-US"/>
              </w:rPr>
              <w:t>Приложение</w:t>
            </w:r>
            <w:proofErr w:type="spellEnd"/>
            <w:r w:rsidRPr="00CE0C31">
              <w:rPr>
                <w:b/>
                <w:sz w:val="22"/>
                <w:szCs w:val="22"/>
                <w:lang w:val="en-US"/>
              </w:rPr>
              <w:t xml:space="preserve"> 1</w:t>
            </w:r>
          </w:p>
        </w:tc>
        <w:tc>
          <w:tcPr>
            <w:tcW w:w="5069" w:type="dxa"/>
            <w:noWrap/>
            <w:vAlign w:val="center"/>
          </w:tcPr>
          <w:p w:rsidR="00C725BA" w:rsidRPr="00E36ABE" w:rsidRDefault="00C725BA" w:rsidP="00C725BA">
            <w:pPr>
              <w:ind w:left="142" w:right="143" w:firstLine="425"/>
              <w:jc w:val="both"/>
              <w:rPr>
                <w:sz w:val="22"/>
                <w:szCs w:val="22"/>
              </w:rPr>
            </w:pPr>
            <w:r w:rsidRPr="00481292">
              <w:rPr>
                <w:sz w:val="22"/>
                <w:szCs w:val="22"/>
              </w:rPr>
              <w:t xml:space="preserve">Ведомость потребности в </w:t>
            </w:r>
            <w:r>
              <w:rPr>
                <w:sz w:val="22"/>
                <w:szCs w:val="22"/>
              </w:rPr>
              <w:t xml:space="preserve">основных </w:t>
            </w:r>
            <w:r w:rsidRPr="00481292">
              <w:rPr>
                <w:sz w:val="22"/>
                <w:szCs w:val="22"/>
              </w:rPr>
              <w:t>строительных</w:t>
            </w:r>
            <w:r>
              <w:rPr>
                <w:sz w:val="22"/>
                <w:szCs w:val="22"/>
              </w:rPr>
              <w:t xml:space="preserve"> материалах;</w:t>
            </w:r>
          </w:p>
        </w:tc>
        <w:tc>
          <w:tcPr>
            <w:tcW w:w="1854" w:type="dxa"/>
            <w:noWrap/>
            <w:vAlign w:val="center"/>
          </w:tcPr>
          <w:p w:rsidR="00C725BA" w:rsidRPr="009542E5" w:rsidRDefault="00C725BA" w:rsidP="00C725BA">
            <w:pPr>
              <w:ind w:left="142" w:right="143" w:firstLine="425"/>
              <w:jc w:val="both"/>
              <w:outlineLvl w:val="0"/>
              <w:rPr>
                <w:rFonts w:ascii="Arial" w:hAnsi="Arial" w:cs="Arial"/>
                <w:b/>
                <w:sz w:val="22"/>
                <w:szCs w:val="22"/>
              </w:rPr>
            </w:pPr>
          </w:p>
        </w:tc>
      </w:tr>
      <w:tr w:rsidR="00C725BA" w:rsidRPr="0058149E" w:rsidTr="00E36ABE">
        <w:trPr>
          <w:trHeight w:val="454"/>
        </w:trPr>
        <w:tc>
          <w:tcPr>
            <w:tcW w:w="3085" w:type="dxa"/>
            <w:shd w:val="clear" w:color="auto" w:fill="auto"/>
            <w:noWrap/>
            <w:vAlign w:val="center"/>
          </w:tcPr>
          <w:p w:rsidR="00C725BA" w:rsidRPr="00CE0C31" w:rsidRDefault="00C725BA" w:rsidP="00C725BA">
            <w:pPr>
              <w:widowControl w:val="0"/>
              <w:ind w:left="142" w:right="143"/>
              <w:jc w:val="center"/>
              <w:rPr>
                <w:b/>
                <w:sz w:val="22"/>
                <w:szCs w:val="22"/>
              </w:rPr>
            </w:pPr>
            <w:proofErr w:type="spellStart"/>
            <w:r w:rsidRPr="00CE0C31">
              <w:rPr>
                <w:b/>
                <w:sz w:val="22"/>
                <w:szCs w:val="22"/>
                <w:lang w:val="en-US"/>
              </w:rPr>
              <w:t>Приложение</w:t>
            </w:r>
            <w:proofErr w:type="spellEnd"/>
            <w:r w:rsidRPr="00CE0C31">
              <w:rPr>
                <w:b/>
                <w:sz w:val="22"/>
                <w:szCs w:val="22"/>
                <w:lang w:val="en-US"/>
              </w:rPr>
              <w:t xml:space="preserve"> </w:t>
            </w:r>
            <w:r>
              <w:rPr>
                <w:b/>
                <w:sz w:val="22"/>
                <w:szCs w:val="22"/>
              </w:rPr>
              <w:t>2</w:t>
            </w:r>
          </w:p>
        </w:tc>
        <w:tc>
          <w:tcPr>
            <w:tcW w:w="5069" w:type="dxa"/>
            <w:noWrap/>
            <w:vAlign w:val="center"/>
          </w:tcPr>
          <w:p w:rsidR="00C725BA" w:rsidRPr="00E36ABE" w:rsidRDefault="00C725BA" w:rsidP="00C725BA">
            <w:pPr>
              <w:ind w:left="142" w:right="143" w:firstLine="425"/>
              <w:jc w:val="both"/>
              <w:rPr>
                <w:sz w:val="22"/>
                <w:szCs w:val="22"/>
              </w:rPr>
            </w:pPr>
            <w:r>
              <w:rPr>
                <w:sz w:val="22"/>
                <w:szCs w:val="22"/>
              </w:rPr>
              <w:t>Календарный план строительства.</w:t>
            </w:r>
          </w:p>
        </w:tc>
        <w:tc>
          <w:tcPr>
            <w:tcW w:w="1854" w:type="dxa"/>
            <w:noWrap/>
            <w:vAlign w:val="center"/>
          </w:tcPr>
          <w:p w:rsidR="00C725BA" w:rsidRPr="009542E5" w:rsidRDefault="00C725BA" w:rsidP="00C725BA">
            <w:pPr>
              <w:ind w:left="142" w:right="143" w:firstLine="425"/>
              <w:jc w:val="both"/>
              <w:outlineLvl w:val="0"/>
              <w:rPr>
                <w:b/>
                <w:i/>
                <w:sz w:val="22"/>
                <w:szCs w:val="22"/>
              </w:rPr>
            </w:pPr>
          </w:p>
        </w:tc>
      </w:tr>
      <w:tr w:rsidR="00C725BA" w:rsidRPr="0058149E" w:rsidTr="00E36ABE">
        <w:trPr>
          <w:trHeight w:val="454"/>
        </w:trPr>
        <w:tc>
          <w:tcPr>
            <w:tcW w:w="3085" w:type="dxa"/>
            <w:tcBorders>
              <w:bottom w:val="single" w:sz="4" w:space="0" w:color="auto"/>
            </w:tcBorders>
            <w:shd w:val="clear" w:color="auto" w:fill="auto"/>
            <w:vAlign w:val="center"/>
          </w:tcPr>
          <w:p w:rsidR="00C725BA" w:rsidRPr="00D9686C" w:rsidRDefault="00C725BA" w:rsidP="00C725BA">
            <w:pPr>
              <w:spacing w:line="216" w:lineRule="auto"/>
              <w:ind w:left="142" w:right="143"/>
              <w:jc w:val="center"/>
              <w:rPr>
                <w:b/>
                <w:spacing w:val="20"/>
                <w:sz w:val="22"/>
                <w:szCs w:val="22"/>
              </w:rPr>
            </w:pPr>
          </w:p>
        </w:tc>
        <w:tc>
          <w:tcPr>
            <w:tcW w:w="5069" w:type="dxa"/>
            <w:shd w:val="clear" w:color="auto" w:fill="auto"/>
            <w:vAlign w:val="center"/>
          </w:tcPr>
          <w:p w:rsidR="00C725BA" w:rsidRPr="00F9395F" w:rsidRDefault="00C725BA" w:rsidP="00C725BA">
            <w:pPr>
              <w:ind w:left="142" w:right="143" w:firstLine="425"/>
              <w:jc w:val="both"/>
              <w:rPr>
                <w:sz w:val="22"/>
                <w:szCs w:val="22"/>
              </w:rPr>
            </w:pPr>
          </w:p>
        </w:tc>
        <w:tc>
          <w:tcPr>
            <w:tcW w:w="1854" w:type="dxa"/>
            <w:shd w:val="clear" w:color="auto" w:fill="auto"/>
            <w:vAlign w:val="center"/>
          </w:tcPr>
          <w:p w:rsidR="00C725BA" w:rsidRPr="009542E5" w:rsidRDefault="00C725BA" w:rsidP="00C725BA">
            <w:pPr>
              <w:ind w:left="142" w:right="143" w:firstLine="425"/>
              <w:jc w:val="both"/>
              <w:outlineLvl w:val="0"/>
              <w:rPr>
                <w:rFonts w:ascii="Arial" w:hAnsi="Arial" w:cs="Arial"/>
                <w:b/>
                <w:sz w:val="22"/>
                <w:szCs w:val="22"/>
              </w:rPr>
            </w:pPr>
          </w:p>
        </w:tc>
      </w:tr>
      <w:tr w:rsidR="00C725BA" w:rsidRPr="0058149E" w:rsidTr="00E36ABE">
        <w:trPr>
          <w:trHeight w:val="454"/>
        </w:trPr>
        <w:tc>
          <w:tcPr>
            <w:tcW w:w="3085" w:type="dxa"/>
            <w:shd w:val="clear" w:color="auto" w:fill="auto"/>
            <w:noWrap/>
            <w:vAlign w:val="center"/>
          </w:tcPr>
          <w:p w:rsidR="00C725BA" w:rsidRPr="00D9686C" w:rsidRDefault="00C725BA" w:rsidP="00C725BA">
            <w:pPr>
              <w:spacing w:line="216" w:lineRule="auto"/>
              <w:ind w:left="142" w:right="143"/>
              <w:jc w:val="center"/>
              <w:rPr>
                <w:b/>
                <w:spacing w:val="20"/>
                <w:sz w:val="22"/>
                <w:szCs w:val="22"/>
              </w:rPr>
            </w:pPr>
          </w:p>
        </w:tc>
        <w:tc>
          <w:tcPr>
            <w:tcW w:w="5069" w:type="dxa"/>
            <w:noWrap/>
            <w:vAlign w:val="center"/>
          </w:tcPr>
          <w:p w:rsidR="00C725BA" w:rsidRPr="00E36ABE" w:rsidRDefault="00C725BA" w:rsidP="00C725BA">
            <w:pPr>
              <w:ind w:left="142" w:right="143" w:firstLine="425"/>
              <w:jc w:val="both"/>
              <w:rPr>
                <w:sz w:val="22"/>
                <w:szCs w:val="22"/>
              </w:rPr>
            </w:pPr>
          </w:p>
        </w:tc>
        <w:tc>
          <w:tcPr>
            <w:tcW w:w="1854" w:type="dxa"/>
            <w:noWrap/>
            <w:vAlign w:val="center"/>
          </w:tcPr>
          <w:p w:rsidR="00C725BA" w:rsidRPr="009542E5" w:rsidRDefault="00C725BA" w:rsidP="00C725BA">
            <w:pPr>
              <w:ind w:left="142" w:right="143" w:firstLine="425"/>
              <w:jc w:val="both"/>
              <w:outlineLvl w:val="0"/>
              <w:rPr>
                <w:rFonts w:ascii="Arial" w:hAnsi="Arial" w:cs="Arial"/>
                <w:b/>
                <w:sz w:val="22"/>
                <w:szCs w:val="22"/>
              </w:rPr>
            </w:pPr>
          </w:p>
        </w:tc>
      </w:tr>
      <w:tr w:rsidR="00C725BA" w:rsidRPr="0058149E" w:rsidTr="00E36ABE">
        <w:trPr>
          <w:trHeight w:val="454"/>
        </w:trPr>
        <w:tc>
          <w:tcPr>
            <w:tcW w:w="3085" w:type="dxa"/>
            <w:shd w:val="clear" w:color="auto" w:fill="auto"/>
            <w:noWrap/>
            <w:vAlign w:val="center"/>
          </w:tcPr>
          <w:p w:rsidR="00C725BA" w:rsidRPr="00D9686C" w:rsidRDefault="00C725BA" w:rsidP="00C725BA">
            <w:pPr>
              <w:spacing w:line="216" w:lineRule="auto"/>
              <w:ind w:left="142" w:right="143"/>
              <w:jc w:val="center"/>
              <w:rPr>
                <w:b/>
                <w:spacing w:val="20"/>
                <w:sz w:val="22"/>
                <w:szCs w:val="22"/>
              </w:rPr>
            </w:pPr>
          </w:p>
        </w:tc>
        <w:tc>
          <w:tcPr>
            <w:tcW w:w="5069" w:type="dxa"/>
            <w:noWrap/>
            <w:vAlign w:val="center"/>
          </w:tcPr>
          <w:p w:rsidR="00C725BA" w:rsidRPr="00E36ABE" w:rsidRDefault="00C725BA" w:rsidP="00C725BA">
            <w:pPr>
              <w:ind w:left="142" w:right="143" w:firstLine="425"/>
              <w:jc w:val="both"/>
              <w:rPr>
                <w:sz w:val="22"/>
                <w:szCs w:val="22"/>
              </w:rPr>
            </w:pPr>
          </w:p>
        </w:tc>
        <w:tc>
          <w:tcPr>
            <w:tcW w:w="1854" w:type="dxa"/>
            <w:noWrap/>
            <w:vAlign w:val="center"/>
          </w:tcPr>
          <w:p w:rsidR="00C725BA" w:rsidRPr="009542E5" w:rsidRDefault="00C725BA" w:rsidP="00C725BA">
            <w:pPr>
              <w:ind w:left="142" w:right="143" w:firstLine="425"/>
              <w:jc w:val="both"/>
              <w:outlineLvl w:val="0"/>
              <w:rPr>
                <w:rFonts w:ascii="Arial" w:hAnsi="Arial" w:cs="Arial"/>
                <w:b/>
                <w:sz w:val="22"/>
                <w:szCs w:val="22"/>
              </w:rPr>
            </w:pPr>
          </w:p>
        </w:tc>
      </w:tr>
      <w:tr w:rsidR="00C725BA" w:rsidRPr="00E42739" w:rsidTr="00E36ABE">
        <w:trPr>
          <w:trHeight w:val="454"/>
        </w:trPr>
        <w:tc>
          <w:tcPr>
            <w:tcW w:w="3085" w:type="dxa"/>
            <w:shd w:val="clear" w:color="auto" w:fill="auto"/>
            <w:noWrap/>
            <w:vAlign w:val="center"/>
          </w:tcPr>
          <w:p w:rsidR="00C725BA" w:rsidRPr="00D9686C" w:rsidRDefault="00C725BA" w:rsidP="00C725BA">
            <w:pPr>
              <w:spacing w:line="216" w:lineRule="auto"/>
              <w:ind w:left="142" w:right="143"/>
              <w:jc w:val="center"/>
              <w:rPr>
                <w:b/>
                <w:spacing w:val="20"/>
                <w:sz w:val="22"/>
                <w:szCs w:val="22"/>
              </w:rPr>
            </w:pPr>
          </w:p>
        </w:tc>
        <w:tc>
          <w:tcPr>
            <w:tcW w:w="5069" w:type="dxa"/>
            <w:noWrap/>
            <w:vAlign w:val="center"/>
          </w:tcPr>
          <w:p w:rsidR="00C725BA" w:rsidRPr="00F9395F" w:rsidRDefault="00C725BA" w:rsidP="00C725BA">
            <w:pPr>
              <w:ind w:left="142" w:right="143" w:firstLine="425"/>
              <w:jc w:val="both"/>
              <w:rPr>
                <w:sz w:val="22"/>
                <w:szCs w:val="22"/>
              </w:rPr>
            </w:pPr>
          </w:p>
        </w:tc>
        <w:tc>
          <w:tcPr>
            <w:tcW w:w="1854" w:type="dxa"/>
            <w:noWrap/>
            <w:vAlign w:val="center"/>
          </w:tcPr>
          <w:p w:rsidR="00C725BA" w:rsidRPr="009542E5" w:rsidRDefault="00C725BA" w:rsidP="00C725BA">
            <w:pPr>
              <w:ind w:left="142" w:right="143" w:firstLine="425"/>
              <w:jc w:val="both"/>
              <w:outlineLvl w:val="0"/>
              <w:rPr>
                <w:rFonts w:ascii="Arial" w:hAnsi="Arial" w:cs="Arial"/>
                <w:b/>
                <w:sz w:val="22"/>
                <w:szCs w:val="22"/>
              </w:rPr>
            </w:pPr>
          </w:p>
        </w:tc>
      </w:tr>
      <w:tr w:rsidR="00C725BA" w:rsidRPr="00E42739" w:rsidTr="00E36ABE">
        <w:trPr>
          <w:trHeight w:val="454"/>
        </w:trPr>
        <w:tc>
          <w:tcPr>
            <w:tcW w:w="3085" w:type="dxa"/>
            <w:shd w:val="clear" w:color="auto" w:fill="auto"/>
            <w:noWrap/>
            <w:vAlign w:val="center"/>
          </w:tcPr>
          <w:p w:rsidR="00C725BA" w:rsidRPr="00D94028" w:rsidRDefault="00C725BA" w:rsidP="00C725BA">
            <w:pPr>
              <w:spacing w:line="216" w:lineRule="auto"/>
              <w:ind w:left="142" w:right="143"/>
              <w:jc w:val="center"/>
              <w:rPr>
                <w:spacing w:val="20"/>
                <w:sz w:val="22"/>
                <w:szCs w:val="22"/>
              </w:rPr>
            </w:pPr>
          </w:p>
        </w:tc>
        <w:tc>
          <w:tcPr>
            <w:tcW w:w="5069" w:type="dxa"/>
            <w:noWrap/>
            <w:vAlign w:val="center"/>
          </w:tcPr>
          <w:p w:rsidR="00C725BA" w:rsidRPr="00F9395F" w:rsidRDefault="00C725BA" w:rsidP="00C725BA">
            <w:pPr>
              <w:ind w:left="142" w:right="143" w:firstLine="425"/>
              <w:jc w:val="both"/>
              <w:outlineLvl w:val="0"/>
              <w:rPr>
                <w:sz w:val="22"/>
                <w:szCs w:val="22"/>
              </w:rPr>
            </w:pPr>
          </w:p>
        </w:tc>
        <w:tc>
          <w:tcPr>
            <w:tcW w:w="1854" w:type="dxa"/>
            <w:noWrap/>
            <w:vAlign w:val="center"/>
          </w:tcPr>
          <w:p w:rsidR="00C725BA" w:rsidRPr="009542E5" w:rsidRDefault="00C725BA" w:rsidP="00C725BA">
            <w:pPr>
              <w:ind w:left="142" w:right="143" w:firstLine="425"/>
              <w:jc w:val="both"/>
              <w:outlineLvl w:val="0"/>
              <w:rPr>
                <w:rFonts w:ascii="Arial" w:hAnsi="Arial" w:cs="Arial"/>
                <w:b/>
                <w:sz w:val="22"/>
                <w:szCs w:val="22"/>
              </w:rPr>
            </w:pPr>
          </w:p>
        </w:tc>
      </w:tr>
      <w:tr w:rsidR="00C725BA" w:rsidRPr="0058149E" w:rsidTr="00E36ABE">
        <w:trPr>
          <w:trHeight w:val="454"/>
        </w:trPr>
        <w:tc>
          <w:tcPr>
            <w:tcW w:w="3085" w:type="dxa"/>
            <w:shd w:val="clear" w:color="auto" w:fill="auto"/>
            <w:noWrap/>
            <w:vAlign w:val="center"/>
          </w:tcPr>
          <w:p w:rsidR="00C725BA" w:rsidRPr="00D94028" w:rsidRDefault="00C725BA" w:rsidP="00C725BA">
            <w:pPr>
              <w:spacing w:line="216" w:lineRule="auto"/>
              <w:ind w:left="142" w:right="143"/>
              <w:jc w:val="center"/>
              <w:rPr>
                <w:spacing w:val="20"/>
                <w:sz w:val="22"/>
                <w:szCs w:val="22"/>
              </w:rPr>
            </w:pPr>
          </w:p>
        </w:tc>
        <w:tc>
          <w:tcPr>
            <w:tcW w:w="5069" w:type="dxa"/>
            <w:noWrap/>
            <w:vAlign w:val="center"/>
          </w:tcPr>
          <w:p w:rsidR="00C725BA" w:rsidRPr="00C941BD" w:rsidRDefault="00C725BA" w:rsidP="00C725BA">
            <w:pPr>
              <w:ind w:left="142" w:right="143" w:firstLine="425"/>
              <w:jc w:val="both"/>
              <w:rPr>
                <w:sz w:val="22"/>
                <w:szCs w:val="22"/>
              </w:rPr>
            </w:pPr>
          </w:p>
        </w:tc>
        <w:tc>
          <w:tcPr>
            <w:tcW w:w="1854" w:type="dxa"/>
            <w:noWrap/>
            <w:vAlign w:val="center"/>
          </w:tcPr>
          <w:p w:rsidR="00C725BA" w:rsidRPr="009542E5" w:rsidRDefault="00C725BA" w:rsidP="00C725BA">
            <w:pPr>
              <w:ind w:left="142" w:right="143" w:firstLine="425"/>
              <w:jc w:val="both"/>
              <w:outlineLvl w:val="0"/>
              <w:rPr>
                <w:rFonts w:ascii="Arial" w:hAnsi="Arial" w:cs="Arial"/>
                <w:b/>
                <w:sz w:val="22"/>
                <w:szCs w:val="22"/>
              </w:rPr>
            </w:pPr>
          </w:p>
        </w:tc>
      </w:tr>
      <w:tr w:rsidR="00C725BA" w:rsidRPr="0058149E" w:rsidTr="00E36ABE">
        <w:trPr>
          <w:trHeight w:val="454"/>
        </w:trPr>
        <w:tc>
          <w:tcPr>
            <w:tcW w:w="3085" w:type="dxa"/>
            <w:shd w:val="clear" w:color="auto" w:fill="auto"/>
            <w:noWrap/>
            <w:vAlign w:val="center"/>
          </w:tcPr>
          <w:p w:rsidR="00C725BA" w:rsidRPr="00D94028" w:rsidRDefault="00C725BA" w:rsidP="00C725BA">
            <w:pPr>
              <w:spacing w:line="216" w:lineRule="auto"/>
              <w:ind w:left="142" w:right="143"/>
              <w:jc w:val="center"/>
              <w:rPr>
                <w:spacing w:val="20"/>
                <w:sz w:val="22"/>
                <w:szCs w:val="22"/>
              </w:rPr>
            </w:pPr>
          </w:p>
        </w:tc>
        <w:tc>
          <w:tcPr>
            <w:tcW w:w="5069" w:type="dxa"/>
            <w:noWrap/>
            <w:vAlign w:val="center"/>
          </w:tcPr>
          <w:p w:rsidR="00C725BA" w:rsidRPr="00C941BD" w:rsidRDefault="00C725BA" w:rsidP="00C725BA">
            <w:pPr>
              <w:ind w:left="142" w:right="143" w:firstLine="425"/>
              <w:jc w:val="both"/>
              <w:outlineLvl w:val="0"/>
              <w:rPr>
                <w:sz w:val="22"/>
              </w:rPr>
            </w:pPr>
          </w:p>
        </w:tc>
        <w:tc>
          <w:tcPr>
            <w:tcW w:w="1854" w:type="dxa"/>
            <w:noWrap/>
            <w:vAlign w:val="center"/>
          </w:tcPr>
          <w:p w:rsidR="00C725BA" w:rsidRPr="009542E5" w:rsidRDefault="00C725BA" w:rsidP="00C725BA">
            <w:pPr>
              <w:ind w:left="142" w:right="143" w:firstLine="425"/>
              <w:jc w:val="both"/>
              <w:outlineLvl w:val="0"/>
              <w:rPr>
                <w:rFonts w:ascii="Arial" w:hAnsi="Arial" w:cs="Arial"/>
                <w:b/>
                <w:sz w:val="22"/>
                <w:szCs w:val="22"/>
              </w:rPr>
            </w:pPr>
          </w:p>
        </w:tc>
      </w:tr>
      <w:tr w:rsidR="00C725BA" w:rsidRPr="0058149E" w:rsidTr="00E36ABE">
        <w:trPr>
          <w:trHeight w:val="454"/>
        </w:trPr>
        <w:tc>
          <w:tcPr>
            <w:tcW w:w="3085" w:type="dxa"/>
            <w:shd w:val="clear" w:color="auto" w:fill="auto"/>
            <w:noWrap/>
            <w:vAlign w:val="center"/>
          </w:tcPr>
          <w:p w:rsidR="00C725BA" w:rsidRPr="00D94028" w:rsidRDefault="00C725BA" w:rsidP="00C725BA">
            <w:pPr>
              <w:spacing w:line="216" w:lineRule="auto"/>
              <w:ind w:left="142" w:right="143"/>
              <w:jc w:val="center"/>
              <w:rPr>
                <w:spacing w:val="20"/>
                <w:sz w:val="22"/>
                <w:szCs w:val="22"/>
              </w:rPr>
            </w:pPr>
          </w:p>
        </w:tc>
        <w:tc>
          <w:tcPr>
            <w:tcW w:w="5069" w:type="dxa"/>
            <w:noWrap/>
            <w:vAlign w:val="center"/>
          </w:tcPr>
          <w:p w:rsidR="00C725BA" w:rsidRPr="004C1945" w:rsidRDefault="00C725BA" w:rsidP="00C725BA">
            <w:pPr>
              <w:ind w:left="142" w:right="143" w:firstLine="425"/>
              <w:jc w:val="both"/>
              <w:outlineLvl w:val="0"/>
              <w:rPr>
                <w:sz w:val="22"/>
              </w:rPr>
            </w:pPr>
          </w:p>
        </w:tc>
        <w:tc>
          <w:tcPr>
            <w:tcW w:w="1854" w:type="dxa"/>
            <w:noWrap/>
            <w:vAlign w:val="center"/>
          </w:tcPr>
          <w:p w:rsidR="00C725BA" w:rsidRPr="009542E5" w:rsidRDefault="00C725BA" w:rsidP="00C725BA">
            <w:pPr>
              <w:ind w:left="142" w:right="143" w:firstLine="425"/>
              <w:jc w:val="both"/>
              <w:outlineLvl w:val="0"/>
              <w:rPr>
                <w:rFonts w:ascii="Arial" w:hAnsi="Arial" w:cs="Arial"/>
                <w:b/>
                <w:sz w:val="22"/>
                <w:szCs w:val="22"/>
              </w:rPr>
            </w:pPr>
          </w:p>
        </w:tc>
      </w:tr>
      <w:tr w:rsidR="00C725BA" w:rsidRPr="0058149E" w:rsidTr="00E36ABE">
        <w:trPr>
          <w:trHeight w:val="454"/>
        </w:trPr>
        <w:tc>
          <w:tcPr>
            <w:tcW w:w="3085" w:type="dxa"/>
            <w:shd w:val="clear" w:color="auto" w:fill="auto"/>
            <w:noWrap/>
            <w:vAlign w:val="center"/>
          </w:tcPr>
          <w:p w:rsidR="00C725BA" w:rsidRPr="00C941BD" w:rsidRDefault="00C725BA" w:rsidP="00C725BA">
            <w:pPr>
              <w:spacing w:line="216" w:lineRule="auto"/>
              <w:ind w:left="142" w:right="143"/>
              <w:jc w:val="center"/>
              <w:rPr>
                <w:sz w:val="22"/>
                <w:szCs w:val="22"/>
              </w:rPr>
            </w:pPr>
          </w:p>
        </w:tc>
        <w:tc>
          <w:tcPr>
            <w:tcW w:w="5069" w:type="dxa"/>
            <w:noWrap/>
            <w:vAlign w:val="center"/>
          </w:tcPr>
          <w:p w:rsidR="00C725BA" w:rsidRPr="004C1945" w:rsidRDefault="00C725BA" w:rsidP="00C725BA">
            <w:pPr>
              <w:ind w:left="142" w:right="143" w:firstLine="425"/>
              <w:jc w:val="both"/>
              <w:outlineLvl w:val="0"/>
              <w:rPr>
                <w:sz w:val="22"/>
              </w:rPr>
            </w:pPr>
          </w:p>
        </w:tc>
        <w:tc>
          <w:tcPr>
            <w:tcW w:w="1854" w:type="dxa"/>
            <w:noWrap/>
            <w:vAlign w:val="center"/>
          </w:tcPr>
          <w:p w:rsidR="00C725BA" w:rsidRPr="009542E5" w:rsidRDefault="00C725BA" w:rsidP="00C725BA">
            <w:pPr>
              <w:ind w:left="142" w:right="143" w:firstLine="425"/>
              <w:jc w:val="both"/>
              <w:outlineLvl w:val="0"/>
              <w:rPr>
                <w:rFonts w:ascii="Arial" w:hAnsi="Arial" w:cs="Arial"/>
                <w:b/>
                <w:sz w:val="22"/>
                <w:szCs w:val="22"/>
              </w:rPr>
            </w:pPr>
          </w:p>
        </w:tc>
      </w:tr>
      <w:tr w:rsidR="00C725BA" w:rsidRPr="0058149E" w:rsidTr="00E36ABE">
        <w:trPr>
          <w:trHeight w:val="454"/>
        </w:trPr>
        <w:tc>
          <w:tcPr>
            <w:tcW w:w="3085" w:type="dxa"/>
            <w:shd w:val="clear" w:color="auto" w:fill="auto"/>
            <w:noWrap/>
            <w:vAlign w:val="center"/>
          </w:tcPr>
          <w:p w:rsidR="00C725BA" w:rsidRPr="00D94028" w:rsidRDefault="00C725BA" w:rsidP="00C725BA">
            <w:pPr>
              <w:spacing w:line="216" w:lineRule="auto"/>
              <w:ind w:left="142" w:right="143"/>
              <w:jc w:val="center"/>
              <w:rPr>
                <w:spacing w:val="20"/>
                <w:sz w:val="22"/>
                <w:szCs w:val="22"/>
              </w:rPr>
            </w:pPr>
          </w:p>
        </w:tc>
        <w:tc>
          <w:tcPr>
            <w:tcW w:w="5069" w:type="dxa"/>
            <w:noWrap/>
            <w:vAlign w:val="center"/>
          </w:tcPr>
          <w:p w:rsidR="00C725BA" w:rsidRPr="004C1945" w:rsidRDefault="00C725BA" w:rsidP="00C725BA">
            <w:pPr>
              <w:ind w:left="142" w:right="143" w:firstLine="425"/>
              <w:jc w:val="both"/>
              <w:outlineLvl w:val="0"/>
              <w:rPr>
                <w:sz w:val="22"/>
              </w:rPr>
            </w:pPr>
          </w:p>
        </w:tc>
        <w:tc>
          <w:tcPr>
            <w:tcW w:w="1854" w:type="dxa"/>
            <w:noWrap/>
            <w:vAlign w:val="center"/>
          </w:tcPr>
          <w:p w:rsidR="00C725BA" w:rsidRPr="009542E5" w:rsidRDefault="00C725BA" w:rsidP="00C725BA">
            <w:pPr>
              <w:ind w:left="142" w:right="143" w:firstLine="425"/>
              <w:jc w:val="both"/>
              <w:outlineLvl w:val="0"/>
              <w:rPr>
                <w:rFonts w:ascii="Arial" w:hAnsi="Arial" w:cs="Arial"/>
                <w:b/>
                <w:sz w:val="22"/>
                <w:szCs w:val="22"/>
              </w:rPr>
            </w:pPr>
          </w:p>
        </w:tc>
      </w:tr>
      <w:tr w:rsidR="00C725BA" w:rsidRPr="0058149E" w:rsidTr="00E36ABE">
        <w:trPr>
          <w:trHeight w:val="454"/>
        </w:trPr>
        <w:tc>
          <w:tcPr>
            <w:tcW w:w="3085" w:type="dxa"/>
            <w:shd w:val="clear" w:color="auto" w:fill="auto"/>
            <w:noWrap/>
            <w:vAlign w:val="center"/>
          </w:tcPr>
          <w:p w:rsidR="00C725BA" w:rsidRPr="00D94028" w:rsidRDefault="00C725BA" w:rsidP="00C725BA">
            <w:pPr>
              <w:spacing w:line="216" w:lineRule="auto"/>
              <w:ind w:left="142" w:right="143"/>
              <w:jc w:val="center"/>
              <w:rPr>
                <w:spacing w:val="20"/>
                <w:sz w:val="22"/>
                <w:szCs w:val="22"/>
              </w:rPr>
            </w:pPr>
          </w:p>
        </w:tc>
        <w:tc>
          <w:tcPr>
            <w:tcW w:w="5069" w:type="dxa"/>
            <w:noWrap/>
            <w:vAlign w:val="center"/>
          </w:tcPr>
          <w:p w:rsidR="00C725BA" w:rsidRPr="004C1945" w:rsidRDefault="00C725BA" w:rsidP="00C725BA">
            <w:pPr>
              <w:ind w:left="142" w:right="143" w:firstLine="425"/>
              <w:jc w:val="both"/>
              <w:outlineLvl w:val="0"/>
              <w:rPr>
                <w:sz w:val="22"/>
              </w:rPr>
            </w:pPr>
          </w:p>
        </w:tc>
        <w:tc>
          <w:tcPr>
            <w:tcW w:w="1854" w:type="dxa"/>
            <w:noWrap/>
            <w:vAlign w:val="center"/>
          </w:tcPr>
          <w:p w:rsidR="00C725BA" w:rsidRPr="009542E5" w:rsidRDefault="00C725BA" w:rsidP="00C725BA">
            <w:pPr>
              <w:ind w:left="142" w:right="143" w:firstLine="425"/>
              <w:jc w:val="both"/>
              <w:outlineLvl w:val="0"/>
              <w:rPr>
                <w:rFonts w:ascii="Arial" w:hAnsi="Arial" w:cs="Arial"/>
                <w:b/>
                <w:sz w:val="22"/>
                <w:szCs w:val="22"/>
              </w:rPr>
            </w:pPr>
          </w:p>
        </w:tc>
      </w:tr>
      <w:tr w:rsidR="00C725BA" w:rsidRPr="0058149E" w:rsidTr="00E36ABE">
        <w:trPr>
          <w:trHeight w:val="454"/>
        </w:trPr>
        <w:tc>
          <w:tcPr>
            <w:tcW w:w="3085" w:type="dxa"/>
            <w:shd w:val="clear" w:color="auto" w:fill="auto"/>
            <w:noWrap/>
            <w:vAlign w:val="center"/>
          </w:tcPr>
          <w:p w:rsidR="00C725BA" w:rsidRPr="00C941BD" w:rsidRDefault="00C725BA" w:rsidP="00C725BA">
            <w:pPr>
              <w:spacing w:line="216" w:lineRule="auto"/>
              <w:ind w:left="142" w:right="143"/>
              <w:jc w:val="center"/>
              <w:rPr>
                <w:spacing w:val="20"/>
                <w:sz w:val="22"/>
                <w:szCs w:val="22"/>
              </w:rPr>
            </w:pPr>
          </w:p>
        </w:tc>
        <w:tc>
          <w:tcPr>
            <w:tcW w:w="5069" w:type="dxa"/>
            <w:noWrap/>
            <w:vAlign w:val="center"/>
          </w:tcPr>
          <w:p w:rsidR="00C725BA" w:rsidRPr="004C1945" w:rsidRDefault="00C725BA" w:rsidP="00C725BA">
            <w:pPr>
              <w:ind w:left="142" w:right="143" w:firstLine="425"/>
              <w:jc w:val="both"/>
              <w:outlineLvl w:val="0"/>
              <w:rPr>
                <w:sz w:val="22"/>
              </w:rPr>
            </w:pPr>
          </w:p>
        </w:tc>
        <w:tc>
          <w:tcPr>
            <w:tcW w:w="1854" w:type="dxa"/>
            <w:noWrap/>
            <w:vAlign w:val="center"/>
          </w:tcPr>
          <w:p w:rsidR="00C725BA" w:rsidRPr="009542E5" w:rsidRDefault="00C725BA" w:rsidP="00C725BA">
            <w:pPr>
              <w:ind w:left="142" w:right="143" w:firstLine="425"/>
              <w:jc w:val="both"/>
              <w:outlineLvl w:val="0"/>
              <w:rPr>
                <w:rFonts w:ascii="Arial" w:hAnsi="Arial" w:cs="Arial"/>
                <w:b/>
                <w:sz w:val="22"/>
                <w:szCs w:val="22"/>
              </w:rPr>
            </w:pPr>
          </w:p>
        </w:tc>
      </w:tr>
      <w:tr w:rsidR="00C725BA" w:rsidRPr="0058149E" w:rsidTr="00E36ABE">
        <w:trPr>
          <w:trHeight w:val="454"/>
        </w:trPr>
        <w:tc>
          <w:tcPr>
            <w:tcW w:w="3085" w:type="dxa"/>
            <w:shd w:val="clear" w:color="auto" w:fill="auto"/>
            <w:noWrap/>
            <w:vAlign w:val="center"/>
          </w:tcPr>
          <w:p w:rsidR="00C725BA" w:rsidRPr="00C941BD" w:rsidRDefault="00C725BA" w:rsidP="00C725BA">
            <w:pPr>
              <w:spacing w:line="216" w:lineRule="auto"/>
              <w:ind w:left="142" w:right="143"/>
              <w:jc w:val="center"/>
              <w:rPr>
                <w:spacing w:val="20"/>
                <w:sz w:val="22"/>
                <w:szCs w:val="22"/>
              </w:rPr>
            </w:pPr>
          </w:p>
        </w:tc>
        <w:tc>
          <w:tcPr>
            <w:tcW w:w="5069" w:type="dxa"/>
            <w:noWrap/>
            <w:vAlign w:val="center"/>
          </w:tcPr>
          <w:p w:rsidR="00C725BA" w:rsidRPr="004C1945" w:rsidRDefault="00C725BA" w:rsidP="00C725BA">
            <w:pPr>
              <w:ind w:left="142" w:right="143" w:firstLine="425"/>
              <w:jc w:val="both"/>
              <w:outlineLvl w:val="0"/>
              <w:rPr>
                <w:sz w:val="22"/>
              </w:rPr>
            </w:pPr>
          </w:p>
        </w:tc>
        <w:tc>
          <w:tcPr>
            <w:tcW w:w="1854" w:type="dxa"/>
            <w:noWrap/>
            <w:vAlign w:val="center"/>
          </w:tcPr>
          <w:p w:rsidR="00C725BA" w:rsidRPr="009542E5" w:rsidRDefault="00C725BA" w:rsidP="00C725BA">
            <w:pPr>
              <w:ind w:left="142" w:right="143" w:firstLine="425"/>
              <w:jc w:val="both"/>
              <w:outlineLvl w:val="0"/>
              <w:rPr>
                <w:rFonts w:ascii="Arial" w:hAnsi="Arial" w:cs="Arial"/>
                <w:b/>
                <w:sz w:val="22"/>
                <w:szCs w:val="22"/>
              </w:rPr>
            </w:pPr>
          </w:p>
        </w:tc>
      </w:tr>
      <w:tr w:rsidR="00C725BA" w:rsidRPr="0058149E" w:rsidTr="00E36ABE">
        <w:trPr>
          <w:trHeight w:val="454"/>
        </w:trPr>
        <w:tc>
          <w:tcPr>
            <w:tcW w:w="3085" w:type="dxa"/>
            <w:shd w:val="clear" w:color="auto" w:fill="auto"/>
            <w:noWrap/>
            <w:vAlign w:val="center"/>
          </w:tcPr>
          <w:p w:rsidR="00C725BA" w:rsidRPr="00C941BD" w:rsidRDefault="00C725BA" w:rsidP="00C725BA">
            <w:pPr>
              <w:spacing w:line="216" w:lineRule="auto"/>
              <w:ind w:left="142" w:right="143"/>
              <w:jc w:val="center"/>
              <w:rPr>
                <w:sz w:val="22"/>
                <w:szCs w:val="22"/>
              </w:rPr>
            </w:pPr>
          </w:p>
        </w:tc>
        <w:tc>
          <w:tcPr>
            <w:tcW w:w="5069" w:type="dxa"/>
            <w:noWrap/>
            <w:vAlign w:val="center"/>
          </w:tcPr>
          <w:p w:rsidR="00C725BA" w:rsidRPr="004C1945" w:rsidRDefault="00C725BA" w:rsidP="00C725BA">
            <w:pPr>
              <w:ind w:left="142" w:right="143" w:firstLine="425"/>
              <w:jc w:val="both"/>
              <w:outlineLvl w:val="0"/>
              <w:rPr>
                <w:sz w:val="22"/>
              </w:rPr>
            </w:pPr>
          </w:p>
        </w:tc>
        <w:tc>
          <w:tcPr>
            <w:tcW w:w="1854" w:type="dxa"/>
            <w:noWrap/>
            <w:vAlign w:val="center"/>
          </w:tcPr>
          <w:p w:rsidR="00C725BA" w:rsidRPr="009542E5" w:rsidRDefault="00C725BA" w:rsidP="00C725BA">
            <w:pPr>
              <w:ind w:left="142" w:right="143" w:firstLine="425"/>
              <w:jc w:val="both"/>
              <w:outlineLvl w:val="0"/>
              <w:rPr>
                <w:rFonts w:ascii="Arial" w:hAnsi="Arial" w:cs="Arial"/>
                <w:b/>
                <w:sz w:val="22"/>
                <w:szCs w:val="22"/>
              </w:rPr>
            </w:pPr>
          </w:p>
        </w:tc>
      </w:tr>
      <w:tr w:rsidR="00C725BA" w:rsidRPr="0058149E" w:rsidTr="00E36ABE">
        <w:trPr>
          <w:trHeight w:val="454"/>
        </w:trPr>
        <w:tc>
          <w:tcPr>
            <w:tcW w:w="3085" w:type="dxa"/>
            <w:shd w:val="clear" w:color="auto" w:fill="auto"/>
            <w:noWrap/>
            <w:vAlign w:val="center"/>
          </w:tcPr>
          <w:p w:rsidR="00C725BA" w:rsidRPr="00C941BD" w:rsidRDefault="00C725BA" w:rsidP="00C725BA">
            <w:pPr>
              <w:spacing w:line="216" w:lineRule="auto"/>
              <w:ind w:left="142" w:right="143"/>
              <w:jc w:val="center"/>
              <w:rPr>
                <w:sz w:val="22"/>
                <w:szCs w:val="22"/>
              </w:rPr>
            </w:pPr>
          </w:p>
        </w:tc>
        <w:tc>
          <w:tcPr>
            <w:tcW w:w="5069" w:type="dxa"/>
            <w:noWrap/>
            <w:vAlign w:val="center"/>
          </w:tcPr>
          <w:p w:rsidR="00C725BA" w:rsidRPr="004C1945" w:rsidRDefault="00C725BA" w:rsidP="00C725BA">
            <w:pPr>
              <w:ind w:left="142" w:right="143" w:firstLine="425"/>
              <w:jc w:val="both"/>
              <w:outlineLvl w:val="0"/>
              <w:rPr>
                <w:sz w:val="22"/>
              </w:rPr>
            </w:pPr>
          </w:p>
        </w:tc>
        <w:tc>
          <w:tcPr>
            <w:tcW w:w="1854" w:type="dxa"/>
            <w:noWrap/>
            <w:vAlign w:val="center"/>
          </w:tcPr>
          <w:p w:rsidR="00C725BA" w:rsidRPr="009542E5" w:rsidRDefault="00C725BA" w:rsidP="00C725BA">
            <w:pPr>
              <w:ind w:left="142" w:right="143" w:firstLine="425"/>
              <w:jc w:val="both"/>
              <w:outlineLvl w:val="0"/>
              <w:rPr>
                <w:rFonts w:ascii="Arial" w:hAnsi="Arial" w:cs="Arial"/>
                <w:b/>
                <w:sz w:val="22"/>
                <w:szCs w:val="22"/>
              </w:rPr>
            </w:pPr>
          </w:p>
        </w:tc>
      </w:tr>
      <w:tr w:rsidR="00C725BA" w:rsidRPr="0058149E" w:rsidTr="00E36ABE">
        <w:trPr>
          <w:trHeight w:val="454"/>
        </w:trPr>
        <w:tc>
          <w:tcPr>
            <w:tcW w:w="3085" w:type="dxa"/>
            <w:shd w:val="clear" w:color="auto" w:fill="auto"/>
            <w:noWrap/>
            <w:vAlign w:val="center"/>
          </w:tcPr>
          <w:p w:rsidR="00C725BA" w:rsidRPr="00C941BD" w:rsidRDefault="00C725BA" w:rsidP="00C725BA">
            <w:pPr>
              <w:spacing w:line="216" w:lineRule="auto"/>
              <w:ind w:left="142" w:right="143"/>
              <w:jc w:val="center"/>
              <w:rPr>
                <w:sz w:val="22"/>
                <w:szCs w:val="22"/>
              </w:rPr>
            </w:pPr>
          </w:p>
        </w:tc>
        <w:tc>
          <w:tcPr>
            <w:tcW w:w="5069" w:type="dxa"/>
            <w:noWrap/>
            <w:vAlign w:val="center"/>
          </w:tcPr>
          <w:p w:rsidR="00C725BA" w:rsidRPr="004C1945" w:rsidRDefault="00C725BA" w:rsidP="00C725BA">
            <w:pPr>
              <w:ind w:left="142" w:right="143" w:firstLine="425"/>
              <w:jc w:val="both"/>
              <w:outlineLvl w:val="0"/>
              <w:rPr>
                <w:sz w:val="22"/>
              </w:rPr>
            </w:pPr>
          </w:p>
        </w:tc>
        <w:tc>
          <w:tcPr>
            <w:tcW w:w="1854" w:type="dxa"/>
            <w:noWrap/>
            <w:vAlign w:val="center"/>
          </w:tcPr>
          <w:p w:rsidR="00C725BA" w:rsidRPr="009542E5" w:rsidRDefault="00C725BA" w:rsidP="00C725BA">
            <w:pPr>
              <w:ind w:left="142" w:right="143" w:firstLine="425"/>
              <w:jc w:val="both"/>
              <w:outlineLvl w:val="0"/>
              <w:rPr>
                <w:rFonts w:ascii="Arial" w:hAnsi="Arial" w:cs="Arial"/>
                <w:b/>
                <w:sz w:val="22"/>
                <w:szCs w:val="22"/>
              </w:rPr>
            </w:pPr>
          </w:p>
        </w:tc>
      </w:tr>
    </w:tbl>
    <w:p w:rsidR="003C6B3A" w:rsidRPr="00DF3A92" w:rsidRDefault="003C6B3A" w:rsidP="00C725BA">
      <w:pPr>
        <w:ind w:left="142" w:right="143" w:firstLine="425"/>
        <w:jc w:val="both"/>
        <w:sectPr w:rsidR="003C6B3A" w:rsidRPr="00DF3A92" w:rsidSect="008D74DA">
          <w:headerReference w:type="default" r:id="rId18"/>
          <w:footerReference w:type="default" r:id="rId19"/>
          <w:footerReference w:type="first" r:id="rId20"/>
          <w:pgSz w:w="11909" w:h="16834" w:code="9"/>
          <w:pgMar w:top="567" w:right="567" w:bottom="794" w:left="1134" w:header="720" w:footer="720" w:gutter="0"/>
          <w:pgNumType w:start="1"/>
          <w:cols w:space="60"/>
          <w:noEndnote/>
          <w:titlePg/>
        </w:sectPr>
      </w:pPr>
    </w:p>
    <w:p w:rsidR="00085C84" w:rsidRDefault="00085C84" w:rsidP="00727D54">
      <w:pPr>
        <w:spacing w:line="360" w:lineRule="auto"/>
        <w:ind w:right="143"/>
        <w:jc w:val="both"/>
        <w:outlineLvl w:val="0"/>
        <w:rPr>
          <w:b/>
        </w:rPr>
      </w:pPr>
    </w:p>
    <w:p w:rsidR="00CB3A27" w:rsidRPr="00085C84" w:rsidRDefault="00CB3A27" w:rsidP="00C725BA">
      <w:pPr>
        <w:spacing w:line="360" w:lineRule="auto"/>
        <w:ind w:left="142" w:right="143" w:firstLine="425"/>
        <w:jc w:val="center"/>
        <w:outlineLvl w:val="0"/>
        <w:rPr>
          <w:b/>
        </w:rPr>
      </w:pPr>
      <w:r w:rsidRPr="00085C84">
        <w:rPr>
          <w:b/>
        </w:rPr>
        <w:t>СОСТАВ ПРОЕКТА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3543"/>
        <w:gridCol w:w="4629"/>
        <w:gridCol w:w="1041"/>
      </w:tblGrid>
      <w:tr w:rsidR="00727D54" w:rsidRPr="0058149E" w:rsidTr="001A4632">
        <w:trPr>
          <w:trHeight w:val="725"/>
        </w:trPr>
        <w:tc>
          <w:tcPr>
            <w:tcW w:w="1101" w:type="dxa"/>
            <w:tcBorders>
              <w:bottom w:val="single" w:sz="4" w:space="0" w:color="auto"/>
            </w:tcBorders>
            <w:shd w:val="clear" w:color="auto" w:fill="CCCCCC"/>
            <w:vAlign w:val="center"/>
          </w:tcPr>
          <w:p w:rsidR="00727D54" w:rsidRPr="0058149E" w:rsidRDefault="00727D54" w:rsidP="00416DA7">
            <w:pPr>
              <w:spacing w:line="360" w:lineRule="auto"/>
              <w:ind w:left="-180" w:right="-198"/>
              <w:jc w:val="center"/>
              <w:rPr>
                <w:rFonts w:ascii="Arial" w:hAnsi="Arial" w:cs="Arial"/>
                <w:b/>
                <w:i/>
                <w:sz w:val="16"/>
                <w:szCs w:val="16"/>
              </w:rPr>
            </w:pPr>
            <w:r w:rsidRPr="0058149E">
              <w:rPr>
                <w:rFonts w:ascii="Arial" w:hAnsi="Arial" w:cs="Arial"/>
                <w:b/>
                <w:i/>
                <w:sz w:val="16"/>
                <w:szCs w:val="16"/>
              </w:rPr>
              <w:t>Номер</w:t>
            </w:r>
          </w:p>
          <w:p w:rsidR="00727D54" w:rsidRPr="0058149E" w:rsidRDefault="00727D54" w:rsidP="00416DA7">
            <w:pPr>
              <w:spacing w:line="360" w:lineRule="auto"/>
              <w:ind w:left="-180" w:right="-198"/>
              <w:jc w:val="center"/>
              <w:rPr>
                <w:rFonts w:ascii="Arial" w:hAnsi="Arial" w:cs="Arial"/>
                <w:b/>
                <w:i/>
                <w:sz w:val="16"/>
                <w:szCs w:val="16"/>
              </w:rPr>
            </w:pPr>
            <w:r w:rsidRPr="0058149E">
              <w:rPr>
                <w:rFonts w:ascii="Arial" w:hAnsi="Arial" w:cs="Arial"/>
                <w:b/>
                <w:i/>
                <w:sz w:val="16"/>
                <w:szCs w:val="16"/>
              </w:rPr>
              <w:t>тома</w:t>
            </w:r>
          </w:p>
        </w:tc>
        <w:tc>
          <w:tcPr>
            <w:tcW w:w="3543" w:type="dxa"/>
            <w:tcBorders>
              <w:bottom w:val="single" w:sz="4" w:space="0" w:color="auto"/>
            </w:tcBorders>
            <w:shd w:val="clear" w:color="auto" w:fill="CCCCCC"/>
            <w:vAlign w:val="center"/>
          </w:tcPr>
          <w:p w:rsidR="00727D54" w:rsidRPr="0058149E" w:rsidRDefault="00727D54" w:rsidP="00416DA7">
            <w:pPr>
              <w:spacing w:line="360" w:lineRule="auto"/>
              <w:jc w:val="center"/>
              <w:rPr>
                <w:rFonts w:ascii="Arial" w:hAnsi="Arial" w:cs="Arial"/>
                <w:b/>
                <w:i/>
                <w:sz w:val="16"/>
                <w:szCs w:val="16"/>
              </w:rPr>
            </w:pPr>
            <w:r w:rsidRPr="0058149E">
              <w:rPr>
                <w:rFonts w:ascii="Arial" w:hAnsi="Arial" w:cs="Arial"/>
                <w:b/>
                <w:i/>
                <w:sz w:val="16"/>
                <w:szCs w:val="16"/>
              </w:rPr>
              <w:t>Обозначение</w:t>
            </w:r>
          </w:p>
        </w:tc>
        <w:tc>
          <w:tcPr>
            <w:tcW w:w="4629" w:type="dxa"/>
            <w:shd w:val="clear" w:color="auto" w:fill="CCCCCC"/>
            <w:vAlign w:val="center"/>
          </w:tcPr>
          <w:p w:rsidR="00727D54" w:rsidRPr="0058149E" w:rsidRDefault="00727D54" w:rsidP="00416DA7">
            <w:pPr>
              <w:spacing w:line="360" w:lineRule="auto"/>
              <w:jc w:val="center"/>
              <w:rPr>
                <w:rFonts w:ascii="Arial" w:hAnsi="Arial" w:cs="Arial"/>
                <w:b/>
                <w:i/>
                <w:sz w:val="16"/>
                <w:szCs w:val="16"/>
              </w:rPr>
            </w:pPr>
            <w:r w:rsidRPr="0058149E">
              <w:rPr>
                <w:rFonts w:ascii="Arial" w:hAnsi="Arial" w:cs="Arial"/>
                <w:b/>
                <w:i/>
                <w:sz w:val="16"/>
                <w:szCs w:val="16"/>
              </w:rPr>
              <w:t>Наименование</w:t>
            </w:r>
          </w:p>
        </w:tc>
        <w:tc>
          <w:tcPr>
            <w:tcW w:w="1041" w:type="dxa"/>
            <w:shd w:val="clear" w:color="auto" w:fill="CCCCCC"/>
            <w:vAlign w:val="center"/>
          </w:tcPr>
          <w:p w:rsidR="00727D54" w:rsidRPr="0058149E" w:rsidRDefault="00727D54" w:rsidP="00416DA7">
            <w:pPr>
              <w:spacing w:line="360" w:lineRule="auto"/>
              <w:ind w:left="-122" w:right="-64"/>
              <w:jc w:val="center"/>
              <w:rPr>
                <w:rFonts w:ascii="Arial" w:hAnsi="Arial" w:cs="Arial"/>
                <w:b/>
                <w:i/>
                <w:sz w:val="16"/>
                <w:szCs w:val="16"/>
              </w:rPr>
            </w:pPr>
            <w:r w:rsidRPr="0058149E">
              <w:rPr>
                <w:rFonts w:ascii="Arial" w:hAnsi="Arial" w:cs="Arial"/>
                <w:b/>
                <w:i/>
                <w:sz w:val="16"/>
                <w:szCs w:val="16"/>
              </w:rPr>
              <w:t>Примечание</w:t>
            </w: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r w:rsidRPr="004C1945">
              <w:rPr>
                <w:rFonts w:ascii="Times New Roman" w:hAnsi="Times New Roman"/>
              </w:rPr>
              <w:t>Том 1</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sidRPr="004C1945">
              <w:rPr>
                <w:rFonts w:ascii="Times New Roman" w:hAnsi="Times New Roman"/>
              </w:rPr>
              <w:t>-</w:t>
            </w:r>
            <w:r w:rsidRPr="004C1945">
              <w:rPr>
                <w:rFonts w:ascii="Times New Roman" w:hAnsi="Times New Roman"/>
                <w:color w:val="000000"/>
              </w:rPr>
              <w:t>О</w:t>
            </w:r>
            <w:proofErr w:type="gramEnd"/>
            <w:r w:rsidRPr="004C1945">
              <w:rPr>
                <w:rFonts w:ascii="Times New Roman" w:hAnsi="Times New Roman"/>
                <w:color w:val="000000"/>
              </w:rPr>
              <w:t>ПЗ</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1A4F9F" w:rsidRDefault="008E7659" w:rsidP="00416DA7">
            <w:pPr>
              <w:pStyle w:val="afc"/>
              <w:rPr>
                <w:rFonts w:ascii="Times New Roman" w:hAnsi="Times New Roman"/>
                <w:b/>
                <w:color w:val="000000"/>
                <w:spacing w:val="4"/>
                <w:sz w:val="20"/>
                <w:szCs w:val="20"/>
              </w:rPr>
            </w:pPr>
            <w:r w:rsidRPr="001A4F9F">
              <w:rPr>
                <w:rFonts w:ascii="Times New Roman" w:hAnsi="Times New Roman"/>
                <w:b/>
                <w:color w:val="000000"/>
                <w:spacing w:val="4"/>
                <w:sz w:val="20"/>
                <w:szCs w:val="20"/>
              </w:rPr>
              <w:t>Общая пояснительная записка.</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r w:rsidRPr="004C1945">
              <w:rPr>
                <w:rFonts w:ascii="Times New Roman" w:hAnsi="Times New Roman"/>
              </w:rPr>
              <w:t>Том 2</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rPr>
              <w:t>-</w:t>
            </w:r>
            <w:r w:rsidRPr="004C1945">
              <w:rPr>
                <w:rFonts w:ascii="Times New Roman" w:hAnsi="Times New Roman"/>
                <w:color w:val="000000"/>
                <w:spacing w:val="4"/>
              </w:rPr>
              <w:t>П</w:t>
            </w:r>
            <w:proofErr w:type="gramEnd"/>
            <w:r w:rsidRPr="004C1945">
              <w:rPr>
                <w:rFonts w:ascii="Times New Roman" w:hAnsi="Times New Roman"/>
                <w:color w:val="000000"/>
                <w:spacing w:val="4"/>
              </w:rPr>
              <w:t>ЗУ</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1A4F9F" w:rsidRDefault="008E7659" w:rsidP="00416DA7">
            <w:pPr>
              <w:pStyle w:val="afc"/>
              <w:rPr>
                <w:rFonts w:ascii="Times New Roman" w:hAnsi="Times New Roman"/>
                <w:b/>
                <w:color w:val="000000"/>
                <w:spacing w:val="4"/>
                <w:sz w:val="20"/>
                <w:szCs w:val="20"/>
              </w:rPr>
            </w:pPr>
            <w:r w:rsidRPr="001A4F9F">
              <w:rPr>
                <w:rFonts w:ascii="Times New Roman" w:hAnsi="Times New Roman"/>
                <w:b/>
                <w:color w:val="000000"/>
                <w:spacing w:val="4"/>
                <w:sz w:val="20"/>
                <w:szCs w:val="20"/>
              </w:rPr>
              <w:t>Схема планировочной организации земельного участка.</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r w:rsidRPr="004C1945">
              <w:rPr>
                <w:rFonts w:ascii="Times New Roman" w:hAnsi="Times New Roman"/>
              </w:rPr>
              <w:t>Том 3</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rPr>
              <w:t>-А</w:t>
            </w:r>
            <w:proofErr w:type="gramEnd"/>
            <w:r w:rsidRPr="004C1945">
              <w:rPr>
                <w:rFonts w:ascii="Times New Roman" w:hAnsi="Times New Roman"/>
                <w:color w:val="000000"/>
              </w:rPr>
              <w:t>Р</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1A4F9F" w:rsidRDefault="008E7659" w:rsidP="00416DA7">
            <w:pPr>
              <w:pStyle w:val="afc"/>
              <w:rPr>
                <w:rFonts w:ascii="Times New Roman" w:hAnsi="Times New Roman"/>
                <w:b/>
                <w:color w:val="000000"/>
                <w:spacing w:val="4"/>
                <w:sz w:val="20"/>
                <w:szCs w:val="20"/>
              </w:rPr>
            </w:pPr>
            <w:r w:rsidRPr="001A4F9F">
              <w:rPr>
                <w:rFonts w:ascii="Times New Roman" w:hAnsi="Times New Roman"/>
                <w:b/>
                <w:color w:val="000000"/>
                <w:spacing w:val="4"/>
                <w:sz w:val="20"/>
                <w:szCs w:val="20"/>
              </w:rPr>
              <w:t>Архитектурные решения.</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r w:rsidRPr="004C1945">
              <w:rPr>
                <w:rFonts w:ascii="Times New Roman" w:hAnsi="Times New Roman"/>
              </w:rPr>
              <w:t>Том 4.1</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spacing w:val="4"/>
              </w:rPr>
              <w:t>-К</w:t>
            </w:r>
            <w:proofErr w:type="gramEnd"/>
            <w:r w:rsidRPr="004C1945">
              <w:rPr>
                <w:rFonts w:ascii="Times New Roman" w:hAnsi="Times New Roman"/>
                <w:color w:val="000000"/>
                <w:spacing w:val="4"/>
              </w:rPr>
              <w:t>Р-КЖ</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6F5FA2" w:rsidRDefault="008E7659" w:rsidP="00416DA7">
            <w:pPr>
              <w:pStyle w:val="afc"/>
              <w:rPr>
                <w:rFonts w:ascii="Times New Roman" w:hAnsi="Times New Roman"/>
                <w:color w:val="000000"/>
                <w:spacing w:val="4"/>
                <w:sz w:val="18"/>
                <w:szCs w:val="18"/>
              </w:rPr>
            </w:pPr>
            <w:r w:rsidRPr="006F5FA2">
              <w:rPr>
                <w:rFonts w:ascii="Times New Roman" w:hAnsi="Times New Roman"/>
                <w:color w:val="000000"/>
                <w:spacing w:val="4"/>
                <w:sz w:val="18"/>
                <w:szCs w:val="18"/>
              </w:rPr>
              <w:t xml:space="preserve">Конструктивные и объемно-планировочные решения. </w:t>
            </w:r>
            <w:r w:rsidRPr="006F5FA2">
              <w:rPr>
                <w:rFonts w:ascii="Times New Roman" w:hAnsi="Times New Roman"/>
                <w:b/>
                <w:color w:val="000000"/>
                <w:spacing w:val="4"/>
                <w:sz w:val="18"/>
                <w:szCs w:val="18"/>
              </w:rPr>
              <w:t>Конструкции железобетонные (котельная)</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r w:rsidRPr="004C1945">
              <w:rPr>
                <w:rFonts w:ascii="Times New Roman" w:hAnsi="Times New Roman"/>
              </w:rPr>
              <w:t>Том 4.3</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spacing w:val="4"/>
              </w:rPr>
              <w:t>-К</w:t>
            </w:r>
            <w:proofErr w:type="gramEnd"/>
            <w:r w:rsidRPr="004C1945">
              <w:rPr>
                <w:rFonts w:ascii="Times New Roman" w:hAnsi="Times New Roman"/>
                <w:color w:val="000000"/>
                <w:spacing w:val="4"/>
              </w:rPr>
              <w:t>Р-КМ</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6F5FA2" w:rsidRDefault="008E7659" w:rsidP="00416DA7">
            <w:pPr>
              <w:pStyle w:val="afc"/>
              <w:rPr>
                <w:rFonts w:ascii="Times New Roman" w:hAnsi="Times New Roman"/>
                <w:color w:val="000000"/>
                <w:spacing w:val="4"/>
                <w:sz w:val="18"/>
                <w:szCs w:val="18"/>
              </w:rPr>
            </w:pPr>
            <w:r w:rsidRPr="006F5FA2">
              <w:rPr>
                <w:rFonts w:ascii="Times New Roman" w:hAnsi="Times New Roman"/>
                <w:color w:val="000000"/>
                <w:spacing w:val="4"/>
                <w:sz w:val="18"/>
                <w:szCs w:val="18"/>
              </w:rPr>
              <w:t xml:space="preserve">Конструктивные и объемно-планировочные решения. </w:t>
            </w:r>
            <w:r w:rsidRPr="006F5FA2">
              <w:rPr>
                <w:rFonts w:ascii="Times New Roman" w:hAnsi="Times New Roman"/>
                <w:b/>
                <w:color w:val="000000"/>
                <w:spacing w:val="4"/>
                <w:sz w:val="18"/>
                <w:szCs w:val="18"/>
              </w:rPr>
              <w:t>Конструкции металлические (котельная)</w:t>
            </w:r>
            <w:r w:rsidRPr="006F5FA2">
              <w:rPr>
                <w:rFonts w:ascii="Times New Roman" w:hAnsi="Times New Roman"/>
                <w:color w:val="000000"/>
                <w:spacing w:val="4"/>
                <w:sz w:val="18"/>
                <w:szCs w:val="18"/>
              </w:rPr>
              <w:t xml:space="preserve"> </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r w:rsidRPr="004C1945">
              <w:rPr>
                <w:rFonts w:ascii="Times New Roman" w:hAnsi="Times New Roman"/>
              </w:rPr>
              <w:t>Том 4.</w:t>
            </w:r>
            <w:r>
              <w:rPr>
                <w:rFonts w:ascii="Times New Roman" w:hAnsi="Times New Roman"/>
              </w:rPr>
              <w:t>4</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spacing w:val="4"/>
              </w:rPr>
              <w:t>-К</w:t>
            </w:r>
            <w:proofErr w:type="gramEnd"/>
            <w:r w:rsidRPr="004C1945">
              <w:rPr>
                <w:rFonts w:ascii="Times New Roman" w:hAnsi="Times New Roman"/>
                <w:color w:val="000000"/>
                <w:spacing w:val="4"/>
              </w:rPr>
              <w:t>Р-КМ1</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 xml:space="preserve">Конструктивные и объемно-планировочные решения. </w:t>
            </w:r>
            <w:r w:rsidRPr="004C1945">
              <w:rPr>
                <w:rFonts w:ascii="Times New Roman" w:hAnsi="Times New Roman"/>
                <w:b/>
                <w:color w:val="000000"/>
                <w:spacing w:val="4"/>
                <w:sz w:val="20"/>
                <w:szCs w:val="20"/>
              </w:rPr>
              <w:t>Дымовая труба</w:t>
            </w:r>
            <w:r>
              <w:rPr>
                <w:rFonts w:ascii="Times New Roman" w:hAnsi="Times New Roman"/>
                <w:b/>
                <w:color w:val="000000"/>
                <w:spacing w:val="4"/>
                <w:sz w:val="20"/>
                <w:szCs w:val="20"/>
              </w:rPr>
              <w:t>.</w:t>
            </w:r>
            <w:r w:rsidRPr="004C1945">
              <w:rPr>
                <w:rFonts w:ascii="Times New Roman" w:hAnsi="Times New Roman"/>
                <w:b/>
                <w:color w:val="000000"/>
                <w:spacing w:val="4"/>
                <w:sz w:val="20"/>
                <w:szCs w:val="20"/>
              </w:rPr>
              <w:t xml:space="preserve"> </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r w:rsidRPr="004C1945">
              <w:rPr>
                <w:rFonts w:ascii="Times New Roman" w:hAnsi="Times New Roman"/>
              </w:rPr>
              <w:t>Том 5.1</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spacing w:val="4"/>
              </w:rPr>
              <w:t>-И</w:t>
            </w:r>
            <w:proofErr w:type="gramEnd"/>
            <w:r w:rsidRPr="004C1945">
              <w:rPr>
                <w:rFonts w:ascii="Times New Roman" w:hAnsi="Times New Roman"/>
                <w:color w:val="000000"/>
                <w:spacing w:val="4"/>
              </w:rPr>
              <w:t>ОС-ТМ</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Сведения об инженерном оборудовании, о сетях инженерно-технического обеспечения, перечень</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инженерно-технических мероприятий, содержание технологических решений.</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b/>
                <w:color w:val="000000"/>
                <w:spacing w:val="4"/>
                <w:sz w:val="20"/>
                <w:szCs w:val="20"/>
              </w:rPr>
            </w:pPr>
            <w:r w:rsidRPr="004C1945">
              <w:rPr>
                <w:rFonts w:ascii="Times New Roman" w:hAnsi="Times New Roman"/>
                <w:b/>
                <w:color w:val="000000"/>
                <w:spacing w:val="4"/>
                <w:sz w:val="20"/>
                <w:szCs w:val="20"/>
              </w:rPr>
              <w:t>Тепломеханические решения котельной.</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533629" w:rsidRDefault="008E7659" w:rsidP="00416DA7">
            <w:pPr>
              <w:pStyle w:val="afc"/>
              <w:rPr>
                <w:rFonts w:ascii="Times New Roman" w:hAnsi="Times New Roman"/>
                <w:lang w:val="en-US"/>
              </w:rPr>
            </w:pPr>
            <w:r w:rsidRPr="004C1945">
              <w:rPr>
                <w:rFonts w:ascii="Times New Roman" w:hAnsi="Times New Roman"/>
              </w:rPr>
              <w:t>Том 5.2</w:t>
            </w:r>
            <w:r>
              <w:rPr>
                <w:rFonts w:ascii="Times New Roman" w:hAnsi="Times New Roman"/>
                <w:lang w:val="en-US"/>
              </w:rPr>
              <w:t>.1</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color w:val="000000"/>
                <w:spacing w:val="4"/>
              </w:rPr>
            </w:pPr>
            <w:r w:rsidRPr="00704960">
              <w:rPr>
                <w:rFonts w:ascii="Times New Roman" w:hAnsi="Times New Roman"/>
                <w:color w:val="000000"/>
              </w:rPr>
              <w:t>2803/ЭИ-КОТ</w:t>
            </w:r>
            <w:r w:rsidRPr="004C1945">
              <w:rPr>
                <w:rFonts w:ascii="Times New Roman" w:hAnsi="Times New Roman"/>
                <w:color w:val="000000"/>
                <w:spacing w:val="4"/>
              </w:rPr>
              <w:t>-ИОС</w:t>
            </w:r>
            <w:r w:rsidRPr="00C95F26">
              <w:rPr>
                <w:rFonts w:ascii="Times New Roman" w:hAnsi="Times New Roman"/>
                <w:color w:val="000000"/>
                <w:spacing w:val="4"/>
              </w:rPr>
              <w:t>-</w:t>
            </w:r>
            <w:r>
              <w:rPr>
                <w:rFonts w:ascii="Times New Roman" w:hAnsi="Times New Roman"/>
                <w:color w:val="000000"/>
                <w:spacing w:val="4"/>
              </w:rPr>
              <w:t>ЭС</w:t>
            </w:r>
            <w:r w:rsidRPr="004C1945">
              <w:rPr>
                <w:rFonts w:ascii="Times New Roman" w:hAnsi="Times New Roman"/>
                <w:color w:val="000000"/>
                <w:spacing w:val="4"/>
              </w:rPr>
              <w:t>-Э</w:t>
            </w:r>
            <w:r>
              <w:rPr>
                <w:rFonts w:ascii="Times New Roman" w:hAnsi="Times New Roman"/>
                <w:color w:val="000000"/>
                <w:spacing w:val="4"/>
              </w:rPr>
              <w:t>М</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Сведения об инженерном оборудовании, о сетях инженерно-технического обеспечения, перечень</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25"/>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инженерно-технических мероприятий, содержание технологических решений.</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b/>
                <w:color w:val="000000"/>
                <w:spacing w:val="4"/>
                <w:sz w:val="20"/>
                <w:szCs w:val="20"/>
              </w:rPr>
            </w:pPr>
            <w:r w:rsidRPr="004C1945">
              <w:rPr>
                <w:rFonts w:ascii="Times New Roman" w:hAnsi="Times New Roman"/>
                <w:b/>
                <w:color w:val="000000"/>
                <w:spacing w:val="4"/>
                <w:sz w:val="20"/>
                <w:szCs w:val="20"/>
              </w:rPr>
              <w:t>Система электроснабжения.</w:t>
            </w:r>
            <w:r>
              <w:rPr>
                <w:rFonts w:ascii="Times New Roman" w:hAnsi="Times New Roman"/>
                <w:b/>
                <w:color w:val="000000"/>
                <w:spacing w:val="4"/>
                <w:sz w:val="20"/>
                <w:szCs w:val="20"/>
              </w:rPr>
              <w:t xml:space="preserve"> (Электрооборудование)</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533629" w:rsidRDefault="008E7659" w:rsidP="00416DA7">
            <w:pPr>
              <w:pStyle w:val="afc"/>
              <w:rPr>
                <w:rFonts w:ascii="Times New Roman" w:hAnsi="Times New Roman"/>
                <w:lang w:val="en-US"/>
              </w:rPr>
            </w:pPr>
            <w:r w:rsidRPr="004C1945">
              <w:rPr>
                <w:rFonts w:ascii="Times New Roman" w:hAnsi="Times New Roman"/>
              </w:rPr>
              <w:t>Том 5.2</w:t>
            </w:r>
            <w:r>
              <w:rPr>
                <w:rFonts w:ascii="Times New Roman" w:hAnsi="Times New Roman"/>
              </w:rPr>
              <w:t>.</w:t>
            </w:r>
            <w:r>
              <w:rPr>
                <w:rFonts w:ascii="Times New Roman" w:hAnsi="Times New Roman"/>
                <w:lang w:val="en-US"/>
              </w:rPr>
              <w:t>2</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0006F0" w:rsidRDefault="008E7659" w:rsidP="00416DA7">
            <w:pPr>
              <w:pStyle w:val="afc"/>
              <w:rPr>
                <w:rFonts w:ascii="Times New Roman" w:hAnsi="Times New Roman"/>
                <w:color w:val="000000"/>
                <w:spacing w:val="4"/>
              </w:rPr>
            </w:pPr>
            <w:r w:rsidRPr="00704960">
              <w:rPr>
                <w:rFonts w:ascii="Times New Roman" w:hAnsi="Times New Roman"/>
                <w:color w:val="000000"/>
              </w:rPr>
              <w:t>2803/ЭИ-КОТ</w:t>
            </w:r>
            <w:r w:rsidRPr="004C1945">
              <w:rPr>
                <w:rFonts w:ascii="Times New Roman" w:hAnsi="Times New Roman"/>
                <w:color w:val="000000"/>
                <w:spacing w:val="4"/>
              </w:rPr>
              <w:t>-ИОС</w:t>
            </w:r>
            <w:r>
              <w:rPr>
                <w:rFonts w:ascii="Times New Roman" w:hAnsi="Times New Roman"/>
                <w:color w:val="000000"/>
                <w:spacing w:val="4"/>
              </w:rPr>
              <w:t>-ЭС</w:t>
            </w:r>
            <w:r w:rsidRPr="004C1945">
              <w:rPr>
                <w:rFonts w:ascii="Times New Roman" w:hAnsi="Times New Roman"/>
                <w:color w:val="000000"/>
                <w:spacing w:val="4"/>
              </w:rPr>
              <w:t>-Э</w:t>
            </w:r>
            <w:proofErr w:type="gramStart"/>
            <w:r>
              <w:rPr>
                <w:rFonts w:ascii="Times New Roman" w:hAnsi="Times New Roman"/>
                <w:color w:val="000000"/>
                <w:spacing w:val="4"/>
                <w:lang w:val="en-US"/>
              </w:rPr>
              <w:t>C</w:t>
            </w:r>
            <w:proofErr w:type="gramEnd"/>
            <w:r>
              <w:rPr>
                <w:rFonts w:ascii="Times New Roman" w:hAnsi="Times New Roman"/>
                <w:color w:val="000000"/>
                <w:spacing w:val="4"/>
              </w:rPr>
              <w:t>Н</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Сведения об инженерном оборудовании, о сетях инженерно-технического обеспечения, перечень</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инженерно-технических мероприятий, содержание технологических решений.</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b/>
                <w:color w:val="000000"/>
                <w:spacing w:val="4"/>
                <w:sz w:val="20"/>
                <w:szCs w:val="20"/>
              </w:rPr>
            </w:pPr>
            <w:r w:rsidRPr="004C1945">
              <w:rPr>
                <w:rFonts w:ascii="Times New Roman" w:hAnsi="Times New Roman"/>
                <w:b/>
                <w:color w:val="000000"/>
                <w:spacing w:val="4"/>
                <w:sz w:val="20"/>
                <w:szCs w:val="20"/>
              </w:rPr>
              <w:t>Система электроснабжения.</w:t>
            </w:r>
            <w:r>
              <w:rPr>
                <w:rFonts w:ascii="Times New Roman" w:hAnsi="Times New Roman"/>
                <w:b/>
                <w:color w:val="000000"/>
                <w:spacing w:val="4"/>
                <w:sz w:val="20"/>
                <w:szCs w:val="20"/>
              </w:rPr>
              <w:t xml:space="preserve"> (Внешнее электроснабжение)</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r w:rsidRPr="004C1945">
              <w:rPr>
                <w:rFonts w:ascii="Times New Roman" w:hAnsi="Times New Roman"/>
              </w:rPr>
              <w:t>Том 5.3</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spacing w:val="4"/>
              </w:rPr>
              <w:t>-И</w:t>
            </w:r>
            <w:proofErr w:type="gramEnd"/>
            <w:r w:rsidRPr="004C1945">
              <w:rPr>
                <w:rFonts w:ascii="Times New Roman" w:hAnsi="Times New Roman"/>
                <w:color w:val="000000"/>
                <w:spacing w:val="4"/>
              </w:rPr>
              <w:t>ОС-ВК</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Сведения об инженерном оборудовании, о сетях инженерно-технического обеспечения, перечень</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sz w:val="20"/>
                <w:szCs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sz w:val="20"/>
                <w:szCs w:val="20"/>
              </w:rPr>
            </w:pP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инженерно-технических мероприятий, содержание технологических решений.</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sz w:val="20"/>
                <w:szCs w:val="20"/>
              </w:rPr>
            </w:pP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b/>
                <w:color w:val="000000"/>
                <w:spacing w:val="4"/>
              </w:rPr>
            </w:pPr>
            <w:r w:rsidRPr="004C1945">
              <w:rPr>
                <w:rFonts w:ascii="Times New Roman" w:hAnsi="Times New Roman"/>
                <w:b/>
                <w:color w:val="000000"/>
                <w:spacing w:val="4"/>
                <w:sz w:val="20"/>
                <w:szCs w:val="20"/>
              </w:rPr>
              <w:t>Водоснабжение и водоотведение.</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r w:rsidRPr="004C1945">
              <w:rPr>
                <w:rFonts w:ascii="Times New Roman" w:hAnsi="Times New Roman"/>
              </w:rPr>
              <w:t>Том 5.3.1</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spacing w:val="4"/>
              </w:rPr>
              <w:t>-И</w:t>
            </w:r>
            <w:proofErr w:type="gramEnd"/>
            <w:r w:rsidRPr="004C1945">
              <w:rPr>
                <w:rFonts w:ascii="Times New Roman" w:hAnsi="Times New Roman"/>
                <w:color w:val="000000"/>
                <w:spacing w:val="4"/>
              </w:rPr>
              <w:t>ОС-ВК1</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Сведения об инженерном оборудовании, о сетях инженерно-технического обеспечения, перечень</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sz w:val="20"/>
                <w:szCs w:val="20"/>
              </w:rPr>
            </w:pP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инженерно-технических мероприятий, содержание технологических решений.</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sz w:val="20"/>
                <w:szCs w:val="20"/>
              </w:rPr>
            </w:pP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color w:val="000000"/>
                <w:spacing w:val="4"/>
                <w:sz w:val="20"/>
                <w:szCs w:val="20"/>
              </w:rPr>
            </w:pPr>
            <w:r>
              <w:rPr>
                <w:rFonts w:ascii="Times New Roman" w:hAnsi="Times New Roman"/>
                <w:b/>
                <w:color w:val="000000"/>
                <w:spacing w:val="4"/>
                <w:sz w:val="20"/>
                <w:szCs w:val="20"/>
              </w:rPr>
              <w:t>Наружные системы водоснабжения и водоотведения</w:t>
            </w:r>
            <w:r w:rsidRPr="004C1945">
              <w:rPr>
                <w:rFonts w:ascii="Times New Roman" w:hAnsi="Times New Roman"/>
                <w:b/>
                <w:color w:val="000000"/>
                <w:spacing w:val="4"/>
                <w:sz w:val="20"/>
                <w:szCs w:val="20"/>
              </w:rPr>
              <w:t>.</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sz w:val="20"/>
                <w:szCs w:val="20"/>
              </w:rPr>
            </w:pPr>
          </w:p>
        </w:tc>
        <w:tc>
          <w:tcPr>
            <w:tcW w:w="4629" w:type="dxa"/>
            <w:tcBorders>
              <w:top w:val="single" w:sz="4" w:space="0" w:color="auto"/>
              <w:left w:val="single" w:sz="4" w:space="0" w:color="auto"/>
              <w:bottom w:val="single" w:sz="4" w:space="0" w:color="auto"/>
              <w:right w:val="single" w:sz="4" w:space="0" w:color="auto"/>
            </w:tcBorders>
            <w:vAlign w:val="center"/>
          </w:tcPr>
          <w:p w:rsidR="008E7659" w:rsidRDefault="008E7659" w:rsidP="00416DA7">
            <w:pPr>
              <w:pStyle w:val="afc"/>
              <w:rPr>
                <w:rFonts w:ascii="Times New Roman" w:hAnsi="Times New Roman"/>
                <w:b/>
                <w:color w:val="000000"/>
                <w:spacing w:val="4"/>
                <w:sz w:val="20"/>
                <w:szCs w:val="20"/>
              </w:rPr>
            </w:pP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r w:rsidRPr="004C1945">
              <w:rPr>
                <w:rFonts w:ascii="Times New Roman" w:hAnsi="Times New Roman"/>
              </w:rPr>
              <w:t>Том 1</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sidRPr="004C1945">
              <w:rPr>
                <w:rFonts w:ascii="Times New Roman" w:hAnsi="Times New Roman"/>
              </w:rPr>
              <w:t>-</w:t>
            </w:r>
            <w:r w:rsidRPr="004C1945">
              <w:rPr>
                <w:rFonts w:ascii="Times New Roman" w:hAnsi="Times New Roman"/>
                <w:color w:val="000000"/>
              </w:rPr>
              <w:t>О</w:t>
            </w:r>
            <w:proofErr w:type="gramEnd"/>
            <w:r w:rsidRPr="004C1945">
              <w:rPr>
                <w:rFonts w:ascii="Times New Roman" w:hAnsi="Times New Roman"/>
                <w:color w:val="000000"/>
              </w:rPr>
              <w:t>ПЗ</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1A4F9F" w:rsidRDefault="008E7659" w:rsidP="00416DA7">
            <w:pPr>
              <w:pStyle w:val="afc"/>
              <w:rPr>
                <w:rFonts w:ascii="Times New Roman" w:hAnsi="Times New Roman"/>
                <w:b/>
                <w:color w:val="000000"/>
                <w:spacing w:val="4"/>
                <w:sz w:val="20"/>
                <w:szCs w:val="20"/>
              </w:rPr>
            </w:pPr>
            <w:r w:rsidRPr="001A4F9F">
              <w:rPr>
                <w:rFonts w:ascii="Times New Roman" w:hAnsi="Times New Roman"/>
                <w:b/>
                <w:color w:val="000000"/>
                <w:spacing w:val="4"/>
                <w:sz w:val="20"/>
                <w:szCs w:val="20"/>
              </w:rPr>
              <w:t>Общая пояснительная записка.</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552EE3" w:rsidRPr="00B55FE9" w:rsidTr="00EB30E8">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EE3" w:rsidRPr="0058149E" w:rsidRDefault="00552EE3" w:rsidP="00416DA7">
            <w:pPr>
              <w:spacing w:line="360" w:lineRule="auto"/>
              <w:ind w:left="-180" w:right="-198"/>
              <w:jc w:val="center"/>
              <w:rPr>
                <w:rFonts w:ascii="Arial" w:hAnsi="Arial" w:cs="Arial"/>
                <w:b/>
                <w:i/>
                <w:sz w:val="16"/>
                <w:szCs w:val="16"/>
              </w:rPr>
            </w:pPr>
            <w:r w:rsidRPr="0058149E">
              <w:rPr>
                <w:rFonts w:ascii="Arial" w:hAnsi="Arial" w:cs="Arial"/>
                <w:b/>
                <w:i/>
                <w:sz w:val="16"/>
                <w:szCs w:val="16"/>
              </w:rPr>
              <w:lastRenderedPageBreak/>
              <w:t>Номер</w:t>
            </w:r>
          </w:p>
          <w:p w:rsidR="00552EE3" w:rsidRPr="0058149E" w:rsidRDefault="00552EE3" w:rsidP="00416DA7">
            <w:pPr>
              <w:spacing w:line="360" w:lineRule="auto"/>
              <w:ind w:left="-180" w:right="-198"/>
              <w:jc w:val="center"/>
              <w:rPr>
                <w:rFonts w:ascii="Arial" w:hAnsi="Arial" w:cs="Arial"/>
                <w:b/>
                <w:i/>
                <w:sz w:val="16"/>
                <w:szCs w:val="16"/>
              </w:rPr>
            </w:pPr>
            <w:r w:rsidRPr="0058149E">
              <w:rPr>
                <w:rFonts w:ascii="Arial" w:hAnsi="Arial" w:cs="Arial"/>
                <w:b/>
                <w:i/>
                <w:sz w:val="16"/>
                <w:szCs w:val="16"/>
              </w:rPr>
              <w:t>тома</w:t>
            </w: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EE3" w:rsidRPr="0058149E" w:rsidRDefault="00552EE3" w:rsidP="00416DA7">
            <w:pPr>
              <w:spacing w:line="360" w:lineRule="auto"/>
              <w:jc w:val="center"/>
              <w:rPr>
                <w:rFonts w:ascii="Arial" w:hAnsi="Arial" w:cs="Arial"/>
                <w:b/>
                <w:i/>
                <w:sz w:val="16"/>
                <w:szCs w:val="16"/>
              </w:rPr>
            </w:pPr>
            <w:r w:rsidRPr="0058149E">
              <w:rPr>
                <w:rFonts w:ascii="Arial" w:hAnsi="Arial" w:cs="Arial"/>
                <w:b/>
                <w:i/>
                <w:sz w:val="16"/>
                <w:szCs w:val="16"/>
              </w:rPr>
              <w:t>Обозначение</w:t>
            </w:r>
          </w:p>
        </w:tc>
        <w:tc>
          <w:tcPr>
            <w:tcW w:w="46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EE3" w:rsidRPr="0058149E" w:rsidRDefault="00552EE3" w:rsidP="00416DA7">
            <w:pPr>
              <w:spacing w:line="360" w:lineRule="auto"/>
              <w:jc w:val="center"/>
              <w:rPr>
                <w:rFonts w:ascii="Arial" w:hAnsi="Arial" w:cs="Arial"/>
                <w:b/>
                <w:i/>
                <w:sz w:val="16"/>
                <w:szCs w:val="16"/>
              </w:rPr>
            </w:pPr>
            <w:r w:rsidRPr="0058149E">
              <w:rPr>
                <w:rFonts w:ascii="Arial" w:hAnsi="Arial" w:cs="Arial"/>
                <w:b/>
                <w:i/>
                <w:sz w:val="16"/>
                <w:szCs w:val="16"/>
              </w:rPr>
              <w:t>Наименование</w:t>
            </w:r>
          </w:p>
        </w:tc>
        <w:tc>
          <w:tcPr>
            <w:tcW w:w="10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52EE3" w:rsidRPr="0058149E" w:rsidRDefault="00552EE3" w:rsidP="00416DA7">
            <w:pPr>
              <w:spacing w:line="360" w:lineRule="auto"/>
              <w:ind w:left="-122" w:right="-64"/>
              <w:jc w:val="center"/>
              <w:rPr>
                <w:rFonts w:ascii="Arial" w:hAnsi="Arial" w:cs="Arial"/>
                <w:b/>
                <w:i/>
                <w:sz w:val="16"/>
                <w:szCs w:val="16"/>
              </w:rPr>
            </w:pPr>
            <w:r w:rsidRPr="0058149E">
              <w:rPr>
                <w:rFonts w:ascii="Arial" w:hAnsi="Arial" w:cs="Arial"/>
                <w:b/>
                <w:i/>
                <w:sz w:val="16"/>
                <w:szCs w:val="16"/>
              </w:rPr>
              <w:t>Примечание</w:t>
            </w: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r w:rsidRPr="004C1945">
              <w:rPr>
                <w:rFonts w:ascii="Times New Roman" w:hAnsi="Times New Roman"/>
              </w:rPr>
              <w:t>Том 5.4</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spacing w:val="4"/>
              </w:rPr>
              <w:t>-И</w:t>
            </w:r>
            <w:proofErr w:type="gramEnd"/>
            <w:r w:rsidRPr="004C1945">
              <w:rPr>
                <w:rFonts w:ascii="Times New Roman" w:hAnsi="Times New Roman"/>
                <w:color w:val="000000"/>
                <w:spacing w:val="4"/>
              </w:rPr>
              <w:t>ОС-ОВ</w:t>
            </w:r>
          </w:p>
        </w:tc>
        <w:tc>
          <w:tcPr>
            <w:tcW w:w="4629" w:type="dxa"/>
            <w:tcBorders>
              <w:top w:val="single" w:sz="4" w:space="0" w:color="auto"/>
              <w:left w:val="single" w:sz="4" w:space="0" w:color="auto"/>
              <w:bottom w:val="single" w:sz="4" w:space="0" w:color="auto"/>
              <w:right w:val="single" w:sz="4" w:space="0" w:color="auto"/>
            </w:tcBorders>
            <w:vAlign w:val="center"/>
          </w:tcPr>
          <w:p w:rsidR="00552EE3" w:rsidRPr="004C1945" w:rsidRDefault="00552EE3"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Сведения об инженерном оборудовании, о сетях инженерно-технического обеспечения, перечень</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Pr="004C1945" w:rsidRDefault="00552EE3"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инженерно-технических мероприятий, содержание технологических решений.</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33"/>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Pr="004C1945" w:rsidRDefault="00552EE3" w:rsidP="00416DA7">
            <w:pPr>
              <w:pStyle w:val="afc"/>
              <w:rPr>
                <w:rFonts w:ascii="Times New Roman" w:hAnsi="Times New Roman"/>
                <w:b/>
                <w:color w:val="000000"/>
                <w:spacing w:val="4"/>
                <w:sz w:val="20"/>
                <w:szCs w:val="20"/>
              </w:rPr>
            </w:pPr>
            <w:r w:rsidRPr="004C1945">
              <w:rPr>
                <w:rFonts w:ascii="Times New Roman" w:hAnsi="Times New Roman"/>
                <w:b/>
                <w:color w:val="000000"/>
                <w:spacing w:val="4"/>
                <w:sz w:val="20"/>
                <w:szCs w:val="20"/>
              </w:rPr>
              <w:t xml:space="preserve">Отопление, вентиляция и кондиционирование воздуха. </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r w:rsidRPr="004C1945">
              <w:rPr>
                <w:rFonts w:ascii="Times New Roman" w:hAnsi="Times New Roman"/>
              </w:rPr>
              <w:t>Том 5.4</w:t>
            </w:r>
            <w:r>
              <w:rPr>
                <w:rFonts w:ascii="Times New Roman" w:hAnsi="Times New Roman"/>
              </w:rPr>
              <w:t>.1</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spacing w:val="4"/>
              </w:rPr>
              <w:t>-И</w:t>
            </w:r>
            <w:proofErr w:type="gramEnd"/>
            <w:r w:rsidRPr="004C1945">
              <w:rPr>
                <w:rFonts w:ascii="Times New Roman" w:hAnsi="Times New Roman"/>
                <w:color w:val="000000"/>
                <w:spacing w:val="4"/>
              </w:rPr>
              <w:t>ОС-</w:t>
            </w:r>
            <w:r>
              <w:rPr>
                <w:rFonts w:ascii="Times New Roman" w:hAnsi="Times New Roman"/>
                <w:color w:val="000000"/>
                <w:spacing w:val="4"/>
              </w:rPr>
              <w:t>ТС</w:t>
            </w:r>
          </w:p>
        </w:tc>
        <w:tc>
          <w:tcPr>
            <w:tcW w:w="4629" w:type="dxa"/>
            <w:tcBorders>
              <w:top w:val="single" w:sz="4" w:space="0" w:color="auto"/>
              <w:left w:val="single" w:sz="4" w:space="0" w:color="auto"/>
              <w:bottom w:val="single" w:sz="4" w:space="0" w:color="auto"/>
              <w:right w:val="single" w:sz="4" w:space="0" w:color="auto"/>
            </w:tcBorders>
            <w:vAlign w:val="center"/>
          </w:tcPr>
          <w:p w:rsidR="00552EE3" w:rsidRPr="004C1945" w:rsidRDefault="00552EE3"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Сведения об инженерном оборудовании, о сетях инженерно-технического обеспечения, перечень</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Pr="004C1945" w:rsidRDefault="00552EE3"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инженерно-технических мероприятий, содержание технологических решений.</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Pr="004C1945" w:rsidRDefault="00552EE3" w:rsidP="00416DA7">
            <w:pPr>
              <w:pStyle w:val="afc"/>
              <w:rPr>
                <w:rFonts w:ascii="Times New Roman" w:hAnsi="Times New Roman"/>
                <w:b/>
                <w:color w:val="000000"/>
                <w:spacing w:val="4"/>
                <w:sz w:val="20"/>
                <w:szCs w:val="20"/>
              </w:rPr>
            </w:pPr>
            <w:r>
              <w:rPr>
                <w:rFonts w:ascii="Times New Roman" w:hAnsi="Times New Roman"/>
                <w:b/>
                <w:color w:val="000000"/>
                <w:spacing w:val="4"/>
                <w:sz w:val="20"/>
                <w:szCs w:val="20"/>
              </w:rPr>
              <w:t>Тепловые сети.</w:t>
            </w:r>
            <w:r w:rsidRPr="004C1945">
              <w:rPr>
                <w:rFonts w:ascii="Times New Roman" w:hAnsi="Times New Roman"/>
                <w:b/>
                <w:color w:val="000000"/>
                <w:spacing w:val="4"/>
                <w:sz w:val="20"/>
                <w:szCs w:val="20"/>
              </w:rPr>
              <w:t xml:space="preserve"> </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r w:rsidRPr="004C1945">
              <w:rPr>
                <w:rFonts w:ascii="Times New Roman" w:hAnsi="Times New Roman"/>
              </w:rPr>
              <w:t>Том 5.6</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spacing w:val="4"/>
              </w:rPr>
              <w:t>-И</w:t>
            </w:r>
            <w:proofErr w:type="gramEnd"/>
            <w:r w:rsidRPr="004C1945">
              <w:rPr>
                <w:rFonts w:ascii="Times New Roman" w:hAnsi="Times New Roman"/>
                <w:color w:val="000000"/>
                <w:spacing w:val="4"/>
              </w:rPr>
              <w:t>ОС-ТХ</w:t>
            </w:r>
          </w:p>
        </w:tc>
        <w:tc>
          <w:tcPr>
            <w:tcW w:w="4629" w:type="dxa"/>
            <w:tcBorders>
              <w:top w:val="single" w:sz="4" w:space="0" w:color="auto"/>
              <w:left w:val="single" w:sz="4" w:space="0" w:color="auto"/>
              <w:bottom w:val="single" w:sz="4" w:space="0" w:color="auto"/>
              <w:right w:val="single" w:sz="4" w:space="0" w:color="auto"/>
            </w:tcBorders>
            <w:vAlign w:val="center"/>
          </w:tcPr>
          <w:p w:rsidR="00552EE3" w:rsidRPr="004C1945" w:rsidRDefault="00552EE3"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Сведения об инженерном оборудовании, о сетях инженерно-технического обеспечения, перечень</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Pr="004C1945" w:rsidRDefault="00552EE3"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инженерно-технических мероприятий, содержание технологических решений.</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Pr="004C1945" w:rsidRDefault="00552EE3" w:rsidP="00416DA7">
            <w:pPr>
              <w:pStyle w:val="afc"/>
              <w:rPr>
                <w:rFonts w:ascii="Times New Roman" w:hAnsi="Times New Roman"/>
                <w:b/>
                <w:color w:val="000000"/>
                <w:spacing w:val="4"/>
                <w:sz w:val="20"/>
                <w:szCs w:val="20"/>
              </w:rPr>
            </w:pPr>
            <w:r w:rsidRPr="004C1945">
              <w:rPr>
                <w:rFonts w:ascii="Times New Roman" w:hAnsi="Times New Roman"/>
                <w:b/>
                <w:color w:val="000000"/>
                <w:spacing w:val="4"/>
                <w:sz w:val="20"/>
                <w:szCs w:val="20"/>
              </w:rPr>
              <w:t>Система топливоснабжения</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r w:rsidRPr="004C1945">
              <w:rPr>
                <w:rFonts w:ascii="Times New Roman" w:hAnsi="Times New Roman"/>
              </w:rPr>
              <w:t>Том 5.7</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spacing w:val="4"/>
              </w:rPr>
              <w:t>-И</w:t>
            </w:r>
            <w:proofErr w:type="gramEnd"/>
            <w:r w:rsidRPr="004C1945">
              <w:rPr>
                <w:rFonts w:ascii="Times New Roman" w:hAnsi="Times New Roman"/>
                <w:color w:val="000000"/>
                <w:spacing w:val="4"/>
              </w:rPr>
              <w:t>ОС-</w:t>
            </w:r>
            <w:r>
              <w:rPr>
                <w:rFonts w:ascii="Times New Roman" w:hAnsi="Times New Roman"/>
                <w:color w:val="000000"/>
                <w:spacing w:val="4"/>
              </w:rPr>
              <w:t>АК</w:t>
            </w:r>
          </w:p>
        </w:tc>
        <w:tc>
          <w:tcPr>
            <w:tcW w:w="4629" w:type="dxa"/>
            <w:tcBorders>
              <w:top w:val="single" w:sz="4" w:space="0" w:color="auto"/>
              <w:left w:val="single" w:sz="4" w:space="0" w:color="auto"/>
              <w:bottom w:val="single" w:sz="4" w:space="0" w:color="auto"/>
              <w:right w:val="single" w:sz="4" w:space="0" w:color="auto"/>
            </w:tcBorders>
            <w:vAlign w:val="center"/>
          </w:tcPr>
          <w:p w:rsidR="00552EE3" w:rsidRPr="004C1945" w:rsidRDefault="00552EE3"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Сведения об инженерном оборудовании, о сетях инженерно-технического обеспечения, перечень</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Pr="004C1945" w:rsidRDefault="00552EE3"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инженерно-технических мероприятий, содержание технологических решений.</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color w:val="000000"/>
                <w:spacing w:val="4"/>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Pr="004C1945" w:rsidRDefault="00552EE3" w:rsidP="00416DA7">
            <w:pPr>
              <w:pStyle w:val="afc"/>
              <w:rPr>
                <w:rFonts w:ascii="Times New Roman" w:hAnsi="Times New Roman"/>
                <w:b/>
                <w:color w:val="000000"/>
                <w:spacing w:val="4"/>
                <w:sz w:val="20"/>
                <w:szCs w:val="20"/>
              </w:rPr>
            </w:pPr>
            <w:r>
              <w:rPr>
                <w:rFonts w:ascii="Times New Roman" w:hAnsi="Times New Roman"/>
                <w:b/>
                <w:color w:val="000000"/>
                <w:spacing w:val="4"/>
                <w:sz w:val="20"/>
                <w:szCs w:val="20"/>
              </w:rPr>
              <w:t>Автоматизация комплексная.</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r w:rsidRPr="004C1945">
              <w:rPr>
                <w:rFonts w:ascii="Times New Roman" w:hAnsi="Times New Roman"/>
              </w:rPr>
              <w:t>Том 5.</w:t>
            </w:r>
            <w:r>
              <w:rPr>
                <w:rFonts w:ascii="Times New Roman" w:hAnsi="Times New Roman"/>
              </w:rPr>
              <w:t>8</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Pr>
                <w:rFonts w:ascii="Times New Roman" w:hAnsi="Times New Roman"/>
                <w:color w:val="000000"/>
                <w:spacing w:val="4"/>
              </w:rPr>
              <w:t>–</w:t>
            </w:r>
            <w:r w:rsidRPr="004C1945">
              <w:rPr>
                <w:rFonts w:ascii="Times New Roman" w:hAnsi="Times New Roman"/>
                <w:color w:val="000000"/>
                <w:spacing w:val="4"/>
              </w:rPr>
              <w:t>И</w:t>
            </w:r>
            <w:proofErr w:type="gramEnd"/>
            <w:r w:rsidRPr="004C1945">
              <w:rPr>
                <w:rFonts w:ascii="Times New Roman" w:hAnsi="Times New Roman"/>
                <w:color w:val="000000"/>
                <w:spacing w:val="4"/>
              </w:rPr>
              <w:t>ОС-</w:t>
            </w:r>
            <w:r>
              <w:rPr>
                <w:rFonts w:ascii="Times New Roman" w:hAnsi="Times New Roman"/>
                <w:color w:val="000000"/>
                <w:spacing w:val="4"/>
              </w:rPr>
              <w:t>СС</w:t>
            </w:r>
          </w:p>
        </w:tc>
        <w:tc>
          <w:tcPr>
            <w:tcW w:w="4629" w:type="dxa"/>
            <w:tcBorders>
              <w:top w:val="single" w:sz="4" w:space="0" w:color="auto"/>
              <w:left w:val="single" w:sz="4" w:space="0" w:color="auto"/>
              <w:bottom w:val="single" w:sz="4" w:space="0" w:color="auto"/>
              <w:right w:val="single" w:sz="4" w:space="0" w:color="auto"/>
            </w:tcBorders>
            <w:vAlign w:val="center"/>
          </w:tcPr>
          <w:p w:rsidR="00552EE3" w:rsidRPr="004C1945" w:rsidRDefault="00552EE3"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Сведения об инженерном оборудовании, о сетях инженерно-технического обеспечения, перечень</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Pr="004C1945" w:rsidRDefault="00552EE3"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инженерно-технических мероприятий, содержание технологических решений.</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color w:val="000000"/>
                <w:spacing w:val="4"/>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Default="00552EE3" w:rsidP="00416DA7">
            <w:pPr>
              <w:pStyle w:val="afc"/>
              <w:rPr>
                <w:rFonts w:ascii="Times New Roman" w:hAnsi="Times New Roman"/>
                <w:b/>
                <w:color w:val="000000"/>
                <w:spacing w:val="4"/>
                <w:sz w:val="20"/>
                <w:szCs w:val="20"/>
              </w:rPr>
            </w:pPr>
            <w:r>
              <w:rPr>
                <w:rFonts w:ascii="Times New Roman" w:hAnsi="Times New Roman"/>
                <w:b/>
                <w:color w:val="000000"/>
                <w:spacing w:val="4"/>
                <w:sz w:val="20"/>
                <w:szCs w:val="20"/>
              </w:rPr>
              <w:t>Сети связи.</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rPr>
            </w:pPr>
            <w:r>
              <w:rPr>
                <w:rFonts w:ascii="Times New Roman" w:hAnsi="Times New Roman"/>
              </w:rPr>
              <w:t>Том 5.8.1</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Pr="004C1945" w:rsidRDefault="00552EE3" w:rsidP="00416DA7">
            <w:pPr>
              <w:pStyle w:val="afc"/>
              <w:rPr>
                <w:rFonts w:ascii="Times New Roman" w:hAnsi="Times New Roman"/>
                <w:color w:val="000000"/>
                <w:spacing w:val="4"/>
              </w:rPr>
            </w:pPr>
            <w:r>
              <w:rPr>
                <w:rFonts w:ascii="Times New Roman" w:hAnsi="Times New Roman"/>
                <w:color w:val="000000"/>
                <w:spacing w:val="4"/>
              </w:rPr>
              <w:t>2803/ЭИ-КОТ-ИОС-ПС</w:t>
            </w:r>
          </w:p>
        </w:tc>
        <w:tc>
          <w:tcPr>
            <w:tcW w:w="4629" w:type="dxa"/>
            <w:tcBorders>
              <w:top w:val="single" w:sz="4" w:space="0" w:color="auto"/>
              <w:left w:val="single" w:sz="4" w:space="0" w:color="auto"/>
              <w:bottom w:val="single" w:sz="4" w:space="0" w:color="auto"/>
              <w:right w:val="single" w:sz="4" w:space="0" w:color="auto"/>
            </w:tcBorders>
            <w:vAlign w:val="center"/>
          </w:tcPr>
          <w:p w:rsidR="00552EE3" w:rsidRDefault="00552EE3" w:rsidP="00416DA7">
            <w:pPr>
              <w:pStyle w:val="afc"/>
              <w:rPr>
                <w:rFonts w:ascii="Times New Roman" w:hAnsi="Times New Roman"/>
                <w:b/>
                <w:color w:val="000000"/>
                <w:spacing w:val="4"/>
                <w:sz w:val="20"/>
                <w:szCs w:val="20"/>
              </w:rPr>
            </w:pPr>
            <w:r w:rsidRPr="004C1945">
              <w:rPr>
                <w:rFonts w:ascii="Times New Roman" w:hAnsi="Times New Roman"/>
                <w:color w:val="000000"/>
                <w:spacing w:val="4"/>
                <w:sz w:val="20"/>
                <w:szCs w:val="20"/>
              </w:rPr>
              <w:t>Сведения об инженерном оборудовании, о сетях инженерно-технического обеспечения, перечень</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color w:val="000000"/>
                <w:spacing w:val="4"/>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Pr="004C1945" w:rsidRDefault="00552EE3"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инженерно-технических мероприятий, содержание технологических решений.</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color w:val="000000"/>
                <w:spacing w:val="4"/>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Pr="004C1945" w:rsidRDefault="00552EE3" w:rsidP="00416DA7">
            <w:pPr>
              <w:pStyle w:val="afc"/>
              <w:rPr>
                <w:rFonts w:ascii="Times New Roman" w:hAnsi="Times New Roman"/>
                <w:color w:val="000000"/>
                <w:spacing w:val="4"/>
                <w:sz w:val="20"/>
                <w:szCs w:val="20"/>
              </w:rPr>
            </w:pPr>
            <w:r>
              <w:rPr>
                <w:rFonts w:ascii="Times New Roman" w:hAnsi="Times New Roman"/>
                <w:b/>
                <w:color w:val="000000"/>
                <w:spacing w:val="4"/>
                <w:sz w:val="20"/>
                <w:szCs w:val="20"/>
              </w:rPr>
              <w:t>Сети связи. Автоматическая установка охранно-пожарной сигнализации.</w:t>
            </w: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color w:val="000000"/>
                <w:spacing w:val="4"/>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Default="00552EE3" w:rsidP="00416DA7">
            <w:pPr>
              <w:pStyle w:val="afc"/>
              <w:rPr>
                <w:rFonts w:ascii="Times New Roman" w:hAnsi="Times New Roman"/>
                <w:b/>
                <w:color w:val="000000"/>
                <w:spacing w:val="4"/>
                <w:sz w:val="20"/>
                <w:szCs w:val="20"/>
              </w:rPr>
            </w:pP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color w:val="000000"/>
                <w:spacing w:val="4"/>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Default="00552EE3" w:rsidP="00416DA7">
            <w:pPr>
              <w:pStyle w:val="afc"/>
              <w:rPr>
                <w:rFonts w:ascii="Times New Roman" w:hAnsi="Times New Roman"/>
                <w:b/>
                <w:color w:val="000000"/>
                <w:spacing w:val="4"/>
                <w:sz w:val="20"/>
                <w:szCs w:val="20"/>
              </w:rPr>
            </w:pP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color w:val="000000"/>
                <w:spacing w:val="4"/>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Default="00552EE3" w:rsidP="00416DA7">
            <w:pPr>
              <w:pStyle w:val="afc"/>
              <w:rPr>
                <w:rFonts w:ascii="Times New Roman" w:hAnsi="Times New Roman"/>
                <w:b/>
                <w:color w:val="000000"/>
                <w:spacing w:val="4"/>
                <w:sz w:val="20"/>
                <w:szCs w:val="20"/>
              </w:rPr>
            </w:pP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color w:val="000000"/>
                <w:spacing w:val="4"/>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Default="00552EE3" w:rsidP="00416DA7">
            <w:pPr>
              <w:pStyle w:val="afc"/>
              <w:rPr>
                <w:rFonts w:ascii="Times New Roman" w:hAnsi="Times New Roman"/>
                <w:b/>
                <w:color w:val="000000"/>
                <w:spacing w:val="4"/>
                <w:sz w:val="20"/>
                <w:szCs w:val="20"/>
              </w:rPr>
            </w:pP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color w:val="000000"/>
                <w:spacing w:val="4"/>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Default="00552EE3" w:rsidP="00416DA7">
            <w:pPr>
              <w:pStyle w:val="afc"/>
              <w:rPr>
                <w:rFonts w:ascii="Times New Roman" w:hAnsi="Times New Roman"/>
                <w:b/>
                <w:color w:val="000000"/>
                <w:spacing w:val="4"/>
                <w:sz w:val="20"/>
                <w:szCs w:val="20"/>
              </w:rPr>
            </w:pP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color w:val="000000"/>
                <w:spacing w:val="4"/>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Default="00552EE3" w:rsidP="00416DA7">
            <w:pPr>
              <w:pStyle w:val="afc"/>
              <w:rPr>
                <w:rFonts w:ascii="Times New Roman" w:hAnsi="Times New Roman"/>
                <w:b/>
                <w:color w:val="000000"/>
                <w:spacing w:val="4"/>
                <w:sz w:val="20"/>
                <w:szCs w:val="20"/>
              </w:rPr>
            </w:pP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color w:val="000000"/>
                <w:spacing w:val="4"/>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Default="00552EE3" w:rsidP="00416DA7">
            <w:pPr>
              <w:pStyle w:val="afc"/>
              <w:rPr>
                <w:rFonts w:ascii="Times New Roman" w:hAnsi="Times New Roman"/>
                <w:b/>
                <w:color w:val="000000"/>
                <w:spacing w:val="4"/>
                <w:sz w:val="20"/>
                <w:szCs w:val="20"/>
              </w:rPr>
            </w:pP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color w:val="000000"/>
                <w:spacing w:val="4"/>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Default="00552EE3" w:rsidP="00416DA7">
            <w:pPr>
              <w:pStyle w:val="afc"/>
              <w:rPr>
                <w:rFonts w:ascii="Times New Roman" w:hAnsi="Times New Roman"/>
                <w:b/>
                <w:color w:val="000000"/>
                <w:spacing w:val="4"/>
                <w:sz w:val="20"/>
                <w:szCs w:val="20"/>
              </w:rPr>
            </w:pP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color w:val="000000"/>
                <w:spacing w:val="4"/>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Default="00552EE3" w:rsidP="00416DA7">
            <w:pPr>
              <w:pStyle w:val="afc"/>
              <w:rPr>
                <w:rFonts w:ascii="Times New Roman" w:hAnsi="Times New Roman"/>
                <w:b/>
                <w:color w:val="000000"/>
                <w:spacing w:val="4"/>
                <w:sz w:val="20"/>
                <w:szCs w:val="20"/>
              </w:rPr>
            </w:pP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552EE3"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552EE3" w:rsidRDefault="00552EE3" w:rsidP="00416DA7">
            <w:pPr>
              <w:pStyle w:val="afc"/>
              <w:rPr>
                <w:rFonts w:ascii="Times New Roman" w:hAnsi="Times New Roman"/>
                <w:color w:val="000000"/>
                <w:spacing w:val="4"/>
              </w:rPr>
            </w:pPr>
          </w:p>
        </w:tc>
        <w:tc>
          <w:tcPr>
            <w:tcW w:w="4629" w:type="dxa"/>
            <w:tcBorders>
              <w:top w:val="single" w:sz="4" w:space="0" w:color="auto"/>
              <w:left w:val="single" w:sz="4" w:space="0" w:color="auto"/>
              <w:bottom w:val="single" w:sz="4" w:space="0" w:color="auto"/>
              <w:right w:val="single" w:sz="4" w:space="0" w:color="auto"/>
            </w:tcBorders>
            <w:vAlign w:val="center"/>
          </w:tcPr>
          <w:p w:rsidR="00552EE3" w:rsidRDefault="00552EE3" w:rsidP="00416DA7">
            <w:pPr>
              <w:pStyle w:val="afc"/>
              <w:rPr>
                <w:rFonts w:ascii="Times New Roman" w:hAnsi="Times New Roman"/>
                <w:b/>
                <w:color w:val="000000"/>
                <w:spacing w:val="4"/>
                <w:sz w:val="20"/>
                <w:szCs w:val="20"/>
              </w:rPr>
            </w:pPr>
          </w:p>
        </w:tc>
        <w:tc>
          <w:tcPr>
            <w:tcW w:w="1041" w:type="dxa"/>
            <w:tcBorders>
              <w:top w:val="single" w:sz="4" w:space="0" w:color="auto"/>
              <w:left w:val="single" w:sz="4" w:space="0" w:color="auto"/>
              <w:bottom w:val="single" w:sz="4" w:space="0" w:color="auto"/>
              <w:right w:val="single" w:sz="4" w:space="0" w:color="auto"/>
            </w:tcBorders>
          </w:tcPr>
          <w:p w:rsidR="00552EE3" w:rsidRPr="0052144F" w:rsidRDefault="00552EE3" w:rsidP="00416DA7">
            <w:pPr>
              <w:spacing w:line="360" w:lineRule="auto"/>
              <w:jc w:val="center"/>
              <w:outlineLvl w:val="0"/>
              <w:rPr>
                <w:rFonts w:ascii="Arial" w:hAnsi="Arial" w:cs="Arial"/>
                <w:b/>
                <w:sz w:val="18"/>
                <w:szCs w:val="18"/>
              </w:rPr>
            </w:pPr>
          </w:p>
        </w:tc>
      </w:tr>
      <w:tr w:rsidR="00727D54" w:rsidRPr="00B55FE9" w:rsidTr="00EB30E8">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27D54" w:rsidRPr="0058149E" w:rsidRDefault="00552EE3" w:rsidP="00416DA7">
            <w:pPr>
              <w:spacing w:line="360" w:lineRule="auto"/>
              <w:ind w:left="-180" w:right="-198"/>
              <w:jc w:val="center"/>
              <w:rPr>
                <w:rFonts w:ascii="Arial" w:hAnsi="Arial" w:cs="Arial"/>
                <w:b/>
                <w:i/>
                <w:sz w:val="16"/>
                <w:szCs w:val="16"/>
              </w:rPr>
            </w:pPr>
            <w:r>
              <w:rPr>
                <w:rFonts w:ascii="Arial" w:hAnsi="Arial" w:cs="Arial"/>
                <w:b/>
                <w:i/>
                <w:sz w:val="16"/>
                <w:szCs w:val="16"/>
              </w:rPr>
              <w:lastRenderedPageBreak/>
              <w:br/>
            </w:r>
            <w:r w:rsidR="00727D54" w:rsidRPr="0058149E">
              <w:rPr>
                <w:rFonts w:ascii="Arial" w:hAnsi="Arial" w:cs="Arial"/>
                <w:b/>
                <w:i/>
                <w:sz w:val="16"/>
                <w:szCs w:val="16"/>
              </w:rPr>
              <w:t>Номер</w:t>
            </w:r>
          </w:p>
          <w:p w:rsidR="00727D54" w:rsidRPr="0058149E" w:rsidRDefault="00727D54" w:rsidP="00416DA7">
            <w:pPr>
              <w:spacing w:line="360" w:lineRule="auto"/>
              <w:ind w:left="-180" w:right="-198"/>
              <w:jc w:val="center"/>
              <w:rPr>
                <w:rFonts w:ascii="Arial" w:hAnsi="Arial" w:cs="Arial"/>
                <w:b/>
                <w:i/>
                <w:sz w:val="16"/>
                <w:szCs w:val="16"/>
              </w:rPr>
            </w:pPr>
            <w:r w:rsidRPr="0058149E">
              <w:rPr>
                <w:rFonts w:ascii="Arial" w:hAnsi="Arial" w:cs="Arial"/>
                <w:b/>
                <w:i/>
                <w:sz w:val="16"/>
                <w:szCs w:val="16"/>
              </w:rPr>
              <w:t>тома</w:t>
            </w: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27D54" w:rsidRPr="0058149E" w:rsidRDefault="00727D54" w:rsidP="00416DA7">
            <w:pPr>
              <w:spacing w:line="360" w:lineRule="auto"/>
              <w:jc w:val="center"/>
              <w:rPr>
                <w:rFonts w:ascii="Arial" w:hAnsi="Arial" w:cs="Arial"/>
                <w:b/>
                <w:i/>
                <w:sz w:val="16"/>
                <w:szCs w:val="16"/>
              </w:rPr>
            </w:pPr>
            <w:r w:rsidRPr="0058149E">
              <w:rPr>
                <w:rFonts w:ascii="Arial" w:hAnsi="Arial" w:cs="Arial"/>
                <w:b/>
                <w:i/>
                <w:sz w:val="16"/>
                <w:szCs w:val="16"/>
              </w:rPr>
              <w:t>Обозначение</w:t>
            </w:r>
          </w:p>
        </w:tc>
        <w:tc>
          <w:tcPr>
            <w:tcW w:w="46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27D54" w:rsidRPr="0058149E" w:rsidRDefault="00727D54" w:rsidP="00416DA7">
            <w:pPr>
              <w:spacing w:line="360" w:lineRule="auto"/>
              <w:jc w:val="center"/>
              <w:rPr>
                <w:rFonts w:ascii="Arial" w:hAnsi="Arial" w:cs="Arial"/>
                <w:b/>
                <w:i/>
                <w:sz w:val="16"/>
                <w:szCs w:val="16"/>
              </w:rPr>
            </w:pPr>
            <w:r w:rsidRPr="0058149E">
              <w:rPr>
                <w:rFonts w:ascii="Arial" w:hAnsi="Arial" w:cs="Arial"/>
                <w:b/>
                <w:i/>
                <w:sz w:val="16"/>
                <w:szCs w:val="16"/>
              </w:rPr>
              <w:t>Наименование</w:t>
            </w:r>
          </w:p>
        </w:tc>
        <w:tc>
          <w:tcPr>
            <w:tcW w:w="10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27D54" w:rsidRPr="0058149E" w:rsidRDefault="00727D54" w:rsidP="00416DA7">
            <w:pPr>
              <w:spacing w:line="360" w:lineRule="auto"/>
              <w:ind w:left="-122" w:right="-64"/>
              <w:jc w:val="center"/>
              <w:rPr>
                <w:rFonts w:ascii="Arial" w:hAnsi="Arial" w:cs="Arial"/>
                <w:b/>
                <w:i/>
                <w:sz w:val="16"/>
                <w:szCs w:val="16"/>
              </w:rPr>
            </w:pPr>
            <w:r w:rsidRPr="0058149E">
              <w:rPr>
                <w:rFonts w:ascii="Arial" w:hAnsi="Arial" w:cs="Arial"/>
                <w:b/>
                <w:i/>
                <w:sz w:val="16"/>
                <w:szCs w:val="16"/>
              </w:rPr>
              <w:t>Примечание</w:t>
            </w: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r>
              <w:rPr>
                <w:rFonts w:ascii="Times New Roman" w:hAnsi="Times New Roman"/>
              </w:rPr>
              <w:t>Т</w:t>
            </w:r>
            <w:r w:rsidRPr="004C1945">
              <w:rPr>
                <w:rFonts w:ascii="Times New Roman" w:hAnsi="Times New Roman"/>
              </w:rPr>
              <w:t>ом 6</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spacing w:val="4"/>
              </w:rPr>
              <w:t>-П</w:t>
            </w:r>
            <w:proofErr w:type="gramEnd"/>
            <w:r w:rsidRPr="004C1945">
              <w:rPr>
                <w:rFonts w:ascii="Times New Roman" w:hAnsi="Times New Roman"/>
                <w:color w:val="000000"/>
                <w:spacing w:val="4"/>
              </w:rPr>
              <w:t>ОС</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color w:val="000000"/>
                <w:spacing w:val="4"/>
                <w:sz w:val="20"/>
                <w:szCs w:val="20"/>
              </w:rPr>
            </w:pPr>
            <w:r w:rsidRPr="001A4F9F">
              <w:rPr>
                <w:rFonts w:ascii="Times New Roman" w:hAnsi="Times New Roman"/>
                <w:b/>
                <w:color w:val="000000"/>
                <w:spacing w:val="4"/>
                <w:sz w:val="20"/>
                <w:szCs w:val="20"/>
              </w:rPr>
              <w:t>Проект организации строительства.</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Default="008E7659" w:rsidP="00416DA7">
            <w:pPr>
              <w:pStyle w:val="afc"/>
              <w:rPr>
                <w:rFonts w:ascii="Times New Roman" w:hAnsi="Times New Roman"/>
              </w:rPr>
            </w:pPr>
            <w:r w:rsidRPr="004C1945">
              <w:rPr>
                <w:rFonts w:ascii="Times New Roman" w:hAnsi="Times New Roman"/>
              </w:rPr>
              <w:t>Том 7</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704960" w:rsidRDefault="008E7659" w:rsidP="00416DA7">
            <w:pPr>
              <w:pStyle w:val="afc"/>
              <w:rPr>
                <w:rFonts w:ascii="Times New Roman" w:hAnsi="Times New Roman"/>
                <w:color w:val="000000"/>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spacing w:val="4"/>
              </w:rPr>
              <w:t>-О</w:t>
            </w:r>
            <w:proofErr w:type="gramEnd"/>
            <w:r w:rsidRPr="004C1945">
              <w:rPr>
                <w:rFonts w:ascii="Times New Roman" w:hAnsi="Times New Roman"/>
                <w:color w:val="000000"/>
                <w:spacing w:val="4"/>
              </w:rPr>
              <w:t>ОС</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1A4F9F" w:rsidRDefault="008E7659" w:rsidP="00416DA7">
            <w:pPr>
              <w:pStyle w:val="afc"/>
              <w:rPr>
                <w:rFonts w:ascii="Times New Roman" w:hAnsi="Times New Roman"/>
                <w:b/>
                <w:color w:val="000000"/>
                <w:spacing w:val="4"/>
                <w:sz w:val="20"/>
                <w:szCs w:val="20"/>
              </w:rPr>
            </w:pPr>
            <w:r w:rsidRPr="001A4F9F">
              <w:rPr>
                <w:rFonts w:ascii="Times New Roman" w:hAnsi="Times New Roman"/>
                <w:b/>
                <w:color w:val="000000"/>
                <w:spacing w:val="4"/>
                <w:sz w:val="20"/>
                <w:szCs w:val="20"/>
              </w:rPr>
              <w:t>Перечень мероприятий по охране окружающей среды.</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r w:rsidRPr="004C1945">
              <w:rPr>
                <w:rFonts w:ascii="Times New Roman" w:hAnsi="Times New Roman"/>
              </w:rPr>
              <w:t xml:space="preserve">Том </w:t>
            </w:r>
            <w:r>
              <w:rPr>
                <w:rFonts w:ascii="Times New Roman" w:hAnsi="Times New Roman"/>
              </w:rPr>
              <w:t>7</w:t>
            </w:r>
            <w:r w:rsidRPr="004C1945">
              <w:rPr>
                <w:rFonts w:ascii="Times New Roman" w:hAnsi="Times New Roman"/>
              </w:rPr>
              <w:t>.1</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r w:rsidRPr="004C1945">
              <w:rPr>
                <w:rFonts w:ascii="Times New Roman" w:hAnsi="Times New Roman"/>
                <w:color w:val="000000"/>
                <w:spacing w:val="4"/>
              </w:rPr>
              <w:t>–ООС</w:t>
            </w:r>
            <w:proofErr w:type="gramStart"/>
            <w:r w:rsidRPr="004C1945">
              <w:rPr>
                <w:rFonts w:ascii="Times New Roman" w:hAnsi="Times New Roman"/>
                <w:color w:val="000000"/>
                <w:spacing w:val="4"/>
              </w:rPr>
              <w:t>.П</w:t>
            </w:r>
            <w:proofErr w:type="gramEnd"/>
            <w:r w:rsidRPr="004C1945">
              <w:rPr>
                <w:rFonts w:ascii="Times New Roman" w:hAnsi="Times New Roman"/>
                <w:color w:val="000000"/>
                <w:spacing w:val="4"/>
              </w:rPr>
              <w:t>С</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color w:val="000000"/>
                <w:spacing w:val="4"/>
                <w:sz w:val="20"/>
                <w:szCs w:val="20"/>
              </w:rPr>
            </w:pPr>
            <w:r w:rsidRPr="001A4F9F">
              <w:rPr>
                <w:rFonts w:ascii="Times New Roman" w:hAnsi="Times New Roman"/>
                <w:b/>
                <w:color w:val="000000"/>
                <w:spacing w:val="4"/>
                <w:sz w:val="20"/>
                <w:szCs w:val="20"/>
              </w:rPr>
              <w:t>Перечень мероприятий по охране окружающей среды на период строительства.</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r w:rsidRPr="004C1945">
              <w:rPr>
                <w:rFonts w:ascii="Times New Roman" w:hAnsi="Times New Roman"/>
              </w:rPr>
              <w:t>Том 8</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704960" w:rsidRDefault="008E7659" w:rsidP="00416DA7">
            <w:pPr>
              <w:pStyle w:val="afc"/>
              <w:rPr>
                <w:rFonts w:ascii="Times New Roman" w:hAnsi="Times New Roman"/>
                <w:color w:val="000000"/>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spacing w:val="4"/>
              </w:rPr>
              <w:t>-П</w:t>
            </w:r>
            <w:proofErr w:type="gramEnd"/>
            <w:r w:rsidRPr="004C1945">
              <w:rPr>
                <w:rFonts w:ascii="Times New Roman" w:hAnsi="Times New Roman"/>
                <w:color w:val="000000"/>
                <w:spacing w:val="4"/>
              </w:rPr>
              <w:t>Б</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1A4F9F" w:rsidRDefault="008E7659" w:rsidP="00416DA7">
            <w:pPr>
              <w:pStyle w:val="afc"/>
              <w:rPr>
                <w:rFonts w:ascii="Times New Roman" w:hAnsi="Times New Roman"/>
                <w:b/>
                <w:color w:val="000000"/>
                <w:spacing w:val="4"/>
                <w:sz w:val="20"/>
                <w:szCs w:val="20"/>
              </w:rPr>
            </w:pPr>
            <w:r w:rsidRPr="001A4F9F">
              <w:rPr>
                <w:rFonts w:ascii="Times New Roman" w:hAnsi="Times New Roman"/>
                <w:b/>
                <w:color w:val="000000"/>
                <w:spacing w:val="4"/>
                <w:sz w:val="20"/>
                <w:szCs w:val="20"/>
              </w:rPr>
              <w:t>Мероприятия по обеспечению пожарной безопасности</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r w:rsidRPr="004C1945">
              <w:rPr>
                <w:rFonts w:ascii="Times New Roman" w:hAnsi="Times New Roman"/>
              </w:rPr>
              <w:t>Том 9</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704960" w:rsidRDefault="008E7659" w:rsidP="00416DA7">
            <w:pPr>
              <w:pStyle w:val="afc"/>
              <w:rPr>
                <w:rFonts w:ascii="Times New Roman" w:hAnsi="Times New Roman"/>
                <w:color w:val="000000"/>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spacing w:val="4"/>
              </w:rPr>
              <w:t>-Г</w:t>
            </w:r>
            <w:proofErr w:type="gramEnd"/>
            <w:r w:rsidRPr="004C1945">
              <w:rPr>
                <w:rFonts w:ascii="Times New Roman" w:hAnsi="Times New Roman"/>
                <w:color w:val="000000"/>
                <w:spacing w:val="4"/>
              </w:rPr>
              <w:t>ОЧС</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1A4F9F" w:rsidRDefault="008E7659" w:rsidP="00416DA7">
            <w:pPr>
              <w:pStyle w:val="afc"/>
              <w:rPr>
                <w:rFonts w:ascii="Times New Roman" w:hAnsi="Times New Roman"/>
                <w:b/>
                <w:color w:val="000000"/>
                <w:spacing w:val="4"/>
                <w:sz w:val="20"/>
                <w:szCs w:val="20"/>
              </w:rPr>
            </w:pPr>
            <w:r w:rsidRPr="001A4F9F">
              <w:rPr>
                <w:rFonts w:ascii="Times New Roman" w:hAnsi="Times New Roman"/>
                <w:b/>
                <w:color w:val="000000"/>
                <w:spacing w:val="4"/>
                <w:sz w:val="20"/>
                <w:szCs w:val="20"/>
              </w:rPr>
              <w:t>Инженерно-технические мероприятия ГО и ЧС.</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r w:rsidRPr="004C1945">
              <w:rPr>
                <w:rFonts w:ascii="Times New Roman" w:hAnsi="Times New Roman"/>
              </w:rPr>
              <w:t>Том 10</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704960" w:rsidRDefault="008E7659" w:rsidP="00416DA7">
            <w:pPr>
              <w:pStyle w:val="afc"/>
              <w:rPr>
                <w:rFonts w:ascii="Times New Roman" w:hAnsi="Times New Roman"/>
                <w:color w:val="000000"/>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spacing w:val="4"/>
              </w:rPr>
              <w:t>-</w:t>
            </w:r>
            <w:r>
              <w:rPr>
                <w:rFonts w:ascii="Times New Roman" w:hAnsi="Times New Roman"/>
                <w:color w:val="000000"/>
                <w:spacing w:val="4"/>
              </w:rPr>
              <w:t>Э</w:t>
            </w:r>
            <w:proofErr w:type="gramEnd"/>
            <w:r>
              <w:rPr>
                <w:rFonts w:ascii="Times New Roman" w:hAnsi="Times New Roman"/>
                <w:color w:val="000000"/>
                <w:spacing w:val="4"/>
              </w:rPr>
              <w:t>ЭФ</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1A4F9F" w:rsidRDefault="008E7659" w:rsidP="00416DA7">
            <w:pPr>
              <w:pStyle w:val="afc"/>
              <w:rPr>
                <w:rFonts w:ascii="Times New Roman" w:hAnsi="Times New Roman"/>
                <w:b/>
                <w:color w:val="000000"/>
                <w:spacing w:val="4"/>
                <w:sz w:val="20"/>
                <w:szCs w:val="20"/>
              </w:rPr>
            </w:pPr>
            <w:r w:rsidRPr="009E3690">
              <w:rPr>
                <w:rFonts w:ascii="Times New Roman" w:hAnsi="Times New Roman"/>
                <w:b/>
                <w:color w:val="000000"/>
                <w:spacing w:val="4"/>
                <w:sz w:val="20"/>
                <w:szCs w:val="20"/>
              </w:rPr>
              <w:t>Мероприятия по обеспечению соблюдения требований энергетической эффективности</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704960" w:rsidRDefault="008E7659" w:rsidP="00416DA7">
            <w:pPr>
              <w:pStyle w:val="afc"/>
              <w:rPr>
                <w:rFonts w:ascii="Times New Roman" w:hAnsi="Times New Roman"/>
                <w:color w:val="000000"/>
              </w:rPr>
            </w:pP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9E3690" w:rsidRDefault="008E7659" w:rsidP="00416DA7">
            <w:pPr>
              <w:pStyle w:val="afc"/>
              <w:rPr>
                <w:rFonts w:ascii="Times New Roman" w:hAnsi="Times New Roman"/>
                <w:b/>
                <w:color w:val="000000"/>
                <w:spacing w:val="4"/>
                <w:sz w:val="20"/>
                <w:szCs w:val="20"/>
              </w:rPr>
            </w:pPr>
            <w:r>
              <w:rPr>
                <w:rFonts w:ascii="Times New Roman" w:hAnsi="Times New Roman"/>
                <w:b/>
                <w:color w:val="000000"/>
                <w:spacing w:val="4"/>
                <w:sz w:val="20"/>
                <w:szCs w:val="20"/>
              </w:rPr>
              <w:t>и</w:t>
            </w:r>
            <w:r w:rsidRPr="009E3690">
              <w:rPr>
                <w:rFonts w:ascii="Times New Roman" w:hAnsi="Times New Roman"/>
                <w:b/>
                <w:color w:val="000000"/>
                <w:spacing w:val="4"/>
                <w:sz w:val="20"/>
                <w:szCs w:val="20"/>
              </w:rPr>
              <w:t xml:space="preserve"> требований оснащенности зданий, строений и сооружений приборами учета используемых</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704960" w:rsidRDefault="008E7659" w:rsidP="00416DA7">
            <w:pPr>
              <w:pStyle w:val="afc"/>
              <w:rPr>
                <w:rFonts w:ascii="Times New Roman" w:hAnsi="Times New Roman"/>
                <w:color w:val="000000"/>
              </w:rPr>
            </w:pPr>
          </w:p>
        </w:tc>
        <w:tc>
          <w:tcPr>
            <w:tcW w:w="4629" w:type="dxa"/>
            <w:tcBorders>
              <w:top w:val="single" w:sz="4" w:space="0" w:color="auto"/>
              <w:left w:val="single" w:sz="4" w:space="0" w:color="auto"/>
              <w:bottom w:val="single" w:sz="4" w:space="0" w:color="auto"/>
              <w:right w:val="single" w:sz="4" w:space="0" w:color="auto"/>
            </w:tcBorders>
            <w:vAlign w:val="center"/>
          </w:tcPr>
          <w:p w:rsidR="008E7659" w:rsidRDefault="008E7659" w:rsidP="00416DA7">
            <w:pPr>
              <w:pStyle w:val="afc"/>
              <w:rPr>
                <w:rFonts w:ascii="Times New Roman" w:hAnsi="Times New Roman"/>
                <w:b/>
                <w:color w:val="000000"/>
                <w:spacing w:val="4"/>
                <w:sz w:val="20"/>
                <w:szCs w:val="20"/>
              </w:rPr>
            </w:pPr>
            <w:r w:rsidRPr="009E3690">
              <w:rPr>
                <w:rFonts w:ascii="Times New Roman" w:hAnsi="Times New Roman"/>
                <w:b/>
                <w:color w:val="000000"/>
                <w:spacing w:val="4"/>
                <w:sz w:val="20"/>
                <w:szCs w:val="20"/>
              </w:rPr>
              <w:t>энергетических ресурсов.</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r w:rsidRPr="004C1945">
              <w:rPr>
                <w:rFonts w:ascii="Times New Roman" w:hAnsi="Times New Roman"/>
              </w:rPr>
              <w:t xml:space="preserve">Том </w:t>
            </w:r>
            <w:r>
              <w:rPr>
                <w:rFonts w:ascii="Times New Roman" w:hAnsi="Times New Roman"/>
              </w:rPr>
              <w:t>11</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color w:val="000000"/>
                <w:spacing w:val="4"/>
              </w:rPr>
            </w:pPr>
            <w:r w:rsidRPr="00704960">
              <w:rPr>
                <w:rFonts w:ascii="Times New Roman" w:hAnsi="Times New Roman"/>
                <w:color w:val="000000"/>
              </w:rPr>
              <w:t>2803/ЭИ-КОТ</w:t>
            </w:r>
            <w:r>
              <w:t xml:space="preserve"> </w:t>
            </w:r>
            <w:proofErr w:type="gramStart"/>
            <w:r w:rsidRPr="004C1945">
              <w:rPr>
                <w:rFonts w:ascii="Times New Roman" w:hAnsi="Times New Roman"/>
                <w:color w:val="000000"/>
                <w:spacing w:val="4"/>
              </w:rPr>
              <w:t>-С</w:t>
            </w:r>
            <w:proofErr w:type="gramEnd"/>
            <w:r w:rsidRPr="004C1945">
              <w:rPr>
                <w:rFonts w:ascii="Times New Roman" w:hAnsi="Times New Roman"/>
                <w:color w:val="000000"/>
                <w:spacing w:val="4"/>
              </w:rPr>
              <w:t>М</w:t>
            </w: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color w:val="000000"/>
                <w:spacing w:val="4"/>
                <w:sz w:val="20"/>
                <w:szCs w:val="20"/>
              </w:rPr>
            </w:pPr>
            <w:r w:rsidRPr="004C1945">
              <w:rPr>
                <w:rFonts w:ascii="Times New Roman" w:hAnsi="Times New Roman"/>
                <w:color w:val="000000"/>
                <w:spacing w:val="4"/>
                <w:sz w:val="20"/>
                <w:szCs w:val="20"/>
              </w:rPr>
              <w:t>Смета на строительство объектов капитального строительства</w:t>
            </w: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r w:rsidR="008E7659" w:rsidRPr="00B55FE9" w:rsidTr="001A4632">
        <w:trPr>
          <w:trHeight w:val="45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E7659" w:rsidRPr="004C1945" w:rsidRDefault="008E7659" w:rsidP="00416DA7">
            <w:pPr>
              <w:pStyle w:val="afc"/>
              <w:rPr>
                <w:rFonts w:ascii="Times New Roman" w:hAnsi="Times New Roman"/>
                <w:color w:val="000000"/>
                <w:spacing w:val="4"/>
              </w:rPr>
            </w:pPr>
          </w:p>
        </w:tc>
        <w:tc>
          <w:tcPr>
            <w:tcW w:w="4629" w:type="dxa"/>
            <w:tcBorders>
              <w:top w:val="single" w:sz="4" w:space="0" w:color="auto"/>
              <w:left w:val="single" w:sz="4" w:space="0" w:color="auto"/>
              <w:bottom w:val="single" w:sz="4" w:space="0" w:color="auto"/>
              <w:right w:val="single" w:sz="4" w:space="0" w:color="auto"/>
            </w:tcBorders>
            <w:vAlign w:val="center"/>
          </w:tcPr>
          <w:p w:rsidR="008E7659" w:rsidRPr="004C1945" w:rsidRDefault="008E7659" w:rsidP="00416DA7">
            <w:pPr>
              <w:pStyle w:val="afc"/>
              <w:rPr>
                <w:rFonts w:ascii="Times New Roman" w:hAnsi="Times New Roman"/>
                <w:color w:val="000000"/>
                <w:spacing w:val="4"/>
                <w:sz w:val="20"/>
                <w:szCs w:val="20"/>
              </w:rPr>
            </w:pPr>
          </w:p>
        </w:tc>
        <w:tc>
          <w:tcPr>
            <w:tcW w:w="1041" w:type="dxa"/>
            <w:tcBorders>
              <w:top w:val="single" w:sz="4" w:space="0" w:color="auto"/>
              <w:left w:val="single" w:sz="4" w:space="0" w:color="auto"/>
              <w:bottom w:val="single" w:sz="4" w:space="0" w:color="auto"/>
              <w:right w:val="single" w:sz="4" w:space="0" w:color="auto"/>
            </w:tcBorders>
          </w:tcPr>
          <w:p w:rsidR="008E7659" w:rsidRPr="0052144F" w:rsidRDefault="008E7659" w:rsidP="00416DA7">
            <w:pPr>
              <w:spacing w:line="360" w:lineRule="auto"/>
              <w:jc w:val="center"/>
              <w:outlineLvl w:val="0"/>
              <w:rPr>
                <w:rFonts w:ascii="Arial" w:hAnsi="Arial" w:cs="Arial"/>
                <w:b/>
                <w:sz w:val="18"/>
                <w:szCs w:val="18"/>
              </w:rPr>
            </w:pPr>
          </w:p>
        </w:tc>
      </w:tr>
    </w:tbl>
    <w:p w:rsidR="00690086" w:rsidRPr="00E07285" w:rsidRDefault="00690086" w:rsidP="00C725BA">
      <w:pPr>
        <w:spacing w:line="360" w:lineRule="auto"/>
        <w:ind w:left="142" w:right="143" w:firstLine="425"/>
        <w:jc w:val="both"/>
        <w:rPr>
          <w:rFonts w:ascii="Arial" w:hAnsi="Arial" w:cs="Arial"/>
        </w:rPr>
        <w:sectPr w:rsidR="00690086" w:rsidRPr="00E07285" w:rsidSect="00B65B1E">
          <w:headerReference w:type="default" r:id="rId21"/>
          <w:footerReference w:type="default" r:id="rId22"/>
          <w:headerReference w:type="first" r:id="rId23"/>
          <w:footerReference w:type="first" r:id="rId24"/>
          <w:pgSz w:w="11909" w:h="16834" w:code="9"/>
          <w:pgMar w:top="284" w:right="567" w:bottom="794" w:left="1134" w:header="720" w:footer="720" w:gutter="0"/>
          <w:pgNumType w:start="1"/>
          <w:cols w:space="60"/>
          <w:noEndnote/>
          <w:titlePg/>
        </w:sectPr>
      </w:pPr>
    </w:p>
    <w:p w:rsidR="001A4632" w:rsidRPr="00EC325A" w:rsidRDefault="006429B0" w:rsidP="00EB30E8">
      <w:pPr>
        <w:pStyle w:val="Style1"/>
        <w:widowControl/>
        <w:spacing w:before="53"/>
        <w:ind w:left="142" w:right="143" w:firstLine="425"/>
        <w:jc w:val="center"/>
        <w:rPr>
          <w:rStyle w:val="FontStyle11"/>
          <w:rFonts w:ascii="Times New Roman" w:hAnsi="Times New Roman" w:cs="Times New Roman"/>
          <w:sz w:val="28"/>
        </w:rPr>
      </w:pPr>
      <w:r w:rsidRPr="00EC325A">
        <w:rPr>
          <w:rStyle w:val="FontStyle11"/>
          <w:rFonts w:ascii="Times New Roman" w:hAnsi="Times New Roman" w:cs="Times New Roman"/>
          <w:sz w:val="28"/>
          <w:lang w:val="en-US"/>
        </w:rPr>
        <w:lastRenderedPageBreak/>
        <w:t>I</w:t>
      </w:r>
      <w:r w:rsidRPr="00EC325A">
        <w:rPr>
          <w:rStyle w:val="FontStyle11"/>
          <w:rFonts w:ascii="Times New Roman" w:hAnsi="Times New Roman" w:cs="Times New Roman"/>
          <w:sz w:val="28"/>
        </w:rPr>
        <w:t>.</w:t>
      </w:r>
      <w:r w:rsidR="001A4632" w:rsidRPr="00EC325A">
        <w:rPr>
          <w:rStyle w:val="FontStyle11"/>
          <w:rFonts w:ascii="Times New Roman" w:hAnsi="Times New Roman" w:cs="Times New Roman"/>
          <w:sz w:val="28"/>
        </w:rPr>
        <w:t>ВВЕДЕНИЕ</w:t>
      </w:r>
    </w:p>
    <w:p w:rsidR="001A4632" w:rsidRPr="001A4632" w:rsidRDefault="001A4632" w:rsidP="00C725BA">
      <w:pPr>
        <w:pStyle w:val="Style2"/>
        <w:widowControl/>
        <w:spacing w:line="240" w:lineRule="exact"/>
        <w:ind w:left="142" w:right="143" w:firstLine="425"/>
        <w:jc w:val="both"/>
        <w:rPr>
          <w:rFonts w:ascii="Times New Roman" w:hAnsi="Times New Roman"/>
          <w:sz w:val="28"/>
          <w:szCs w:val="20"/>
        </w:rPr>
      </w:pPr>
    </w:p>
    <w:p w:rsidR="001A4632" w:rsidRPr="00EC325A" w:rsidRDefault="001A4632" w:rsidP="00C725BA">
      <w:pPr>
        <w:pStyle w:val="Style2"/>
        <w:widowControl/>
        <w:spacing w:before="34" w:line="240" w:lineRule="auto"/>
        <w:ind w:left="142" w:right="143" w:firstLine="425"/>
        <w:jc w:val="both"/>
        <w:rPr>
          <w:rStyle w:val="FontStyle12"/>
          <w:rFonts w:ascii="Times New Roman" w:hAnsi="Times New Roman" w:cs="Times New Roman"/>
          <w:sz w:val="24"/>
        </w:rPr>
      </w:pPr>
      <w:r w:rsidRPr="00EC325A">
        <w:rPr>
          <w:rStyle w:val="FontStyle12"/>
          <w:rFonts w:ascii="Times New Roman" w:hAnsi="Times New Roman" w:cs="Times New Roman"/>
          <w:sz w:val="24"/>
        </w:rPr>
        <w:t>Проект организации строительства разработан на весь объем строительства, предусмотренный проектом, с целью ввода в действие объекта в плановый срок за счет обеспечения соответствующего организационно-технического уровня строительства.</w:t>
      </w:r>
    </w:p>
    <w:p w:rsidR="001A4632" w:rsidRPr="00EC325A" w:rsidRDefault="001A4632" w:rsidP="00C725BA">
      <w:pPr>
        <w:pStyle w:val="Style2"/>
        <w:widowControl/>
        <w:spacing w:line="240" w:lineRule="auto"/>
        <w:ind w:left="142" w:right="143" w:firstLine="425"/>
        <w:jc w:val="both"/>
        <w:rPr>
          <w:rStyle w:val="FontStyle12"/>
          <w:rFonts w:ascii="Times New Roman" w:hAnsi="Times New Roman" w:cs="Times New Roman"/>
          <w:sz w:val="24"/>
        </w:rPr>
      </w:pPr>
      <w:proofErr w:type="gramStart"/>
      <w:r w:rsidRPr="00EC325A">
        <w:rPr>
          <w:rStyle w:val="FontStyle12"/>
          <w:rFonts w:ascii="Times New Roman" w:hAnsi="Times New Roman" w:cs="Times New Roman"/>
          <w:sz w:val="24"/>
        </w:rPr>
        <w:t>ПОС</w:t>
      </w:r>
      <w:proofErr w:type="gramEnd"/>
      <w:r w:rsidRPr="00EC325A">
        <w:rPr>
          <w:rStyle w:val="FontStyle12"/>
          <w:rFonts w:ascii="Times New Roman" w:hAnsi="Times New Roman" w:cs="Times New Roman"/>
          <w:sz w:val="24"/>
        </w:rPr>
        <w:t xml:space="preserve"> служит основой для распределения капитальных вложений и объемов строительно-монтажных работ по этапам и срокам строительства.</w:t>
      </w:r>
    </w:p>
    <w:p w:rsidR="001A4632" w:rsidRPr="00EC325A" w:rsidRDefault="001A4632" w:rsidP="00C725BA">
      <w:pPr>
        <w:pStyle w:val="Style2"/>
        <w:widowControl/>
        <w:spacing w:before="96" w:line="240" w:lineRule="auto"/>
        <w:ind w:left="142" w:right="143" w:firstLine="425"/>
        <w:jc w:val="both"/>
        <w:rPr>
          <w:rStyle w:val="FontStyle12"/>
          <w:rFonts w:ascii="Times New Roman" w:hAnsi="Times New Roman" w:cs="Times New Roman"/>
          <w:sz w:val="24"/>
        </w:rPr>
      </w:pPr>
      <w:r w:rsidRPr="00EC325A">
        <w:rPr>
          <w:rStyle w:val="FontStyle12"/>
          <w:rFonts w:ascii="Times New Roman" w:hAnsi="Times New Roman" w:cs="Times New Roman"/>
          <w:sz w:val="24"/>
        </w:rPr>
        <w:t>Проект организации строительства разработан с учетом:</w:t>
      </w:r>
    </w:p>
    <w:p w:rsidR="001A4632" w:rsidRPr="00EC325A" w:rsidRDefault="001A4632" w:rsidP="00C725BA">
      <w:pPr>
        <w:pStyle w:val="Style2"/>
        <w:widowControl/>
        <w:numPr>
          <w:ilvl w:val="0"/>
          <w:numId w:val="8"/>
        </w:numPr>
        <w:spacing w:before="82" w:line="240" w:lineRule="auto"/>
        <w:ind w:left="142" w:right="143" w:firstLine="425"/>
        <w:jc w:val="both"/>
        <w:rPr>
          <w:rStyle w:val="FontStyle12"/>
          <w:rFonts w:ascii="Times New Roman" w:hAnsi="Times New Roman" w:cs="Times New Roman"/>
          <w:sz w:val="24"/>
        </w:rPr>
      </w:pPr>
      <w:proofErr w:type="spellStart"/>
      <w:r w:rsidRPr="00EC325A">
        <w:rPr>
          <w:rStyle w:val="FontStyle12"/>
          <w:rFonts w:ascii="Times New Roman" w:hAnsi="Times New Roman" w:cs="Times New Roman"/>
          <w:sz w:val="24"/>
        </w:rPr>
        <w:t>комплектой</w:t>
      </w:r>
      <w:proofErr w:type="spellEnd"/>
      <w:r w:rsidRPr="00EC325A">
        <w:rPr>
          <w:rStyle w:val="FontStyle12"/>
          <w:rFonts w:ascii="Times New Roman" w:hAnsi="Times New Roman" w:cs="Times New Roman"/>
          <w:sz w:val="24"/>
        </w:rPr>
        <w:t xml:space="preserve"> поставки на строительство конструкций, изделий и материалов из расчета на сменную захватку;</w:t>
      </w:r>
    </w:p>
    <w:p w:rsidR="001A4632" w:rsidRPr="00EC325A" w:rsidRDefault="001A4632" w:rsidP="00C725BA">
      <w:pPr>
        <w:pStyle w:val="Style2"/>
        <w:widowControl/>
        <w:numPr>
          <w:ilvl w:val="0"/>
          <w:numId w:val="8"/>
        </w:numPr>
        <w:spacing w:before="82" w:line="240" w:lineRule="auto"/>
        <w:ind w:left="142" w:right="143" w:firstLine="425"/>
        <w:jc w:val="both"/>
        <w:rPr>
          <w:rStyle w:val="FontStyle12"/>
          <w:rFonts w:ascii="Times New Roman" w:hAnsi="Times New Roman" w:cs="Times New Roman"/>
          <w:sz w:val="24"/>
        </w:rPr>
      </w:pPr>
      <w:r w:rsidRPr="00EC325A">
        <w:rPr>
          <w:rStyle w:val="FontStyle12"/>
          <w:rFonts w:ascii="Times New Roman" w:hAnsi="Times New Roman" w:cs="Times New Roman"/>
          <w:sz w:val="24"/>
        </w:rPr>
        <w:t>максимального использования фронта работ, совмещения строительных процессов с обеспечением их непрерывности и поточности, равномерного использования ресурсов и производственных мощностей;</w:t>
      </w:r>
    </w:p>
    <w:p w:rsidR="001A4632" w:rsidRPr="00EC325A" w:rsidRDefault="001A4632" w:rsidP="00C725BA">
      <w:pPr>
        <w:pStyle w:val="Style2"/>
        <w:widowControl/>
        <w:numPr>
          <w:ilvl w:val="0"/>
          <w:numId w:val="8"/>
        </w:numPr>
        <w:spacing w:before="77" w:line="240" w:lineRule="auto"/>
        <w:ind w:left="142" w:right="143" w:firstLine="425"/>
        <w:jc w:val="both"/>
        <w:rPr>
          <w:rStyle w:val="FontStyle12"/>
          <w:rFonts w:ascii="Times New Roman" w:hAnsi="Times New Roman" w:cs="Times New Roman"/>
          <w:sz w:val="24"/>
        </w:rPr>
      </w:pPr>
      <w:r w:rsidRPr="00EC325A">
        <w:rPr>
          <w:rStyle w:val="FontStyle12"/>
          <w:rFonts w:ascii="Times New Roman" w:hAnsi="Times New Roman" w:cs="Times New Roman"/>
          <w:sz w:val="24"/>
        </w:rPr>
        <w:t>применения прогрессивных строительных конструкций, изделий и материалов;</w:t>
      </w:r>
    </w:p>
    <w:p w:rsidR="001A4632" w:rsidRPr="00EC325A" w:rsidRDefault="001A4632" w:rsidP="00C725BA">
      <w:pPr>
        <w:pStyle w:val="Style2"/>
        <w:widowControl/>
        <w:numPr>
          <w:ilvl w:val="0"/>
          <w:numId w:val="8"/>
        </w:numPr>
        <w:spacing w:before="77" w:line="240" w:lineRule="auto"/>
        <w:ind w:left="142" w:right="143" w:firstLine="425"/>
        <w:jc w:val="both"/>
        <w:rPr>
          <w:rStyle w:val="FontStyle12"/>
          <w:rFonts w:ascii="Times New Roman" w:hAnsi="Times New Roman" w:cs="Times New Roman"/>
          <w:sz w:val="24"/>
        </w:rPr>
      </w:pPr>
      <w:r w:rsidRPr="00EC325A">
        <w:rPr>
          <w:rStyle w:val="FontStyle12"/>
          <w:rFonts w:ascii="Times New Roman" w:hAnsi="Times New Roman" w:cs="Times New Roman"/>
          <w:sz w:val="24"/>
        </w:rPr>
        <w:t>механизации работ при максимальном использовании производственных машин;</w:t>
      </w:r>
    </w:p>
    <w:p w:rsidR="001A4632" w:rsidRPr="00EC325A" w:rsidRDefault="001A4632" w:rsidP="00C725BA">
      <w:pPr>
        <w:pStyle w:val="Style2"/>
        <w:widowControl/>
        <w:numPr>
          <w:ilvl w:val="0"/>
          <w:numId w:val="8"/>
        </w:numPr>
        <w:spacing w:before="77" w:line="240" w:lineRule="auto"/>
        <w:ind w:left="142" w:right="143" w:firstLine="425"/>
        <w:jc w:val="both"/>
        <w:rPr>
          <w:rStyle w:val="FontStyle12"/>
          <w:rFonts w:ascii="Times New Roman" w:hAnsi="Times New Roman" w:cs="Times New Roman"/>
          <w:sz w:val="24"/>
        </w:rPr>
      </w:pPr>
      <w:r w:rsidRPr="00EC325A">
        <w:rPr>
          <w:rStyle w:val="FontStyle12"/>
          <w:rFonts w:ascii="Times New Roman" w:hAnsi="Times New Roman" w:cs="Times New Roman"/>
          <w:sz w:val="24"/>
        </w:rPr>
        <w:t>соблюдения требований безопасности и охраны окружающей среды, устанавливаемых в Техническом регламенте;</w:t>
      </w:r>
    </w:p>
    <w:p w:rsidR="001A4632" w:rsidRPr="00EC325A" w:rsidRDefault="001A4632" w:rsidP="00C725BA">
      <w:pPr>
        <w:pStyle w:val="Style2"/>
        <w:widowControl/>
        <w:numPr>
          <w:ilvl w:val="0"/>
          <w:numId w:val="8"/>
        </w:numPr>
        <w:spacing w:before="101" w:line="240" w:lineRule="auto"/>
        <w:ind w:left="142" w:right="143" w:firstLine="425"/>
        <w:jc w:val="both"/>
        <w:rPr>
          <w:rStyle w:val="FontStyle12"/>
          <w:rFonts w:ascii="Times New Roman" w:hAnsi="Times New Roman" w:cs="Times New Roman"/>
          <w:sz w:val="24"/>
        </w:rPr>
      </w:pPr>
      <w:r w:rsidRPr="00EC325A">
        <w:rPr>
          <w:rStyle w:val="FontStyle12"/>
          <w:rFonts w:ascii="Times New Roman" w:hAnsi="Times New Roman" w:cs="Times New Roman"/>
          <w:sz w:val="24"/>
        </w:rPr>
        <w:t>природно-климатических особенностей района строительства.</w:t>
      </w:r>
    </w:p>
    <w:p w:rsidR="001A4632" w:rsidRPr="00EC325A" w:rsidRDefault="001A4632" w:rsidP="00C725BA">
      <w:pPr>
        <w:ind w:left="142" w:right="143" w:firstLine="425"/>
        <w:jc w:val="both"/>
        <w:outlineLvl w:val="0"/>
        <w:rPr>
          <w:rStyle w:val="FontStyle12"/>
          <w:rFonts w:ascii="Times New Roman" w:hAnsi="Times New Roman" w:cs="Times New Roman"/>
          <w:sz w:val="24"/>
        </w:rPr>
      </w:pPr>
      <w:r w:rsidRPr="00EC325A">
        <w:rPr>
          <w:rStyle w:val="FontStyle12"/>
          <w:rFonts w:ascii="Times New Roman" w:hAnsi="Times New Roman" w:cs="Times New Roman"/>
          <w:sz w:val="24"/>
        </w:rPr>
        <w:t xml:space="preserve">Проект организации строительства </w:t>
      </w:r>
      <w:proofErr w:type="spellStart"/>
      <w:r w:rsidRPr="00EC325A">
        <w:rPr>
          <w:rStyle w:val="FontStyle12"/>
          <w:rFonts w:ascii="Times New Roman" w:hAnsi="Times New Roman" w:cs="Times New Roman"/>
          <w:sz w:val="24"/>
        </w:rPr>
        <w:t>разработывается</w:t>
      </w:r>
      <w:proofErr w:type="spellEnd"/>
      <w:r w:rsidRPr="00EC325A">
        <w:rPr>
          <w:rStyle w:val="FontStyle12"/>
          <w:rFonts w:ascii="Times New Roman" w:hAnsi="Times New Roman" w:cs="Times New Roman"/>
          <w:sz w:val="24"/>
        </w:rPr>
        <w:t xml:space="preserve">  для  реконструкции системы теплоснабжения производственного терминала ОАО «СПб «ИЗОТОП» </w:t>
      </w:r>
      <w:proofErr w:type="gramStart"/>
      <w:r w:rsidRPr="00EC325A">
        <w:rPr>
          <w:rStyle w:val="FontStyle12"/>
          <w:rFonts w:ascii="Times New Roman" w:hAnsi="Times New Roman" w:cs="Times New Roman"/>
          <w:sz w:val="24"/>
        </w:rPr>
        <w:t>Ленинградская</w:t>
      </w:r>
      <w:proofErr w:type="gramEnd"/>
      <w:r w:rsidRPr="00EC325A">
        <w:rPr>
          <w:rStyle w:val="FontStyle12"/>
          <w:rFonts w:ascii="Times New Roman" w:hAnsi="Times New Roman" w:cs="Times New Roman"/>
          <w:sz w:val="24"/>
        </w:rPr>
        <w:t xml:space="preserve"> обл., Всеволожский район,  г.п. </w:t>
      </w:r>
      <w:proofErr w:type="spellStart"/>
      <w:r w:rsidRPr="00EC325A">
        <w:rPr>
          <w:rStyle w:val="FontStyle12"/>
          <w:rFonts w:ascii="Times New Roman" w:hAnsi="Times New Roman" w:cs="Times New Roman"/>
          <w:sz w:val="24"/>
        </w:rPr>
        <w:t>Кузьмоловский</w:t>
      </w:r>
      <w:proofErr w:type="spellEnd"/>
      <w:r w:rsidRPr="00EC325A">
        <w:rPr>
          <w:rStyle w:val="FontStyle12"/>
          <w:rFonts w:ascii="Times New Roman" w:hAnsi="Times New Roman" w:cs="Times New Roman"/>
          <w:sz w:val="24"/>
        </w:rPr>
        <w:t xml:space="preserve">, ст. </w:t>
      </w:r>
      <w:proofErr w:type="spellStart"/>
      <w:r w:rsidRPr="00EC325A">
        <w:rPr>
          <w:rStyle w:val="FontStyle12"/>
          <w:rFonts w:ascii="Times New Roman" w:hAnsi="Times New Roman" w:cs="Times New Roman"/>
          <w:sz w:val="24"/>
        </w:rPr>
        <w:t>Капитолово</w:t>
      </w:r>
      <w:proofErr w:type="spellEnd"/>
      <w:r w:rsidRPr="00EC325A">
        <w:rPr>
          <w:rStyle w:val="FontStyle12"/>
          <w:rFonts w:ascii="Times New Roman" w:hAnsi="Times New Roman" w:cs="Times New Roman"/>
          <w:sz w:val="24"/>
        </w:rPr>
        <w:t>.</w:t>
      </w:r>
    </w:p>
    <w:p w:rsidR="001A4632" w:rsidRPr="00EC325A" w:rsidRDefault="001A4632" w:rsidP="00C725BA">
      <w:pPr>
        <w:pStyle w:val="Style2"/>
        <w:widowControl/>
        <w:spacing w:before="77" w:line="240" w:lineRule="auto"/>
        <w:ind w:left="142" w:right="143" w:firstLine="425"/>
        <w:jc w:val="both"/>
        <w:rPr>
          <w:rStyle w:val="FontStyle12"/>
          <w:rFonts w:ascii="Times New Roman" w:hAnsi="Times New Roman" w:cs="Times New Roman"/>
          <w:sz w:val="24"/>
        </w:rPr>
      </w:pPr>
      <w:r w:rsidRPr="00EC325A">
        <w:rPr>
          <w:rStyle w:val="FontStyle12"/>
          <w:rFonts w:ascii="Times New Roman" w:hAnsi="Times New Roman" w:cs="Times New Roman"/>
          <w:sz w:val="24"/>
        </w:rPr>
        <w:t>Объект представляет собой автоматизированную котельную мощностью 6,4 МВт.</w:t>
      </w:r>
    </w:p>
    <w:p w:rsidR="001A4632" w:rsidRPr="00EC325A" w:rsidRDefault="006429B0" w:rsidP="00EB30E8">
      <w:pPr>
        <w:pStyle w:val="Style1"/>
        <w:widowControl/>
        <w:spacing w:before="53"/>
        <w:ind w:left="142" w:right="143" w:firstLine="425"/>
        <w:jc w:val="center"/>
        <w:rPr>
          <w:rStyle w:val="FontStyle11"/>
          <w:rFonts w:ascii="Times New Roman" w:hAnsi="Times New Roman" w:cs="Times New Roman"/>
          <w:sz w:val="28"/>
        </w:rPr>
      </w:pPr>
      <w:r w:rsidRPr="00EC325A">
        <w:rPr>
          <w:rStyle w:val="FontStyle11"/>
          <w:rFonts w:ascii="Times New Roman" w:hAnsi="Times New Roman" w:cs="Times New Roman"/>
          <w:sz w:val="28"/>
          <w:lang w:val="en-US"/>
        </w:rPr>
        <w:t>II</w:t>
      </w:r>
      <w:r w:rsidRPr="00EC325A">
        <w:rPr>
          <w:rStyle w:val="FontStyle11"/>
          <w:rFonts w:ascii="Times New Roman" w:hAnsi="Times New Roman" w:cs="Times New Roman"/>
          <w:sz w:val="28"/>
        </w:rPr>
        <w:t xml:space="preserve">. </w:t>
      </w:r>
      <w:r w:rsidR="001A4632" w:rsidRPr="00EC325A">
        <w:rPr>
          <w:rStyle w:val="FontStyle11"/>
          <w:rFonts w:ascii="Times New Roman" w:hAnsi="Times New Roman" w:cs="Times New Roman"/>
          <w:sz w:val="28"/>
        </w:rPr>
        <w:t>НОРМАТИВНО-ТЕХНИЧЕСКИЕ ДОКУМЕНТЫ</w:t>
      </w:r>
    </w:p>
    <w:p w:rsidR="001A4632" w:rsidRPr="00EC325A" w:rsidRDefault="001A4632" w:rsidP="00C725BA">
      <w:pPr>
        <w:pStyle w:val="Style3"/>
        <w:widowControl/>
        <w:spacing w:line="240" w:lineRule="auto"/>
        <w:ind w:left="142" w:right="143" w:firstLine="425"/>
        <w:rPr>
          <w:rStyle w:val="FontStyle12"/>
          <w:rFonts w:ascii="Times New Roman" w:hAnsi="Times New Roman" w:cs="Times New Roman"/>
          <w:sz w:val="24"/>
        </w:rPr>
      </w:pPr>
      <w:r w:rsidRPr="00EC325A">
        <w:rPr>
          <w:rStyle w:val="FontStyle12"/>
          <w:rFonts w:ascii="Times New Roman" w:hAnsi="Times New Roman" w:cs="Times New Roman"/>
          <w:sz w:val="24"/>
        </w:rPr>
        <w:t>Проект организации строительства разработан в соответствии с действующими российскими и ведомственными нормативными документами, важнейшими из которых являются:</w:t>
      </w:r>
    </w:p>
    <w:p w:rsidR="001A4632" w:rsidRPr="00EC325A" w:rsidRDefault="001A4632" w:rsidP="00C725BA">
      <w:pPr>
        <w:pStyle w:val="Style5"/>
        <w:widowControl/>
        <w:numPr>
          <w:ilvl w:val="0"/>
          <w:numId w:val="7"/>
        </w:numPr>
        <w:spacing w:before="34" w:line="240" w:lineRule="auto"/>
        <w:ind w:left="142" w:right="143" w:firstLine="425"/>
        <w:jc w:val="both"/>
        <w:rPr>
          <w:rStyle w:val="FontStyle12"/>
          <w:rFonts w:ascii="Times New Roman" w:hAnsi="Times New Roman" w:cs="Times New Roman"/>
          <w:sz w:val="24"/>
        </w:rPr>
      </w:pPr>
      <w:r w:rsidRPr="00EC325A">
        <w:rPr>
          <w:rStyle w:val="FontStyle12"/>
          <w:rFonts w:ascii="Times New Roman" w:hAnsi="Times New Roman" w:cs="Times New Roman"/>
          <w:sz w:val="24"/>
        </w:rPr>
        <w:t xml:space="preserve">Постановление Правительства РФ №87 от 16.02.2008 г.; </w:t>
      </w:r>
    </w:p>
    <w:p w:rsidR="001A4632" w:rsidRPr="00EC325A" w:rsidRDefault="001A4632" w:rsidP="00C725BA">
      <w:pPr>
        <w:pStyle w:val="Style5"/>
        <w:widowControl/>
        <w:numPr>
          <w:ilvl w:val="0"/>
          <w:numId w:val="7"/>
        </w:numPr>
        <w:spacing w:before="34" w:line="240" w:lineRule="auto"/>
        <w:ind w:left="142" w:right="143" w:firstLine="425"/>
        <w:jc w:val="both"/>
        <w:rPr>
          <w:rStyle w:val="FontStyle12"/>
          <w:rFonts w:ascii="Times New Roman" w:hAnsi="Times New Roman" w:cs="Times New Roman"/>
          <w:sz w:val="24"/>
        </w:rPr>
      </w:pPr>
      <w:proofErr w:type="spellStart"/>
      <w:r w:rsidRPr="00EC325A">
        <w:rPr>
          <w:rStyle w:val="FontStyle12"/>
          <w:rFonts w:ascii="Times New Roman" w:hAnsi="Times New Roman" w:cs="Times New Roman"/>
          <w:sz w:val="24"/>
        </w:rPr>
        <w:t>СНиП</w:t>
      </w:r>
      <w:proofErr w:type="spellEnd"/>
      <w:r w:rsidRPr="00EC325A">
        <w:rPr>
          <w:rStyle w:val="FontStyle12"/>
          <w:rFonts w:ascii="Times New Roman" w:hAnsi="Times New Roman" w:cs="Times New Roman"/>
          <w:sz w:val="24"/>
        </w:rPr>
        <w:t xml:space="preserve"> 12-03-01, часть I «Безопасность труда в строительстве»; </w:t>
      </w:r>
    </w:p>
    <w:p w:rsidR="001A4632" w:rsidRPr="00EC325A" w:rsidRDefault="001A4632" w:rsidP="00C725BA">
      <w:pPr>
        <w:pStyle w:val="Style5"/>
        <w:widowControl/>
        <w:numPr>
          <w:ilvl w:val="0"/>
          <w:numId w:val="7"/>
        </w:numPr>
        <w:spacing w:before="34" w:line="240" w:lineRule="auto"/>
        <w:ind w:left="142" w:right="143" w:firstLine="425"/>
        <w:jc w:val="both"/>
        <w:rPr>
          <w:rStyle w:val="FontStyle12"/>
          <w:rFonts w:ascii="Times New Roman" w:hAnsi="Times New Roman" w:cs="Times New Roman"/>
          <w:sz w:val="24"/>
        </w:rPr>
      </w:pPr>
      <w:proofErr w:type="spellStart"/>
      <w:r w:rsidRPr="00EC325A">
        <w:rPr>
          <w:rStyle w:val="FontStyle12"/>
          <w:rFonts w:ascii="Times New Roman" w:hAnsi="Times New Roman" w:cs="Times New Roman"/>
          <w:sz w:val="24"/>
        </w:rPr>
        <w:t>СНиП</w:t>
      </w:r>
      <w:proofErr w:type="spellEnd"/>
      <w:r w:rsidRPr="00EC325A">
        <w:rPr>
          <w:rStyle w:val="FontStyle12"/>
          <w:rFonts w:ascii="Times New Roman" w:hAnsi="Times New Roman" w:cs="Times New Roman"/>
          <w:sz w:val="24"/>
        </w:rPr>
        <w:t xml:space="preserve"> 12-04-02, часть II «Безопасность труда в строительстве». </w:t>
      </w:r>
    </w:p>
    <w:p w:rsidR="001A4632" w:rsidRPr="00EC325A" w:rsidRDefault="001A4632" w:rsidP="00C725BA">
      <w:pPr>
        <w:pStyle w:val="Style5"/>
        <w:widowControl/>
        <w:numPr>
          <w:ilvl w:val="0"/>
          <w:numId w:val="7"/>
        </w:numPr>
        <w:spacing w:before="34" w:line="240" w:lineRule="auto"/>
        <w:ind w:left="142" w:right="143" w:firstLine="425"/>
        <w:jc w:val="both"/>
        <w:rPr>
          <w:rStyle w:val="FontStyle12"/>
          <w:rFonts w:ascii="Times New Roman" w:hAnsi="Times New Roman" w:cs="Times New Roman"/>
          <w:sz w:val="24"/>
        </w:rPr>
      </w:pPr>
      <w:proofErr w:type="spellStart"/>
      <w:r w:rsidRPr="00EC325A">
        <w:rPr>
          <w:rStyle w:val="FontStyle12"/>
          <w:rFonts w:ascii="Times New Roman" w:hAnsi="Times New Roman" w:cs="Times New Roman"/>
          <w:sz w:val="24"/>
        </w:rPr>
        <w:t>СНиП</w:t>
      </w:r>
      <w:proofErr w:type="spellEnd"/>
      <w:r w:rsidRPr="00EC325A">
        <w:rPr>
          <w:rStyle w:val="FontStyle12"/>
          <w:rFonts w:ascii="Times New Roman" w:hAnsi="Times New Roman" w:cs="Times New Roman"/>
          <w:sz w:val="24"/>
        </w:rPr>
        <w:t xml:space="preserve"> 1.04.03-85* «Нормы продолжительности строительства и задела в строительстве предприятий, зданий и сооружений»; </w:t>
      </w:r>
    </w:p>
    <w:p w:rsidR="001A4632" w:rsidRPr="00EC325A" w:rsidRDefault="001A4632" w:rsidP="00C725BA">
      <w:pPr>
        <w:pStyle w:val="Style5"/>
        <w:widowControl/>
        <w:numPr>
          <w:ilvl w:val="0"/>
          <w:numId w:val="7"/>
        </w:numPr>
        <w:spacing w:before="34" w:line="240" w:lineRule="auto"/>
        <w:ind w:left="142" w:right="143" w:firstLine="425"/>
        <w:jc w:val="both"/>
        <w:rPr>
          <w:rStyle w:val="FontStyle12"/>
          <w:rFonts w:ascii="Times New Roman" w:hAnsi="Times New Roman" w:cs="Times New Roman"/>
          <w:sz w:val="24"/>
        </w:rPr>
      </w:pPr>
      <w:proofErr w:type="spellStart"/>
      <w:r w:rsidRPr="00EC325A">
        <w:rPr>
          <w:rStyle w:val="FontStyle12"/>
          <w:rFonts w:ascii="Times New Roman" w:hAnsi="Times New Roman" w:cs="Times New Roman"/>
          <w:sz w:val="24"/>
        </w:rPr>
        <w:t>СНиП</w:t>
      </w:r>
      <w:proofErr w:type="spellEnd"/>
      <w:r w:rsidRPr="00EC325A">
        <w:rPr>
          <w:rStyle w:val="FontStyle12"/>
          <w:rFonts w:ascii="Times New Roman" w:hAnsi="Times New Roman" w:cs="Times New Roman"/>
          <w:sz w:val="24"/>
        </w:rPr>
        <w:t xml:space="preserve"> 23-01-99* «Строительная климатология»; </w:t>
      </w:r>
    </w:p>
    <w:p w:rsidR="001A4632" w:rsidRPr="00EC325A" w:rsidRDefault="001A4632" w:rsidP="00C725BA">
      <w:pPr>
        <w:pStyle w:val="Style5"/>
        <w:widowControl/>
        <w:numPr>
          <w:ilvl w:val="0"/>
          <w:numId w:val="7"/>
        </w:numPr>
        <w:spacing w:before="34" w:line="240" w:lineRule="auto"/>
        <w:ind w:left="142" w:right="143" w:firstLine="425"/>
        <w:jc w:val="both"/>
        <w:rPr>
          <w:rStyle w:val="FontStyle12"/>
          <w:rFonts w:ascii="Times New Roman" w:hAnsi="Times New Roman" w:cs="Times New Roman"/>
          <w:sz w:val="24"/>
        </w:rPr>
      </w:pPr>
      <w:proofErr w:type="spellStart"/>
      <w:r w:rsidRPr="00EC325A">
        <w:rPr>
          <w:rStyle w:val="FontStyle12"/>
          <w:rFonts w:ascii="Times New Roman" w:hAnsi="Times New Roman" w:cs="Times New Roman"/>
          <w:sz w:val="24"/>
        </w:rPr>
        <w:t>СНиП</w:t>
      </w:r>
      <w:proofErr w:type="spellEnd"/>
      <w:r w:rsidRPr="00EC325A">
        <w:rPr>
          <w:rStyle w:val="FontStyle12"/>
          <w:rFonts w:ascii="Times New Roman" w:hAnsi="Times New Roman" w:cs="Times New Roman"/>
          <w:sz w:val="24"/>
        </w:rPr>
        <w:t xml:space="preserve"> 12-01-2004 «Организация строительства»;</w:t>
      </w:r>
    </w:p>
    <w:p w:rsidR="001A4632" w:rsidRPr="00EC325A" w:rsidRDefault="001A4632" w:rsidP="00C725BA">
      <w:pPr>
        <w:pStyle w:val="Style6"/>
        <w:widowControl/>
        <w:numPr>
          <w:ilvl w:val="0"/>
          <w:numId w:val="7"/>
        </w:numPr>
        <w:ind w:left="142" w:right="143" w:firstLine="425"/>
        <w:jc w:val="both"/>
        <w:rPr>
          <w:rStyle w:val="FontStyle12"/>
          <w:rFonts w:ascii="Times New Roman" w:hAnsi="Times New Roman" w:cs="Times New Roman"/>
          <w:sz w:val="24"/>
        </w:rPr>
      </w:pPr>
      <w:proofErr w:type="spellStart"/>
      <w:r w:rsidRPr="00EC325A">
        <w:rPr>
          <w:rStyle w:val="FontStyle12"/>
          <w:rFonts w:ascii="Times New Roman" w:hAnsi="Times New Roman" w:cs="Times New Roman"/>
          <w:sz w:val="24"/>
        </w:rPr>
        <w:t>СНиП</w:t>
      </w:r>
      <w:proofErr w:type="spellEnd"/>
      <w:r w:rsidRPr="00EC325A">
        <w:rPr>
          <w:rStyle w:val="FontStyle12"/>
          <w:rFonts w:ascii="Times New Roman" w:hAnsi="Times New Roman" w:cs="Times New Roman"/>
          <w:sz w:val="24"/>
        </w:rPr>
        <w:t xml:space="preserve">  3.01.01-85*   «Организация  строительного  производства»   с дополнениями и изменениями к нему; </w:t>
      </w:r>
    </w:p>
    <w:p w:rsidR="001A4632" w:rsidRPr="00EC325A" w:rsidRDefault="001A4632" w:rsidP="00C725BA">
      <w:pPr>
        <w:pStyle w:val="Style6"/>
        <w:widowControl/>
        <w:numPr>
          <w:ilvl w:val="0"/>
          <w:numId w:val="7"/>
        </w:numPr>
        <w:ind w:left="142" w:right="143" w:firstLine="425"/>
        <w:jc w:val="both"/>
        <w:rPr>
          <w:rStyle w:val="FontStyle12"/>
          <w:rFonts w:ascii="Times New Roman" w:hAnsi="Times New Roman" w:cs="Times New Roman"/>
          <w:sz w:val="24"/>
        </w:rPr>
      </w:pPr>
      <w:proofErr w:type="spellStart"/>
      <w:r w:rsidRPr="00EC325A">
        <w:rPr>
          <w:rStyle w:val="FontStyle12"/>
          <w:rFonts w:ascii="Times New Roman" w:hAnsi="Times New Roman" w:cs="Times New Roman"/>
          <w:sz w:val="24"/>
        </w:rPr>
        <w:t>СНиП</w:t>
      </w:r>
      <w:proofErr w:type="spellEnd"/>
      <w:r w:rsidRPr="00EC325A">
        <w:rPr>
          <w:rStyle w:val="FontStyle12"/>
          <w:rFonts w:ascii="Times New Roman" w:hAnsi="Times New Roman" w:cs="Times New Roman"/>
          <w:sz w:val="24"/>
        </w:rPr>
        <w:t xml:space="preserve"> 3.03.01-87 «Несущие и ограждающие конструкции»; </w:t>
      </w:r>
    </w:p>
    <w:p w:rsidR="001A4632" w:rsidRPr="00D10E9C" w:rsidRDefault="001A4632" w:rsidP="00C725BA">
      <w:pPr>
        <w:pStyle w:val="Style6"/>
        <w:widowControl/>
        <w:numPr>
          <w:ilvl w:val="0"/>
          <w:numId w:val="7"/>
        </w:numPr>
        <w:spacing w:line="322" w:lineRule="exact"/>
        <w:ind w:left="142" w:right="143" w:firstLine="425"/>
        <w:jc w:val="both"/>
        <w:rPr>
          <w:rStyle w:val="FontStyle12"/>
          <w:rFonts w:ascii="Times New Roman" w:hAnsi="Times New Roman" w:cs="Times New Roman"/>
          <w:sz w:val="24"/>
        </w:rPr>
      </w:pPr>
      <w:proofErr w:type="spellStart"/>
      <w:r w:rsidRPr="00D10E9C">
        <w:rPr>
          <w:rStyle w:val="FontStyle12"/>
          <w:rFonts w:ascii="Times New Roman" w:hAnsi="Times New Roman" w:cs="Times New Roman"/>
          <w:sz w:val="24"/>
        </w:rPr>
        <w:lastRenderedPageBreak/>
        <w:t>СНиП</w:t>
      </w:r>
      <w:proofErr w:type="spellEnd"/>
      <w:r w:rsidRPr="00D10E9C">
        <w:rPr>
          <w:rStyle w:val="FontStyle12"/>
          <w:rFonts w:ascii="Times New Roman" w:hAnsi="Times New Roman" w:cs="Times New Roman"/>
          <w:sz w:val="24"/>
        </w:rPr>
        <w:t xml:space="preserve"> 11.01-95 «Инструкция о порядке разработки, согласования, утверждения   и составе проектной документации на строительство предприятий, зданий и сооружений»;</w:t>
      </w:r>
    </w:p>
    <w:p w:rsidR="001A4632" w:rsidRPr="00D10E9C" w:rsidRDefault="001A4632" w:rsidP="00C725BA">
      <w:pPr>
        <w:pStyle w:val="Style6"/>
        <w:widowControl/>
        <w:numPr>
          <w:ilvl w:val="0"/>
          <w:numId w:val="7"/>
        </w:numPr>
        <w:spacing w:line="322" w:lineRule="exact"/>
        <w:ind w:left="142" w:right="143" w:firstLine="425"/>
        <w:jc w:val="both"/>
        <w:rPr>
          <w:rStyle w:val="FontStyle12"/>
          <w:rFonts w:ascii="Times New Roman" w:hAnsi="Times New Roman" w:cs="Times New Roman"/>
          <w:sz w:val="24"/>
        </w:rPr>
      </w:pPr>
      <w:proofErr w:type="spellStart"/>
      <w:r w:rsidRPr="00D10E9C">
        <w:rPr>
          <w:rStyle w:val="FontStyle12"/>
          <w:rFonts w:ascii="Times New Roman" w:hAnsi="Times New Roman" w:cs="Times New Roman"/>
          <w:sz w:val="24"/>
        </w:rPr>
        <w:t>СанПиН</w:t>
      </w:r>
      <w:proofErr w:type="spellEnd"/>
      <w:r w:rsidRPr="00D10E9C">
        <w:rPr>
          <w:rStyle w:val="FontStyle12"/>
          <w:rFonts w:ascii="Times New Roman" w:hAnsi="Times New Roman" w:cs="Times New Roman"/>
          <w:sz w:val="24"/>
        </w:rPr>
        <w:t xml:space="preserve"> 2.2.3.1384-03  «Гигиенические требования к организации строительного производства и строительных работ»; </w:t>
      </w:r>
    </w:p>
    <w:p w:rsidR="001A4632" w:rsidRPr="00D10E9C" w:rsidRDefault="001A4632" w:rsidP="00C725BA">
      <w:pPr>
        <w:pStyle w:val="Style6"/>
        <w:widowControl/>
        <w:numPr>
          <w:ilvl w:val="0"/>
          <w:numId w:val="7"/>
        </w:numPr>
        <w:spacing w:line="322" w:lineRule="exact"/>
        <w:ind w:left="142" w:right="143" w:firstLine="425"/>
        <w:jc w:val="both"/>
        <w:rPr>
          <w:rStyle w:val="FontStyle12"/>
          <w:rFonts w:ascii="Times New Roman" w:hAnsi="Times New Roman" w:cs="Times New Roman"/>
          <w:sz w:val="24"/>
        </w:rPr>
      </w:pPr>
      <w:r w:rsidRPr="00D10E9C">
        <w:rPr>
          <w:rStyle w:val="FontStyle12"/>
          <w:rFonts w:ascii="Times New Roman" w:hAnsi="Times New Roman" w:cs="Times New Roman"/>
          <w:sz w:val="24"/>
        </w:rPr>
        <w:t>МДС  12-46.2008  «Методические рекомендации по разработке и оформлению    проекта    организации    строительства    и    проекта производства работ»;</w:t>
      </w:r>
    </w:p>
    <w:p w:rsidR="001A4632" w:rsidRPr="00D10E9C" w:rsidRDefault="001A4632" w:rsidP="00C725BA">
      <w:pPr>
        <w:pStyle w:val="Style4"/>
        <w:widowControl/>
        <w:numPr>
          <w:ilvl w:val="0"/>
          <w:numId w:val="7"/>
        </w:numPr>
        <w:spacing w:line="322" w:lineRule="exact"/>
        <w:ind w:left="142" w:right="143" w:firstLine="425"/>
        <w:jc w:val="both"/>
        <w:rPr>
          <w:rStyle w:val="FontStyle12"/>
          <w:rFonts w:ascii="Times New Roman" w:hAnsi="Times New Roman" w:cs="Times New Roman"/>
          <w:sz w:val="24"/>
        </w:rPr>
      </w:pPr>
      <w:r w:rsidRPr="00D10E9C">
        <w:rPr>
          <w:rStyle w:val="FontStyle12"/>
          <w:rFonts w:ascii="Times New Roman" w:hAnsi="Times New Roman" w:cs="Times New Roman"/>
          <w:sz w:val="24"/>
        </w:rPr>
        <w:t>Правила пожарной безопасности в Российской Федерации (ППБ 01</w:t>
      </w:r>
      <w:r w:rsidRPr="00D10E9C">
        <w:rPr>
          <w:rStyle w:val="FontStyle12"/>
          <w:rFonts w:ascii="Times New Roman" w:hAnsi="Times New Roman" w:cs="Times New Roman"/>
          <w:sz w:val="24"/>
        </w:rPr>
        <w:softHyphen/>
        <w:t>03).- М. МЧС, 2003;</w:t>
      </w:r>
    </w:p>
    <w:p w:rsidR="001A4632" w:rsidRPr="00D10E9C" w:rsidRDefault="001A4632" w:rsidP="00C725BA">
      <w:pPr>
        <w:pStyle w:val="Style4"/>
        <w:widowControl/>
        <w:numPr>
          <w:ilvl w:val="0"/>
          <w:numId w:val="7"/>
        </w:numPr>
        <w:spacing w:line="322" w:lineRule="exact"/>
        <w:ind w:left="142" w:right="143" w:firstLine="425"/>
        <w:jc w:val="both"/>
        <w:rPr>
          <w:rStyle w:val="FontStyle12"/>
          <w:rFonts w:ascii="Times New Roman" w:hAnsi="Times New Roman" w:cs="Times New Roman"/>
          <w:sz w:val="24"/>
        </w:rPr>
      </w:pPr>
      <w:r w:rsidRPr="00D10E9C">
        <w:rPr>
          <w:rStyle w:val="FontStyle12"/>
          <w:rFonts w:ascii="Times New Roman" w:hAnsi="Times New Roman" w:cs="Times New Roman"/>
          <w:sz w:val="24"/>
        </w:rPr>
        <w:t>МДС 12-43.2008 «Нормирование продолжительности строительства зданий и сооружений»;</w:t>
      </w:r>
    </w:p>
    <w:p w:rsidR="001A4632" w:rsidRPr="00D10E9C" w:rsidRDefault="001A4632" w:rsidP="00C725BA">
      <w:pPr>
        <w:pStyle w:val="Style4"/>
        <w:widowControl/>
        <w:numPr>
          <w:ilvl w:val="0"/>
          <w:numId w:val="7"/>
        </w:numPr>
        <w:spacing w:line="322" w:lineRule="exact"/>
        <w:ind w:left="142" w:right="143" w:firstLine="425"/>
        <w:jc w:val="both"/>
        <w:rPr>
          <w:rStyle w:val="FontStyle12"/>
          <w:rFonts w:ascii="Times New Roman" w:hAnsi="Times New Roman" w:cs="Times New Roman"/>
          <w:sz w:val="24"/>
        </w:rPr>
      </w:pPr>
      <w:r w:rsidRPr="00D10E9C">
        <w:rPr>
          <w:rStyle w:val="FontStyle12"/>
          <w:rFonts w:ascii="Times New Roman" w:hAnsi="Times New Roman" w:cs="Times New Roman"/>
          <w:sz w:val="24"/>
        </w:rPr>
        <w:t>ПБ 10-382-00 «Правила устройства и безопасной эксплуатации грузоподъемных кранов»;</w:t>
      </w:r>
    </w:p>
    <w:p w:rsidR="001A4632" w:rsidRPr="003158AF" w:rsidRDefault="001A4632" w:rsidP="00C725BA">
      <w:pPr>
        <w:spacing w:line="276" w:lineRule="auto"/>
        <w:ind w:left="142" w:right="143" w:firstLine="425"/>
        <w:jc w:val="both"/>
        <w:rPr>
          <w:iCs/>
          <w:sz w:val="32"/>
        </w:rPr>
      </w:pPr>
    </w:p>
    <w:p w:rsidR="006429B0" w:rsidRPr="00EC325A" w:rsidRDefault="006429B0" w:rsidP="00C725BA">
      <w:pPr>
        <w:spacing w:line="276" w:lineRule="auto"/>
        <w:ind w:left="142" w:right="143" w:firstLine="425"/>
        <w:jc w:val="both"/>
        <w:rPr>
          <w:b/>
          <w:iCs/>
          <w:sz w:val="28"/>
        </w:rPr>
      </w:pPr>
      <w:r w:rsidRPr="00EC325A">
        <w:rPr>
          <w:b/>
          <w:iCs/>
          <w:sz w:val="28"/>
          <w:lang w:val="en-US"/>
        </w:rPr>
        <w:t>III</w:t>
      </w:r>
      <w:r w:rsidRPr="00EC325A">
        <w:rPr>
          <w:b/>
          <w:iCs/>
          <w:sz w:val="28"/>
        </w:rPr>
        <w:t xml:space="preserve">. </w:t>
      </w:r>
      <w:r w:rsidR="00EC325A">
        <w:rPr>
          <w:b/>
          <w:iCs/>
          <w:sz w:val="28"/>
        </w:rPr>
        <w:t>ХАРАК</w:t>
      </w:r>
      <w:r w:rsidRPr="00EC325A">
        <w:rPr>
          <w:b/>
          <w:iCs/>
          <w:sz w:val="28"/>
        </w:rPr>
        <w:t>ТЕРИСТИКА РАЙОНА И УСЛОВИЙ СТРОИТЕЛЬСТВА</w:t>
      </w:r>
    </w:p>
    <w:p w:rsidR="006429B0" w:rsidRPr="006429B0" w:rsidRDefault="006429B0" w:rsidP="00C725BA">
      <w:pPr>
        <w:ind w:left="142" w:right="143" w:firstLine="425"/>
        <w:jc w:val="both"/>
        <w:rPr>
          <w:szCs w:val="26"/>
        </w:rPr>
      </w:pPr>
      <w:r w:rsidRPr="006429B0">
        <w:rPr>
          <w:szCs w:val="26"/>
        </w:rPr>
        <w:t xml:space="preserve">Рассматриваемый участок расположен во Всеволожском районе, </w:t>
      </w:r>
      <w:proofErr w:type="gramStart"/>
      <w:r w:rsidRPr="006429B0">
        <w:rPr>
          <w:szCs w:val="26"/>
        </w:rPr>
        <w:t>г</w:t>
      </w:r>
      <w:proofErr w:type="gramEnd"/>
      <w:r w:rsidRPr="006429B0">
        <w:rPr>
          <w:szCs w:val="26"/>
        </w:rPr>
        <w:t xml:space="preserve">.п. </w:t>
      </w:r>
      <w:proofErr w:type="spellStart"/>
      <w:r w:rsidRPr="006429B0">
        <w:rPr>
          <w:szCs w:val="26"/>
        </w:rPr>
        <w:t>Кузьмоловский</w:t>
      </w:r>
      <w:proofErr w:type="spellEnd"/>
      <w:r w:rsidRPr="006429B0">
        <w:rPr>
          <w:szCs w:val="26"/>
        </w:rPr>
        <w:t xml:space="preserve">, </w:t>
      </w:r>
      <w:proofErr w:type="spellStart"/>
      <w:r w:rsidRPr="006429B0">
        <w:rPr>
          <w:szCs w:val="26"/>
        </w:rPr>
        <w:t>ст</w:t>
      </w:r>
      <w:proofErr w:type="gramStart"/>
      <w:r w:rsidRPr="006429B0">
        <w:rPr>
          <w:szCs w:val="26"/>
        </w:rPr>
        <w:t>.К</w:t>
      </w:r>
      <w:proofErr w:type="gramEnd"/>
      <w:r w:rsidRPr="006429B0">
        <w:rPr>
          <w:szCs w:val="26"/>
        </w:rPr>
        <w:t>апитолово</w:t>
      </w:r>
      <w:proofErr w:type="spellEnd"/>
      <w:r w:rsidRPr="006429B0">
        <w:rPr>
          <w:szCs w:val="26"/>
        </w:rPr>
        <w:t>.</w:t>
      </w:r>
    </w:p>
    <w:p w:rsidR="006429B0" w:rsidRPr="006429B0" w:rsidRDefault="006429B0" w:rsidP="00C725BA">
      <w:pPr>
        <w:ind w:left="142" w:right="143" w:firstLine="425"/>
        <w:jc w:val="both"/>
        <w:rPr>
          <w:szCs w:val="26"/>
        </w:rPr>
      </w:pPr>
      <w:r w:rsidRPr="006429B0">
        <w:rPr>
          <w:szCs w:val="26"/>
        </w:rPr>
        <w:t xml:space="preserve">На момент проведения инженерно-геологических изысканий </w:t>
      </w:r>
      <w:proofErr w:type="spellStart"/>
      <w:r w:rsidRPr="006429B0">
        <w:rPr>
          <w:szCs w:val="26"/>
        </w:rPr>
        <w:t>абс</w:t>
      </w:r>
      <w:proofErr w:type="spellEnd"/>
      <w:r w:rsidRPr="006429B0">
        <w:rPr>
          <w:szCs w:val="26"/>
        </w:rPr>
        <w:t>. отметки поверхности составляли 27,7-</w:t>
      </w:r>
      <w:smartTag w:uri="urn:schemas-microsoft-com:office:smarttags" w:element="metricconverter">
        <w:smartTagPr>
          <w:attr w:name="ProductID" w:val="28,3 м"/>
        </w:smartTagPr>
        <w:r w:rsidRPr="006429B0">
          <w:rPr>
            <w:szCs w:val="26"/>
          </w:rPr>
          <w:t>28,3 м</w:t>
        </w:r>
      </w:smartTag>
      <w:r w:rsidRPr="006429B0">
        <w:rPr>
          <w:szCs w:val="26"/>
        </w:rPr>
        <w:t>.</w:t>
      </w:r>
    </w:p>
    <w:p w:rsidR="006429B0" w:rsidRPr="006429B0" w:rsidRDefault="006429B0" w:rsidP="00C725BA">
      <w:pPr>
        <w:ind w:left="142" w:right="143" w:firstLine="425"/>
        <w:jc w:val="both"/>
        <w:rPr>
          <w:szCs w:val="26"/>
        </w:rPr>
      </w:pPr>
      <w:r w:rsidRPr="006429B0">
        <w:rPr>
          <w:szCs w:val="26"/>
        </w:rPr>
        <w:t xml:space="preserve">В геоморфологическом </w:t>
      </w:r>
      <w:proofErr w:type="gramStart"/>
      <w:r w:rsidRPr="006429B0">
        <w:rPr>
          <w:szCs w:val="26"/>
        </w:rPr>
        <w:t>отношении</w:t>
      </w:r>
      <w:proofErr w:type="gramEnd"/>
      <w:r w:rsidRPr="006429B0">
        <w:rPr>
          <w:szCs w:val="26"/>
        </w:rPr>
        <w:t xml:space="preserve"> территория расположена в пределах </w:t>
      </w:r>
      <w:proofErr w:type="spellStart"/>
      <w:r w:rsidRPr="006429B0">
        <w:rPr>
          <w:szCs w:val="26"/>
        </w:rPr>
        <w:t>Приладожской</w:t>
      </w:r>
      <w:proofErr w:type="spellEnd"/>
      <w:r w:rsidRPr="006429B0">
        <w:rPr>
          <w:szCs w:val="26"/>
        </w:rPr>
        <w:t xml:space="preserve"> низины.</w:t>
      </w:r>
    </w:p>
    <w:p w:rsidR="006429B0" w:rsidRDefault="006429B0" w:rsidP="00C725BA">
      <w:pPr>
        <w:spacing w:line="276" w:lineRule="auto"/>
        <w:ind w:left="142" w:right="143" w:firstLine="425"/>
        <w:jc w:val="both"/>
        <w:rPr>
          <w:szCs w:val="26"/>
        </w:rPr>
      </w:pPr>
      <w:r w:rsidRPr="001331D1">
        <w:rPr>
          <w:szCs w:val="26"/>
        </w:rPr>
        <w:t>Климат района, как и для всей территории Санкт-Петербурга</w:t>
      </w:r>
      <w:r>
        <w:rPr>
          <w:szCs w:val="26"/>
        </w:rPr>
        <w:t xml:space="preserve"> и Ленинградской области</w:t>
      </w:r>
      <w:r w:rsidRPr="001331D1">
        <w:rPr>
          <w:szCs w:val="26"/>
        </w:rPr>
        <w:t xml:space="preserve">, умеренный и влажный, переходный от морского к </w:t>
      </w:r>
      <w:proofErr w:type="gramStart"/>
      <w:r w:rsidRPr="001331D1">
        <w:rPr>
          <w:szCs w:val="26"/>
        </w:rPr>
        <w:t>континентальному</w:t>
      </w:r>
      <w:proofErr w:type="gramEnd"/>
      <w:r w:rsidRPr="001331D1">
        <w:rPr>
          <w:szCs w:val="26"/>
        </w:rPr>
        <w:t>, влияние на него оказывают массы воздуха, поступающие с Атлантики; преобладают ветры западных, юго-западных и северо-западных направлений. Характерная сильная циклоническая деятельность обуславливает многолетнюю изменчивость погоды и ее неустойчивость на протяжении года. По данным многолетних наблюдений средняя годовая температура воздуха составляет + 4,3 градуса, самый холодный месяц – февраль, самый теплый – июль.</w:t>
      </w:r>
    </w:p>
    <w:p w:rsidR="008C5105" w:rsidRDefault="008C5105" w:rsidP="00C725BA">
      <w:pPr>
        <w:ind w:left="142" w:right="143" w:firstLine="425"/>
        <w:jc w:val="both"/>
        <w:rPr>
          <w:b/>
          <w:sz w:val="26"/>
          <w:szCs w:val="26"/>
        </w:rPr>
      </w:pPr>
    </w:p>
    <w:p w:rsidR="008C5105" w:rsidRPr="00624928" w:rsidRDefault="008C5105" w:rsidP="00C725BA">
      <w:pPr>
        <w:ind w:left="142" w:right="143" w:firstLine="425"/>
        <w:jc w:val="both"/>
        <w:rPr>
          <w:b/>
          <w:sz w:val="26"/>
          <w:szCs w:val="26"/>
        </w:rPr>
      </w:pPr>
      <w:r w:rsidRPr="00624928">
        <w:rPr>
          <w:b/>
          <w:sz w:val="26"/>
          <w:szCs w:val="26"/>
        </w:rPr>
        <w:t>Геологическое строение</w:t>
      </w:r>
    </w:p>
    <w:p w:rsidR="008C5105" w:rsidRPr="00D10E9C" w:rsidRDefault="008C5105" w:rsidP="00C725BA">
      <w:pPr>
        <w:pStyle w:val="230"/>
        <w:ind w:left="142" w:right="143" w:firstLine="425"/>
        <w:rPr>
          <w:rFonts w:ascii="Times New Roman" w:hAnsi="Times New Roman"/>
          <w:sz w:val="24"/>
          <w:szCs w:val="26"/>
        </w:rPr>
      </w:pPr>
      <w:proofErr w:type="gramStart"/>
      <w:r w:rsidRPr="00D10E9C">
        <w:rPr>
          <w:rFonts w:ascii="Times New Roman" w:hAnsi="Times New Roman"/>
          <w:sz w:val="24"/>
          <w:szCs w:val="26"/>
        </w:rPr>
        <w:t xml:space="preserve">В геологическом строении участка в пределах глубины бурения 5,0 -10,0м принимают участие четвертичные отложения, представленные современными техногенными и биогенными отложениями, а также верхнечетвертичными </w:t>
      </w:r>
      <w:proofErr w:type="spellStart"/>
      <w:r w:rsidRPr="00D10E9C">
        <w:rPr>
          <w:rFonts w:ascii="Times New Roman" w:hAnsi="Times New Roman"/>
          <w:sz w:val="24"/>
          <w:szCs w:val="26"/>
        </w:rPr>
        <w:t>осташковскими</w:t>
      </w:r>
      <w:proofErr w:type="spellEnd"/>
      <w:r w:rsidRPr="00D10E9C">
        <w:rPr>
          <w:rFonts w:ascii="Times New Roman" w:hAnsi="Times New Roman"/>
          <w:sz w:val="24"/>
          <w:szCs w:val="26"/>
        </w:rPr>
        <w:t xml:space="preserve"> озёрно-ледниковыми отложениями. </w:t>
      </w:r>
      <w:proofErr w:type="gramEnd"/>
    </w:p>
    <w:p w:rsidR="008C5105" w:rsidRDefault="008C5105" w:rsidP="00C725BA">
      <w:pPr>
        <w:pStyle w:val="230"/>
        <w:ind w:left="142" w:right="143" w:firstLine="425"/>
        <w:rPr>
          <w:rFonts w:ascii="Times New Roman" w:hAnsi="Times New Roman"/>
          <w:szCs w:val="26"/>
        </w:rPr>
      </w:pPr>
    </w:p>
    <w:p w:rsidR="008C5105" w:rsidRPr="008407E2" w:rsidRDefault="008C5105" w:rsidP="00C725BA">
      <w:pPr>
        <w:pStyle w:val="230"/>
        <w:ind w:left="142" w:right="143" w:firstLine="425"/>
        <w:rPr>
          <w:rFonts w:ascii="Times New Roman" w:hAnsi="Times New Roman"/>
          <w:szCs w:val="26"/>
          <w:u w:val="single"/>
        </w:rPr>
      </w:pPr>
      <w:r w:rsidRPr="008407E2">
        <w:rPr>
          <w:rFonts w:ascii="Times New Roman" w:hAnsi="Times New Roman"/>
          <w:i/>
          <w:szCs w:val="26"/>
          <w:u w:val="single"/>
        </w:rPr>
        <w:t>Современные отложения</w:t>
      </w:r>
      <w:r w:rsidRPr="008407E2">
        <w:rPr>
          <w:rFonts w:ascii="Times New Roman" w:hAnsi="Times New Roman"/>
          <w:szCs w:val="26"/>
          <w:u w:val="single"/>
        </w:rPr>
        <w:t>.</w:t>
      </w:r>
    </w:p>
    <w:p w:rsidR="008C5105" w:rsidRPr="00D10E9C" w:rsidRDefault="008C5105" w:rsidP="00C725BA">
      <w:pPr>
        <w:ind w:left="142" w:right="143" w:firstLine="425"/>
        <w:jc w:val="both"/>
        <w:rPr>
          <w:szCs w:val="26"/>
        </w:rPr>
      </w:pPr>
      <w:r w:rsidRPr="00D10E9C">
        <w:rPr>
          <w:i/>
          <w:szCs w:val="26"/>
        </w:rPr>
        <w:t>Техногенные отложения (</w:t>
      </w:r>
      <w:proofErr w:type="spellStart"/>
      <w:r w:rsidRPr="00D10E9C">
        <w:rPr>
          <w:i/>
          <w:szCs w:val="26"/>
        </w:rPr>
        <w:t>tg</w:t>
      </w:r>
      <w:proofErr w:type="spellEnd"/>
      <w:r w:rsidRPr="00D10E9C">
        <w:rPr>
          <w:i/>
          <w:szCs w:val="26"/>
        </w:rPr>
        <w:t xml:space="preserve"> IV)</w:t>
      </w:r>
      <w:r w:rsidRPr="00D10E9C">
        <w:rPr>
          <w:szCs w:val="26"/>
        </w:rPr>
        <w:t>:</w:t>
      </w:r>
    </w:p>
    <w:p w:rsidR="008C5105" w:rsidRPr="00D10E9C" w:rsidRDefault="008C5105" w:rsidP="00C725BA">
      <w:pPr>
        <w:ind w:left="142" w:right="143" w:firstLine="425"/>
        <w:jc w:val="both"/>
      </w:pPr>
      <w:r w:rsidRPr="00D10E9C">
        <w:rPr>
          <w:i/>
          <w:szCs w:val="26"/>
        </w:rPr>
        <w:t>- насыпные грунты</w:t>
      </w:r>
      <w:r w:rsidRPr="00D10E9C">
        <w:rPr>
          <w:szCs w:val="26"/>
        </w:rPr>
        <w:t xml:space="preserve"> (ИГЭ 1, 1.1) мощностью 0,3 – </w:t>
      </w:r>
      <w:smartTag w:uri="urn:schemas-microsoft-com:office:smarttags" w:element="metricconverter">
        <w:smartTagPr>
          <w:attr w:name="ProductID" w:val="2,9 м"/>
        </w:smartTagPr>
        <w:r w:rsidRPr="00D10E9C">
          <w:rPr>
            <w:szCs w:val="26"/>
          </w:rPr>
          <w:t>2,9 м</w:t>
        </w:r>
      </w:smartTag>
      <w:r w:rsidRPr="00D10E9C">
        <w:rPr>
          <w:szCs w:val="26"/>
        </w:rPr>
        <w:t xml:space="preserve"> представлены в кровле </w:t>
      </w:r>
      <w:r w:rsidRPr="00D10E9C">
        <w:t xml:space="preserve">супесями черными с растительными остатками, ниже супесями серыми с растительными остатками, гравием, обломками кирпичей, древесины, распространены до </w:t>
      </w:r>
      <w:proofErr w:type="spellStart"/>
      <w:r w:rsidRPr="00D10E9C">
        <w:t>абс</w:t>
      </w:r>
      <w:proofErr w:type="spellEnd"/>
      <w:r w:rsidRPr="00D10E9C">
        <w:t xml:space="preserve">. отметок 25,1 – </w:t>
      </w:r>
      <w:smartTag w:uri="urn:schemas-microsoft-com:office:smarttags" w:element="metricconverter">
        <w:smartTagPr>
          <w:attr w:name="ProductID" w:val="27,5 м"/>
        </w:smartTagPr>
        <w:r w:rsidRPr="00D10E9C">
          <w:t>27,5 м</w:t>
        </w:r>
      </w:smartTag>
      <w:r w:rsidRPr="00D10E9C">
        <w:t>.</w:t>
      </w:r>
    </w:p>
    <w:p w:rsidR="008C5105" w:rsidRPr="00D10E9C" w:rsidRDefault="008C5105" w:rsidP="00C725BA">
      <w:pPr>
        <w:pStyle w:val="230"/>
        <w:ind w:left="142" w:right="143" w:firstLine="425"/>
        <w:rPr>
          <w:rFonts w:ascii="Times New Roman" w:hAnsi="Times New Roman"/>
          <w:sz w:val="24"/>
          <w:szCs w:val="26"/>
        </w:rPr>
      </w:pPr>
      <w:r w:rsidRPr="00D10E9C">
        <w:rPr>
          <w:rFonts w:ascii="Times New Roman" w:hAnsi="Times New Roman"/>
          <w:sz w:val="24"/>
          <w:szCs w:val="26"/>
        </w:rPr>
        <w:t xml:space="preserve">С поверхности скважиной №5398 вскрыт асфальт толщиной </w:t>
      </w:r>
      <w:smartTag w:uri="urn:schemas-microsoft-com:office:smarttags" w:element="metricconverter">
        <w:smartTagPr>
          <w:attr w:name="ProductID" w:val="0,1 м"/>
        </w:smartTagPr>
        <w:r w:rsidRPr="00D10E9C">
          <w:rPr>
            <w:rFonts w:ascii="Times New Roman" w:hAnsi="Times New Roman"/>
            <w:sz w:val="24"/>
            <w:szCs w:val="26"/>
          </w:rPr>
          <w:t>0,1 м</w:t>
        </w:r>
      </w:smartTag>
      <w:r w:rsidRPr="00D10E9C">
        <w:rPr>
          <w:rFonts w:ascii="Times New Roman" w:hAnsi="Times New Roman"/>
          <w:sz w:val="24"/>
          <w:szCs w:val="26"/>
        </w:rPr>
        <w:t>, уложенный на бетонную плиту.</w:t>
      </w:r>
    </w:p>
    <w:p w:rsidR="008C5105" w:rsidRPr="00D10E9C" w:rsidRDefault="008C5105" w:rsidP="00C725BA">
      <w:pPr>
        <w:pStyle w:val="230"/>
        <w:ind w:left="142" w:right="143" w:firstLine="425"/>
        <w:rPr>
          <w:rFonts w:ascii="Times New Roman" w:hAnsi="Times New Roman"/>
          <w:sz w:val="24"/>
          <w:szCs w:val="26"/>
        </w:rPr>
      </w:pPr>
      <w:r w:rsidRPr="00D10E9C">
        <w:rPr>
          <w:rFonts w:ascii="Times New Roman" w:hAnsi="Times New Roman"/>
          <w:sz w:val="24"/>
          <w:szCs w:val="26"/>
        </w:rPr>
        <w:t xml:space="preserve">В </w:t>
      </w:r>
      <w:proofErr w:type="gramStart"/>
      <w:r w:rsidRPr="00D10E9C">
        <w:rPr>
          <w:rFonts w:ascii="Times New Roman" w:hAnsi="Times New Roman"/>
          <w:sz w:val="24"/>
          <w:szCs w:val="26"/>
        </w:rPr>
        <w:t>скважинах</w:t>
      </w:r>
      <w:proofErr w:type="gramEnd"/>
      <w:r w:rsidRPr="00D10E9C">
        <w:rPr>
          <w:rFonts w:ascii="Times New Roman" w:hAnsi="Times New Roman"/>
          <w:sz w:val="24"/>
          <w:szCs w:val="26"/>
        </w:rPr>
        <w:t xml:space="preserve"> №5397, 5399 и 5400 бетонная плита вскрыта либо непосредственно с поверхности (толщина плиты 0,2-</w:t>
      </w:r>
      <w:smartTag w:uri="urn:schemas-microsoft-com:office:smarttags" w:element="metricconverter">
        <w:smartTagPr>
          <w:attr w:name="ProductID" w:val="0,4 м"/>
        </w:smartTagPr>
        <w:r w:rsidRPr="00D10E9C">
          <w:rPr>
            <w:rFonts w:ascii="Times New Roman" w:hAnsi="Times New Roman"/>
            <w:sz w:val="24"/>
            <w:szCs w:val="26"/>
          </w:rPr>
          <w:t>0,4 м</w:t>
        </w:r>
      </w:smartTag>
      <w:r w:rsidRPr="00D10E9C">
        <w:rPr>
          <w:rFonts w:ascii="Times New Roman" w:hAnsi="Times New Roman"/>
          <w:sz w:val="24"/>
          <w:szCs w:val="26"/>
        </w:rPr>
        <w:t>), либо скрыта под небольшим слоем насыпного грунта.</w:t>
      </w:r>
    </w:p>
    <w:p w:rsidR="008C5105" w:rsidRPr="00D10E9C" w:rsidRDefault="008C5105" w:rsidP="00C725BA">
      <w:pPr>
        <w:ind w:left="142" w:right="143" w:firstLine="425"/>
        <w:jc w:val="both"/>
      </w:pPr>
      <w:r w:rsidRPr="00D10E9C">
        <w:rPr>
          <w:i/>
          <w:szCs w:val="26"/>
        </w:rPr>
        <w:t>Биогенные отложения (</w:t>
      </w:r>
      <w:proofErr w:type="spellStart"/>
      <w:r w:rsidRPr="00D10E9C">
        <w:rPr>
          <w:i/>
          <w:szCs w:val="26"/>
          <w:lang w:val="en-US"/>
        </w:rPr>
        <w:t>bIV</w:t>
      </w:r>
      <w:proofErr w:type="spellEnd"/>
      <w:r w:rsidRPr="00D10E9C">
        <w:rPr>
          <w:i/>
          <w:szCs w:val="26"/>
        </w:rPr>
        <w:t>)</w:t>
      </w:r>
      <w:r w:rsidRPr="00D10E9C">
        <w:rPr>
          <w:szCs w:val="26"/>
        </w:rPr>
        <w:t xml:space="preserve"> представленные </w:t>
      </w:r>
      <w:proofErr w:type="spellStart"/>
      <w:r w:rsidRPr="00D10E9C">
        <w:rPr>
          <w:szCs w:val="26"/>
        </w:rPr>
        <w:t>слабозаторфованным</w:t>
      </w:r>
      <w:proofErr w:type="spellEnd"/>
      <w:r w:rsidRPr="00D10E9C">
        <w:rPr>
          <w:szCs w:val="26"/>
        </w:rPr>
        <w:t xml:space="preserve"> грунтом, </w:t>
      </w:r>
      <w:r w:rsidRPr="00D10E9C">
        <w:t xml:space="preserve">(ИГЭ 2) вскрыты локально под насыпными грунтами в </w:t>
      </w:r>
      <w:proofErr w:type="spellStart"/>
      <w:r w:rsidRPr="00D10E9C">
        <w:t>скв</w:t>
      </w:r>
      <w:proofErr w:type="spellEnd"/>
      <w:r w:rsidRPr="00D10E9C">
        <w:t>. №№5398 и 5399. Мощность отложений незначительна:0,3-</w:t>
      </w:r>
      <w:smartTag w:uri="urn:schemas-microsoft-com:office:smarttags" w:element="metricconverter">
        <w:smartTagPr>
          <w:attr w:name="ProductID" w:val="0,6 м"/>
        </w:smartTagPr>
        <w:r w:rsidRPr="00D10E9C">
          <w:t>0,6 м</w:t>
        </w:r>
      </w:smartTag>
      <w:proofErr w:type="gramStart"/>
      <w:r w:rsidRPr="00D10E9C">
        <w:t>..</w:t>
      </w:r>
      <w:proofErr w:type="gramEnd"/>
    </w:p>
    <w:p w:rsidR="008C5105" w:rsidRPr="00D10E9C" w:rsidRDefault="008C5105" w:rsidP="00C725BA">
      <w:pPr>
        <w:ind w:left="142" w:right="143" w:firstLine="425"/>
        <w:jc w:val="both"/>
      </w:pPr>
    </w:p>
    <w:p w:rsidR="008C5105" w:rsidRPr="00D10E9C" w:rsidRDefault="008C5105" w:rsidP="00C725BA">
      <w:pPr>
        <w:ind w:left="142" w:right="143" w:firstLine="425"/>
        <w:jc w:val="both"/>
        <w:rPr>
          <w:u w:val="single"/>
        </w:rPr>
      </w:pPr>
      <w:r w:rsidRPr="00D10E9C">
        <w:rPr>
          <w:i/>
          <w:szCs w:val="26"/>
          <w:u w:val="single"/>
        </w:rPr>
        <w:lastRenderedPageBreak/>
        <w:t xml:space="preserve">Верхнечетвертичные отложения </w:t>
      </w:r>
      <w:proofErr w:type="spellStart"/>
      <w:r w:rsidRPr="00D10E9C">
        <w:rPr>
          <w:i/>
          <w:szCs w:val="26"/>
          <w:u w:val="single"/>
        </w:rPr>
        <w:t>осташковского</w:t>
      </w:r>
      <w:proofErr w:type="spellEnd"/>
      <w:r w:rsidRPr="00D10E9C">
        <w:rPr>
          <w:i/>
          <w:szCs w:val="26"/>
          <w:u w:val="single"/>
        </w:rPr>
        <w:t xml:space="preserve"> горизонта</w:t>
      </w:r>
    </w:p>
    <w:p w:rsidR="008C5105" w:rsidRPr="00D10E9C" w:rsidRDefault="008C5105" w:rsidP="00C725BA">
      <w:pPr>
        <w:ind w:left="142" w:right="143" w:firstLine="425"/>
        <w:jc w:val="both"/>
        <w:rPr>
          <w:szCs w:val="26"/>
        </w:rPr>
      </w:pPr>
      <w:r w:rsidRPr="00D10E9C">
        <w:rPr>
          <w:i/>
          <w:szCs w:val="26"/>
        </w:rPr>
        <w:t xml:space="preserve">Озерно-ледниковые отложения </w:t>
      </w:r>
      <w:proofErr w:type="spellStart"/>
      <w:r w:rsidRPr="00D10E9C">
        <w:rPr>
          <w:i/>
          <w:szCs w:val="26"/>
        </w:rPr>
        <w:t>лужского</w:t>
      </w:r>
      <w:proofErr w:type="spellEnd"/>
      <w:r w:rsidRPr="00D10E9C">
        <w:rPr>
          <w:i/>
          <w:szCs w:val="26"/>
        </w:rPr>
        <w:t xml:space="preserve"> </w:t>
      </w:r>
      <w:proofErr w:type="spellStart"/>
      <w:r w:rsidRPr="00D10E9C">
        <w:rPr>
          <w:i/>
          <w:szCs w:val="26"/>
        </w:rPr>
        <w:t>стадиала</w:t>
      </w:r>
      <w:proofErr w:type="spellEnd"/>
      <w:r w:rsidRPr="00D10E9C">
        <w:rPr>
          <w:i/>
          <w:szCs w:val="26"/>
        </w:rPr>
        <w:t xml:space="preserve"> (</w:t>
      </w:r>
      <w:proofErr w:type="spellStart"/>
      <w:r w:rsidRPr="00D10E9C">
        <w:rPr>
          <w:i/>
          <w:szCs w:val="26"/>
        </w:rPr>
        <w:t>lg</w:t>
      </w:r>
      <w:proofErr w:type="spellEnd"/>
      <w:r w:rsidRPr="00D10E9C">
        <w:rPr>
          <w:i/>
          <w:szCs w:val="26"/>
        </w:rPr>
        <w:t xml:space="preserve"> III</w:t>
      </w:r>
      <w:proofErr w:type="gramStart"/>
      <w:r w:rsidRPr="00D10E9C">
        <w:rPr>
          <w:i/>
          <w:szCs w:val="26"/>
        </w:rPr>
        <w:t xml:space="preserve"> )</w:t>
      </w:r>
      <w:proofErr w:type="gramEnd"/>
      <w:r w:rsidRPr="00D10E9C">
        <w:rPr>
          <w:szCs w:val="26"/>
        </w:rPr>
        <w:t xml:space="preserve"> представлены </w:t>
      </w:r>
      <w:r w:rsidRPr="00D10E9C">
        <w:t>песками пылеватыми серыми с прослоями супеси средней плотности насыщенными водой (ИГЭ 3) и супесями пылеватыми серыми слоистыми, с прослоями песка пластичными (ИГЭ 4).</w:t>
      </w:r>
    </w:p>
    <w:p w:rsidR="008C5105" w:rsidRPr="00D10E9C" w:rsidRDefault="008C5105" w:rsidP="00C725BA">
      <w:pPr>
        <w:ind w:left="142" w:right="143" w:firstLine="425"/>
        <w:jc w:val="both"/>
        <w:rPr>
          <w:szCs w:val="26"/>
        </w:rPr>
      </w:pPr>
      <w:r w:rsidRPr="00D10E9C">
        <w:rPr>
          <w:szCs w:val="26"/>
        </w:rPr>
        <w:t xml:space="preserve">Озерно-ледниковые отложения пройдены до </w:t>
      </w:r>
      <w:proofErr w:type="spellStart"/>
      <w:r w:rsidRPr="00D10E9C">
        <w:rPr>
          <w:szCs w:val="26"/>
        </w:rPr>
        <w:t>абс</w:t>
      </w:r>
      <w:proofErr w:type="spellEnd"/>
      <w:r w:rsidRPr="00D10E9C">
        <w:rPr>
          <w:szCs w:val="26"/>
        </w:rPr>
        <w:t xml:space="preserve">. </w:t>
      </w:r>
      <w:proofErr w:type="gramStart"/>
      <w:r w:rsidRPr="00D10E9C">
        <w:rPr>
          <w:szCs w:val="26"/>
        </w:rPr>
        <w:t>отметках</w:t>
      </w:r>
      <w:proofErr w:type="gramEnd"/>
      <w:r w:rsidRPr="00D10E9C">
        <w:rPr>
          <w:szCs w:val="26"/>
        </w:rPr>
        <w:t xml:space="preserve"> 17,8 – </w:t>
      </w:r>
      <w:smartTag w:uri="urn:schemas-microsoft-com:office:smarttags" w:element="metricconverter">
        <w:smartTagPr>
          <w:attr w:name="ProductID" w:val="23,30 м"/>
        </w:smartTagPr>
        <w:r w:rsidRPr="00D10E9C">
          <w:rPr>
            <w:szCs w:val="26"/>
          </w:rPr>
          <w:t>23,30 м</w:t>
        </w:r>
      </w:smartTag>
      <w:r w:rsidRPr="00D10E9C">
        <w:rPr>
          <w:szCs w:val="26"/>
        </w:rPr>
        <w:t xml:space="preserve">, вскрытая мощность их составила 2,10 – </w:t>
      </w:r>
      <w:smartTag w:uri="urn:schemas-microsoft-com:office:smarttags" w:element="metricconverter">
        <w:smartTagPr>
          <w:attr w:name="ProductID" w:val="8,70 м"/>
        </w:smartTagPr>
        <w:r w:rsidRPr="00D10E9C">
          <w:rPr>
            <w:szCs w:val="26"/>
          </w:rPr>
          <w:t>8,70 м</w:t>
        </w:r>
      </w:smartTag>
      <w:r w:rsidRPr="00D10E9C">
        <w:rPr>
          <w:szCs w:val="26"/>
        </w:rPr>
        <w:t>.</w:t>
      </w:r>
    </w:p>
    <w:p w:rsidR="00D10E9C" w:rsidRPr="00D9686C" w:rsidRDefault="00D10E9C" w:rsidP="00C725BA">
      <w:pPr>
        <w:ind w:left="142" w:right="143" w:firstLine="425"/>
        <w:jc w:val="both"/>
        <w:rPr>
          <w:b/>
          <w:sz w:val="26"/>
          <w:szCs w:val="26"/>
        </w:rPr>
      </w:pPr>
    </w:p>
    <w:p w:rsidR="008C5105" w:rsidRPr="00D57C60" w:rsidRDefault="008C5105" w:rsidP="00C725BA">
      <w:pPr>
        <w:ind w:left="142" w:right="143" w:firstLine="425"/>
        <w:jc w:val="both"/>
        <w:rPr>
          <w:b/>
          <w:sz w:val="26"/>
          <w:szCs w:val="26"/>
        </w:rPr>
      </w:pPr>
      <w:r w:rsidRPr="00D57C60">
        <w:rPr>
          <w:b/>
          <w:sz w:val="26"/>
          <w:szCs w:val="26"/>
        </w:rPr>
        <w:t>Гидрогеологические условия</w:t>
      </w:r>
    </w:p>
    <w:p w:rsidR="008C5105" w:rsidRPr="00D10E9C" w:rsidRDefault="008C5105" w:rsidP="00C725BA">
      <w:pPr>
        <w:ind w:left="142" w:right="143" w:firstLine="425"/>
        <w:jc w:val="both"/>
        <w:rPr>
          <w:szCs w:val="26"/>
        </w:rPr>
      </w:pPr>
      <w:r w:rsidRPr="00D10E9C">
        <w:rPr>
          <w:szCs w:val="26"/>
        </w:rPr>
        <w:t xml:space="preserve">В гидрогеологическом </w:t>
      </w:r>
      <w:proofErr w:type="gramStart"/>
      <w:r w:rsidRPr="00D10E9C">
        <w:rPr>
          <w:szCs w:val="26"/>
        </w:rPr>
        <w:t>отношении</w:t>
      </w:r>
      <w:proofErr w:type="gramEnd"/>
      <w:r w:rsidRPr="00D10E9C">
        <w:rPr>
          <w:szCs w:val="26"/>
        </w:rPr>
        <w:t xml:space="preserve"> рассматриваемый участок характеризуется наличием грунтовых вод со свободной поверхностью, приуроченных к пылеватым пескам и супесям озерно-ледникового генезиса.</w:t>
      </w:r>
    </w:p>
    <w:p w:rsidR="008C5105" w:rsidRPr="00D10E9C" w:rsidRDefault="008C5105" w:rsidP="00C725BA">
      <w:pPr>
        <w:ind w:left="142" w:right="143" w:firstLine="425"/>
        <w:jc w:val="both"/>
        <w:rPr>
          <w:szCs w:val="26"/>
        </w:rPr>
      </w:pPr>
      <w:r w:rsidRPr="00D10E9C">
        <w:rPr>
          <w:szCs w:val="26"/>
        </w:rPr>
        <w:t xml:space="preserve">В период проведения буровых работ (июль 2011г.) уровень грунтовых вод отмечен на глубинах 2,50 – </w:t>
      </w:r>
      <w:smartTag w:uri="urn:schemas-microsoft-com:office:smarttags" w:element="metricconverter">
        <w:smartTagPr>
          <w:attr w:name="ProductID" w:val="3,20 м"/>
        </w:smartTagPr>
        <w:r w:rsidRPr="00D10E9C">
          <w:rPr>
            <w:szCs w:val="26"/>
          </w:rPr>
          <w:t>3,20 м</w:t>
        </w:r>
      </w:smartTag>
      <w:r w:rsidRPr="00D10E9C">
        <w:rPr>
          <w:szCs w:val="26"/>
        </w:rPr>
        <w:t xml:space="preserve"> от поверхности земли, на </w:t>
      </w:r>
      <w:proofErr w:type="spellStart"/>
      <w:r w:rsidRPr="00D10E9C">
        <w:rPr>
          <w:szCs w:val="26"/>
        </w:rPr>
        <w:t>абс</w:t>
      </w:r>
      <w:proofErr w:type="spellEnd"/>
      <w:r w:rsidRPr="00D10E9C">
        <w:rPr>
          <w:szCs w:val="26"/>
        </w:rPr>
        <w:t xml:space="preserve">. отметках 25,30 – </w:t>
      </w:r>
      <w:smartTag w:uri="urn:schemas-microsoft-com:office:smarttags" w:element="metricconverter">
        <w:smartTagPr>
          <w:attr w:name="ProductID" w:val="24,80 м"/>
        </w:smartTagPr>
        <w:r w:rsidRPr="00D10E9C">
          <w:rPr>
            <w:szCs w:val="26"/>
          </w:rPr>
          <w:t>24,80 м</w:t>
        </w:r>
      </w:smartTag>
      <w:r w:rsidRPr="00D10E9C">
        <w:rPr>
          <w:szCs w:val="26"/>
        </w:rPr>
        <w:t xml:space="preserve"> (в зависимости от рельефа).</w:t>
      </w:r>
    </w:p>
    <w:p w:rsidR="008C5105" w:rsidRPr="00D10E9C" w:rsidRDefault="008C5105" w:rsidP="00C725BA">
      <w:pPr>
        <w:tabs>
          <w:tab w:val="left" w:pos="709"/>
          <w:tab w:val="left" w:pos="1418"/>
        </w:tabs>
        <w:ind w:left="142" w:right="143" w:firstLine="425"/>
        <w:jc w:val="both"/>
        <w:rPr>
          <w:szCs w:val="26"/>
        </w:rPr>
      </w:pPr>
      <w:r w:rsidRPr="00D10E9C">
        <w:rPr>
          <w:szCs w:val="26"/>
        </w:rPr>
        <w:t>Наблюдательные режимные скважины в рассматриваемом районе отсутствуют.</w:t>
      </w:r>
    </w:p>
    <w:p w:rsidR="008C5105" w:rsidRPr="00D10E9C" w:rsidRDefault="008C5105" w:rsidP="00C725BA">
      <w:pPr>
        <w:ind w:left="142" w:right="143" w:firstLine="425"/>
        <w:jc w:val="both"/>
        <w:rPr>
          <w:szCs w:val="26"/>
        </w:rPr>
      </w:pPr>
      <w:r w:rsidRPr="00D10E9C">
        <w:rPr>
          <w:szCs w:val="26"/>
        </w:rPr>
        <w:t xml:space="preserve">Максимальное положение уровня грунтовых вод предполагается в периоды обильного выпадения атмосферных осадков и весеннего снеготаяния на глубине порядка </w:t>
      </w:r>
      <w:smartTag w:uri="urn:schemas-microsoft-com:office:smarttags" w:element="metricconverter">
        <w:smartTagPr>
          <w:attr w:name="ProductID" w:val="1,5 м"/>
        </w:smartTagPr>
        <w:r w:rsidRPr="00D10E9C">
          <w:rPr>
            <w:szCs w:val="26"/>
          </w:rPr>
          <w:t>1,5 м</w:t>
        </w:r>
      </w:smartTag>
      <w:r w:rsidRPr="00D10E9C">
        <w:rPr>
          <w:szCs w:val="26"/>
        </w:rPr>
        <w:t xml:space="preserve">, на </w:t>
      </w:r>
      <w:proofErr w:type="spellStart"/>
      <w:r w:rsidRPr="00D10E9C">
        <w:rPr>
          <w:szCs w:val="26"/>
        </w:rPr>
        <w:t>абс</w:t>
      </w:r>
      <w:proofErr w:type="spellEnd"/>
      <w:r w:rsidRPr="00D10E9C">
        <w:rPr>
          <w:szCs w:val="26"/>
        </w:rPr>
        <w:t xml:space="preserve">. отметке </w:t>
      </w:r>
      <w:smartTag w:uri="urn:schemas-microsoft-com:office:smarttags" w:element="metricconverter">
        <w:smartTagPr>
          <w:attr w:name="ProductID" w:val="26,5 м"/>
        </w:smartTagPr>
        <w:r w:rsidRPr="00D10E9C">
          <w:rPr>
            <w:szCs w:val="26"/>
          </w:rPr>
          <w:t>26,5 м</w:t>
        </w:r>
      </w:smartTag>
      <w:r w:rsidRPr="00D10E9C">
        <w:rPr>
          <w:szCs w:val="26"/>
        </w:rPr>
        <w:t>.</w:t>
      </w:r>
    </w:p>
    <w:p w:rsidR="008C5105" w:rsidRPr="00D10E9C" w:rsidRDefault="008C5105" w:rsidP="00C725BA">
      <w:pPr>
        <w:ind w:left="142" w:right="143" w:firstLine="425"/>
        <w:jc w:val="both"/>
        <w:rPr>
          <w:szCs w:val="26"/>
        </w:rPr>
      </w:pPr>
      <w:proofErr w:type="gramStart"/>
      <w:r w:rsidRPr="00D10E9C">
        <w:rPr>
          <w:szCs w:val="26"/>
        </w:rPr>
        <w:t>По результатам химических анализов проб грунтовые воды со свободной поверхностью по отношению к бетону нормальной проницаемости в соответствии</w:t>
      </w:r>
      <w:proofErr w:type="gramEnd"/>
      <w:r w:rsidRPr="00D10E9C">
        <w:rPr>
          <w:szCs w:val="26"/>
        </w:rPr>
        <w:t xml:space="preserve"> со </w:t>
      </w:r>
      <w:proofErr w:type="spellStart"/>
      <w:r w:rsidRPr="00D10E9C">
        <w:rPr>
          <w:szCs w:val="26"/>
        </w:rPr>
        <w:t>СНиП</w:t>
      </w:r>
      <w:proofErr w:type="spellEnd"/>
      <w:r w:rsidRPr="00D10E9C">
        <w:rPr>
          <w:szCs w:val="26"/>
        </w:rPr>
        <w:t xml:space="preserve"> 2.03.11-85 </w:t>
      </w:r>
      <w:proofErr w:type="spellStart"/>
      <w:r w:rsidRPr="00D10E9C">
        <w:rPr>
          <w:szCs w:val="26"/>
        </w:rPr>
        <w:t>среднеагрессивны</w:t>
      </w:r>
      <w:proofErr w:type="spellEnd"/>
      <w:r w:rsidRPr="00D10E9C">
        <w:rPr>
          <w:szCs w:val="26"/>
        </w:rPr>
        <w:t xml:space="preserve"> по содержанию агрессивной углекислоты (в скважинах № 5395,5397 и 5399), по остальным показателям – неагрессивны. </w:t>
      </w:r>
    </w:p>
    <w:p w:rsidR="008C5105" w:rsidRPr="00D10E9C" w:rsidRDefault="008C5105" w:rsidP="00C725BA">
      <w:pPr>
        <w:ind w:left="142" w:right="143" w:firstLine="425"/>
        <w:jc w:val="both"/>
        <w:rPr>
          <w:szCs w:val="26"/>
        </w:rPr>
      </w:pPr>
      <w:r w:rsidRPr="00D10E9C">
        <w:rPr>
          <w:szCs w:val="26"/>
        </w:rPr>
        <w:t>По отношению к свинцовым и алюминиевым оболочкам кабелей грунтовые воды характеризуются высокой коррозионной агрессивностью (в соответствии с ГОСТ 9.602-2005).</w:t>
      </w:r>
    </w:p>
    <w:p w:rsidR="008C5105" w:rsidRPr="00D10E9C" w:rsidRDefault="008C5105" w:rsidP="00C725BA">
      <w:pPr>
        <w:ind w:left="142" w:right="143" w:firstLine="425"/>
        <w:jc w:val="both"/>
        <w:rPr>
          <w:szCs w:val="26"/>
        </w:rPr>
      </w:pPr>
      <w:r w:rsidRPr="00D10E9C">
        <w:rPr>
          <w:szCs w:val="26"/>
        </w:rPr>
        <w:t>Грунты по отношению к стали характеризуются средней коррозионной агрессивностью (в соответствии с ГОСТ 9.602-2005).</w:t>
      </w:r>
    </w:p>
    <w:p w:rsidR="008C5105" w:rsidRPr="00D10E9C" w:rsidRDefault="008C5105" w:rsidP="00C725BA">
      <w:pPr>
        <w:ind w:left="142" w:right="143" w:firstLine="425"/>
        <w:jc w:val="both"/>
        <w:rPr>
          <w:szCs w:val="26"/>
        </w:rPr>
      </w:pPr>
      <w:r w:rsidRPr="00D10E9C">
        <w:rPr>
          <w:szCs w:val="26"/>
        </w:rPr>
        <w:t>Результаты определения агрессивности грунтовых вод и грунтов приведены в таблице 5 текстовых приложений, результаты химического анализа проб воды – в приложении 4.</w:t>
      </w:r>
    </w:p>
    <w:p w:rsidR="008C5105" w:rsidRPr="00D10E9C" w:rsidRDefault="008C5105" w:rsidP="00C725BA">
      <w:pPr>
        <w:ind w:left="142" w:right="143" w:firstLine="425"/>
        <w:jc w:val="both"/>
        <w:rPr>
          <w:szCs w:val="26"/>
        </w:rPr>
      </w:pPr>
      <w:r w:rsidRPr="00D10E9C">
        <w:rPr>
          <w:szCs w:val="26"/>
        </w:rPr>
        <w:t>При определении гидрогеологических параметров могут быть приняты следующие значения коэффициентов фильтрации по результатам опытных данных СЗ ГГП “</w:t>
      </w:r>
      <w:proofErr w:type="spellStart"/>
      <w:r w:rsidRPr="00D10E9C">
        <w:rPr>
          <w:szCs w:val="26"/>
        </w:rPr>
        <w:t>Севзапгеология</w:t>
      </w:r>
      <w:proofErr w:type="spellEnd"/>
      <w:r w:rsidRPr="00D10E9C">
        <w:rPr>
          <w:szCs w:val="26"/>
        </w:rPr>
        <w:t>” и ОАО “Трест ГРИИ”:</w:t>
      </w:r>
    </w:p>
    <w:p w:rsidR="008C5105" w:rsidRPr="00D10E9C" w:rsidRDefault="008C5105" w:rsidP="00C725BA">
      <w:pPr>
        <w:ind w:left="142" w:right="143" w:firstLine="425"/>
        <w:jc w:val="both"/>
        <w:rPr>
          <w:szCs w:val="26"/>
        </w:rPr>
      </w:pPr>
      <w:r w:rsidRPr="00D10E9C">
        <w:rPr>
          <w:szCs w:val="26"/>
        </w:rPr>
        <w:t>- для насыпных грунтов (ИГЭ 1, 1.1) – 0,5-3,0 м/сутки (в зависимости от состава);</w:t>
      </w:r>
    </w:p>
    <w:p w:rsidR="008C5105" w:rsidRPr="00D10E9C" w:rsidRDefault="008C5105" w:rsidP="00C725BA">
      <w:pPr>
        <w:ind w:left="142" w:right="143" w:firstLine="425"/>
        <w:jc w:val="both"/>
        <w:rPr>
          <w:szCs w:val="26"/>
        </w:rPr>
      </w:pPr>
      <w:r w:rsidRPr="00D10E9C">
        <w:rPr>
          <w:szCs w:val="26"/>
        </w:rPr>
        <w:t>- песков пылеватых (ИГЭ 3) – 0,5-1,0 м/сутки.</w:t>
      </w:r>
    </w:p>
    <w:p w:rsidR="00D10E9C" w:rsidRPr="00D9686C" w:rsidRDefault="00D10E9C" w:rsidP="00C725BA">
      <w:pPr>
        <w:ind w:left="142" w:right="143" w:firstLine="425"/>
        <w:jc w:val="both"/>
        <w:rPr>
          <w:b/>
          <w:sz w:val="26"/>
          <w:szCs w:val="26"/>
        </w:rPr>
      </w:pPr>
    </w:p>
    <w:p w:rsidR="008C5105" w:rsidRPr="00B91D00" w:rsidRDefault="008C5105" w:rsidP="00C725BA">
      <w:pPr>
        <w:ind w:left="142" w:right="143" w:firstLine="425"/>
        <w:jc w:val="both"/>
        <w:rPr>
          <w:b/>
          <w:sz w:val="26"/>
          <w:szCs w:val="26"/>
        </w:rPr>
      </w:pPr>
      <w:r w:rsidRPr="00B91D00">
        <w:rPr>
          <w:b/>
          <w:sz w:val="26"/>
          <w:szCs w:val="26"/>
        </w:rPr>
        <w:t>Физико-механические свойства грунтов</w:t>
      </w:r>
    </w:p>
    <w:p w:rsidR="008C5105" w:rsidRPr="00D10E9C" w:rsidRDefault="008C5105" w:rsidP="00C725BA">
      <w:pPr>
        <w:ind w:left="142" w:right="143" w:firstLine="425"/>
        <w:jc w:val="both"/>
        <w:rPr>
          <w:szCs w:val="26"/>
        </w:rPr>
      </w:pPr>
      <w:r w:rsidRPr="00D10E9C">
        <w:rPr>
          <w:szCs w:val="26"/>
        </w:rPr>
        <w:t xml:space="preserve">В </w:t>
      </w:r>
      <w:proofErr w:type="gramStart"/>
      <w:r w:rsidRPr="00D10E9C">
        <w:rPr>
          <w:szCs w:val="26"/>
        </w:rPr>
        <w:t>процессе</w:t>
      </w:r>
      <w:proofErr w:type="gramEnd"/>
      <w:r w:rsidRPr="00D10E9C">
        <w:rPr>
          <w:szCs w:val="26"/>
        </w:rPr>
        <w:t xml:space="preserve"> буровых работ были отобраны образцы грунтов нарушенного и ненарушенного сложения. В </w:t>
      </w:r>
      <w:proofErr w:type="gramStart"/>
      <w:r w:rsidRPr="00D10E9C">
        <w:rPr>
          <w:szCs w:val="26"/>
        </w:rPr>
        <w:t>соответствии</w:t>
      </w:r>
      <w:proofErr w:type="gramEnd"/>
      <w:r w:rsidRPr="00D10E9C">
        <w:rPr>
          <w:szCs w:val="26"/>
        </w:rPr>
        <w:t xml:space="preserve"> с ГОСТ 25100-95 вся толща разделена на 4</w:t>
      </w:r>
      <w:r w:rsidRPr="00D10E9C">
        <w:rPr>
          <w:color w:val="FF0000"/>
          <w:szCs w:val="26"/>
        </w:rPr>
        <w:t xml:space="preserve"> </w:t>
      </w:r>
      <w:r w:rsidRPr="00D10E9C">
        <w:rPr>
          <w:szCs w:val="26"/>
        </w:rPr>
        <w:t>инженерно-геологических элемента (слоев) с учетом возраста, генезиса, текстурно-структурных особенностей и номенклатурного вида слагающих участок грунтов.</w:t>
      </w:r>
    </w:p>
    <w:p w:rsidR="008C5105" w:rsidRPr="001331D1" w:rsidRDefault="008C5105" w:rsidP="00C725BA">
      <w:pPr>
        <w:ind w:left="142" w:right="143" w:firstLine="425"/>
        <w:jc w:val="both"/>
        <w:rPr>
          <w:sz w:val="26"/>
          <w:szCs w:val="26"/>
        </w:rPr>
      </w:pPr>
      <w:r w:rsidRPr="00D10E9C">
        <w:rPr>
          <w:szCs w:val="26"/>
        </w:rPr>
        <w:t>Правильность выделения инженерно-геологических элементов проверена на основе анализа пространственной изменчивости показателей физико-механических свой</w:t>
      </w:r>
      <w:proofErr w:type="gramStart"/>
      <w:r w:rsidRPr="00D10E9C">
        <w:rPr>
          <w:szCs w:val="26"/>
        </w:rPr>
        <w:t>ств гр</w:t>
      </w:r>
      <w:proofErr w:type="gramEnd"/>
      <w:r w:rsidRPr="00D10E9C">
        <w:rPr>
          <w:szCs w:val="26"/>
        </w:rPr>
        <w:t>унтов в соответствии с требованиями ГОСТ 20522-96</w:t>
      </w:r>
      <w:r w:rsidRPr="001331D1">
        <w:rPr>
          <w:sz w:val="26"/>
          <w:szCs w:val="26"/>
        </w:rPr>
        <w:t>.</w:t>
      </w:r>
    </w:p>
    <w:p w:rsidR="008C5105" w:rsidRPr="00D10E9C" w:rsidRDefault="008C5105" w:rsidP="00C725BA">
      <w:pPr>
        <w:ind w:left="142" w:right="143" w:firstLine="425"/>
        <w:jc w:val="both"/>
      </w:pPr>
      <w:r w:rsidRPr="00D10E9C">
        <w:t>Оценка изменчивости свой</w:t>
      </w:r>
      <w:proofErr w:type="gramStart"/>
      <w:r w:rsidRPr="00D10E9C">
        <w:t>ств гл</w:t>
      </w:r>
      <w:proofErr w:type="gramEnd"/>
      <w:r w:rsidRPr="00D10E9C">
        <w:t xml:space="preserve">инистых грунтов произведена по результатам определения влажности и показателя консистенции, песков – по </w:t>
      </w:r>
      <w:proofErr w:type="spellStart"/>
      <w:r w:rsidRPr="00D10E9C">
        <w:t>грансоставу</w:t>
      </w:r>
      <w:proofErr w:type="spellEnd"/>
      <w:r w:rsidRPr="00D10E9C">
        <w:t xml:space="preserve"> и плотности сложения, по степени сопротивления буровому снаряду.</w:t>
      </w:r>
    </w:p>
    <w:p w:rsidR="008C5105" w:rsidRPr="00D10E9C" w:rsidRDefault="008C5105" w:rsidP="00C725BA">
      <w:pPr>
        <w:ind w:left="142" w:right="143" w:firstLine="425"/>
        <w:jc w:val="both"/>
      </w:pPr>
      <w:r w:rsidRPr="00D10E9C">
        <w:t>Описание грунтов, пройденных в процессе бурения скважин, приведено в геологических колонках с указанием номеров инженерно-геологических элементов, к которым они отнесены.</w:t>
      </w:r>
    </w:p>
    <w:p w:rsidR="008C5105" w:rsidRPr="00D10E9C" w:rsidRDefault="008C5105" w:rsidP="00C725BA">
      <w:pPr>
        <w:ind w:left="142" w:right="143" w:firstLine="425"/>
        <w:jc w:val="both"/>
      </w:pPr>
      <w:r w:rsidRPr="00D10E9C">
        <w:lastRenderedPageBreak/>
        <w:t>Нормативные и расчетные значения показателей физико-механических свой</w:t>
      </w:r>
      <w:proofErr w:type="gramStart"/>
      <w:r w:rsidRPr="00D10E9C">
        <w:t>ств гр</w:t>
      </w:r>
      <w:proofErr w:type="gramEnd"/>
      <w:r w:rsidRPr="00D10E9C">
        <w:t xml:space="preserve">унтов приведены в таблице 1. </w:t>
      </w:r>
    </w:p>
    <w:p w:rsidR="008C5105" w:rsidRPr="00D10E9C" w:rsidRDefault="008C5105" w:rsidP="00C725BA">
      <w:pPr>
        <w:ind w:left="142" w:right="143" w:firstLine="425"/>
        <w:jc w:val="both"/>
      </w:pPr>
      <w:r w:rsidRPr="00D10E9C">
        <w:t xml:space="preserve">Нормативные значения механических характеристик песчаных грунтов (ИГЭ 3) приняты по </w:t>
      </w:r>
      <w:proofErr w:type="spellStart"/>
      <w:r w:rsidRPr="00D10E9C">
        <w:t>СНиП</w:t>
      </w:r>
      <w:proofErr w:type="spellEnd"/>
      <w:r w:rsidRPr="00D10E9C">
        <w:t xml:space="preserve"> 2.02.01-83*.</w:t>
      </w:r>
    </w:p>
    <w:p w:rsidR="008C5105" w:rsidRPr="00D10E9C" w:rsidRDefault="008C5105" w:rsidP="00C725BA">
      <w:pPr>
        <w:ind w:left="142" w:right="143" w:firstLine="425"/>
        <w:jc w:val="both"/>
      </w:pPr>
      <w:r w:rsidRPr="00D10E9C">
        <w:t xml:space="preserve">Нормативные значения прочностных характеристик глинистых грунтов (ИГЭ 4) приняты по </w:t>
      </w:r>
      <w:proofErr w:type="spellStart"/>
      <w:r w:rsidRPr="00D10E9C">
        <w:t>СНиП</w:t>
      </w:r>
      <w:proofErr w:type="spellEnd"/>
      <w:r w:rsidRPr="00D10E9C">
        <w:t xml:space="preserve"> 2.02.01-83* и опыту ОАО «Трест ГРИИ», значения деформационных характеристик по ТСН 50-302-2004.</w:t>
      </w:r>
    </w:p>
    <w:p w:rsidR="008C5105" w:rsidRPr="00D10E9C" w:rsidRDefault="008C5105" w:rsidP="00C725BA">
      <w:pPr>
        <w:ind w:left="142" w:right="143" w:firstLine="425"/>
        <w:jc w:val="both"/>
      </w:pPr>
      <w:r w:rsidRPr="00D10E9C">
        <w:t>Результаты лабораторных исследований грунтов приведены в приложении 3.</w:t>
      </w:r>
    </w:p>
    <w:p w:rsidR="008C5105" w:rsidRPr="00D10E9C" w:rsidRDefault="008C5105" w:rsidP="00C725BA">
      <w:pPr>
        <w:ind w:left="142" w:right="143" w:firstLine="425"/>
        <w:jc w:val="both"/>
      </w:pPr>
      <w:r w:rsidRPr="00D10E9C">
        <w:t>Грунты, слагающие участок, характеризуются следующими строительными свойствами:</w:t>
      </w:r>
    </w:p>
    <w:p w:rsidR="008C5105" w:rsidRPr="00D10E9C" w:rsidRDefault="008C5105" w:rsidP="00C725BA">
      <w:pPr>
        <w:ind w:left="142" w:right="143" w:firstLine="425"/>
        <w:jc w:val="both"/>
      </w:pPr>
      <w:r w:rsidRPr="00D10E9C">
        <w:t xml:space="preserve">1. насыпные грунты (ИГЭ 1 и 1.1) весьма неоднородны по составу и плотности. </w:t>
      </w:r>
      <w:proofErr w:type="gramStart"/>
      <w:r w:rsidRPr="00D10E9C">
        <w:t xml:space="preserve">Преимущественно – это супеси с растительными остатками, гравием, с обломками кирпичей, древесины, в соответствии с ГОСТ 25100-95 относятся к сильно и </w:t>
      </w:r>
      <w:proofErr w:type="spellStart"/>
      <w:r w:rsidRPr="00D10E9C">
        <w:t>чрезмернопучинистым</w:t>
      </w:r>
      <w:proofErr w:type="spellEnd"/>
      <w:r w:rsidRPr="00D10E9C">
        <w:t xml:space="preserve"> грунтам;</w:t>
      </w:r>
      <w:proofErr w:type="gramEnd"/>
    </w:p>
    <w:p w:rsidR="008C5105" w:rsidRPr="00D10E9C" w:rsidRDefault="008C5105" w:rsidP="00C725BA">
      <w:pPr>
        <w:ind w:left="142" w:right="143" w:firstLine="425"/>
        <w:jc w:val="both"/>
      </w:pPr>
      <w:r w:rsidRPr="00D10E9C">
        <w:t xml:space="preserve">2. пески пылеватые (ИГЭ 3) при нарушении естественного сложения переходят в плывунное состояние, снижают несущую способность, по относительной деформации пучения в соответствии с ГОСТ 25100-95 относятся к сильно и </w:t>
      </w:r>
      <w:proofErr w:type="spellStart"/>
      <w:r w:rsidRPr="00D10E9C">
        <w:t>чрезмернопучинистым</w:t>
      </w:r>
      <w:proofErr w:type="spellEnd"/>
      <w:r w:rsidRPr="00D10E9C">
        <w:t xml:space="preserve"> грунтам;</w:t>
      </w:r>
    </w:p>
    <w:p w:rsidR="008C5105" w:rsidRPr="00D10E9C" w:rsidRDefault="008C5105" w:rsidP="00C725BA">
      <w:pPr>
        <w:ind w:left="142" w:right="143" w:firstLine="425"/>
        <w:jc w:val="both"/>
      </w:pPr>
      <w:r w:rsidRPr="00D10E9C">
        <w:t xml:space="preserve">3. супеси пылеватые с прослоями песка являются </w:t>
      </w:r>
      <w:proofErr w:type="spellStart"/>
      <w:r w:rsidRPr="00D10E9C">
        <w:t>тиксотропными</w:t>
      </w:r>
      <w:proofErr w:type="spellEnd"/>
      <w:r w:rsidRPr="00D10E9C">
        <w:t xml:space="preserve"> грунтами – при нарушении естественного сложения и динамических нагрузках переходят в плывунное состояние, снижая несущую способность.</w:t>
      </w:r>
    </w:p>
    <w:p w:rsidR="008C5105" w:rsidRPr="00D10E9C" w:rsidRDefault="008C5105" w:rsidP="00C725BA">
      <w:pPr>
        <w:ind w:left="142" w:right="143" w:firstLine="425"/>
        <w:jc w:val="both"/>
      </w:pPr>
      <w:r w:rsidRPr="00D10E9C">
        <w:t>Как следует из материалов изысканий, в соответствии с приложением</w:t>
      </w:r>
      <w:proofErr w:type="gramStart"/>
      <w:r w:rsidRPr="00D10E9C">
        <w:t xml:space="preserve"> Б</w:t>
      </w:r>
      <w:proofErr w:type="gramEnd"/>
      <w:r w:rsidRPr="00D10E9C">
        <w:t xml:space="preserve"> СП 11-105-97 площадка строительства по категории сложности инженерно-геологических условий по совокупности факторов относится ко </w:t>
      </w:r>
      <w:r w:rsidRPr="00D10E9C">
        <w:rPr>
          <w:lang w:val="en-US"/>
        </w:rPr>
        <w:t>II</w:t>
      </w:r>
      <w:r w:rsidRPr="00D10E9C">
        <w:t xml:space="preserve"> (средней сложности).</w:t>
      </w:r>
    </w:p>
    <w:p w:rsidR="00194A21" w:rsidRPr="00013402" w:rsidRDefault="00194A21" w:rsidP="00C725BA">
      <w:pPr>
        <w:pStyle w:val="1"/>
        <w:spacing w:line="276" w:lineRule="auto"/>
        <w:ind w:left="142" w:right="143" w:firstLine="425"/>
        <w:jc w:val="both"/>
        <w:rPr>
          <w:sz w:val="24"/>
          <w:szCs w:val="24"/>
        </w:rPr>
      </w:pPr>
    </w:p>
    <w:p w:rsidR="00194A21" w:rsidRPr="00013402" w:rsidRDefault="00194A21" w:rsidP="00C725BA">
      <w:pPr>
        <w:pStyle w:val="aff"/>
        <w:ind w:left="142" w:right="143" w:firstLine="425"/>
        <w:jc w:val="both"/>
        <w:rPr>
          <w:b/>
        </w:rPr>
      </w:pPr>
      <w:r w:rsidRPr="00013402">
        <w:rPr>
          <w:b/>
        </w:rPr>
        <w:t>Климатические данные и микроклимат помещений</w:t>
      </w:r>
    </w:p>
    <w:p w:rsidR="00194A21" w:rsidRPr="00013402" w:rsidRDefault="00194A21" w:rsidP="00C725BA">
      <w:pPr>
        <w:pStyle w:val="2"/>
        <w:keepNext w:val="0"/>
        <w:spacing w:before="240" w:after="60" w:line="276" w:lineRule="auto"/>
        <w:ind w:left="142" w:right="143" w:firstLine="425"/>
        <w:contextualSpacing/>
        <w:jc w:val="both"/>
        <w:rPr>
          <w:b w:val="0"/>
          <w:spacing w:val="0"/>
          <w:szCs w:val="24"/>
        </w:rPr>
      </w:pPr>
      <w:r w:rsidRPr="00013402">
        <w:rPr>
          <w:b w:val="0"/>
          <w:spacing w:val="0"/>
          <w:szCs w:val="24"/>
        </w:rPr>
        <w:t xml:space="preserve">В </w:t>
      </w:r>
      <w:proofErr w:type="gramStart"/>
      <w:r w:rsidRPr="00013402">
        <w:rPr>
          <w:b w:val="0"/>
          <w:spacing w:val="0"/>
          <w:szCs w:val="24"/>
        </w:rPr>
        <w:t>соответствии</w:t>
      </w:r>
      <w:proofErr w:type="gramEnd"/>
      <w:r w:rsidRPr="00013402">
        <w:rPr>
          <w:b w:val="0"/>
          <w:spacing w:val="0"/>
          <w:szCs w:val="24"/>
        </w:rPr>
        <w:t xml:space="preserve"> с заданием и нормами </w:t>
      </w:r>
      <w:proofErr w:type="spellStart"/>
      <w:r w:rsidRPr="00013402">
        <w:rPr>
          <w:b w:val="0"/>
          <w:spacing w:val="0"/>
          <w:szCs w:val="24"/>
        </w:rPr>
        <w:t>СНиП</w:t>
      </w:r>
      <w:proofErr w:type="spellEnd"/>
      <w:r w:rsidRPr="00013402">
        <w:rPr>
          <w:b w:val="0"/>
          <w:spacing w:val="0"/>
          <w:szCs w:val="24"/>
        </w:rPr>
        <w:t xml:space="preserve"> 23-01-99 и II-35-76* для проектируемой системы приняты следующие расчетные параметры: </w:t>
      </w:r>
    </w:p>
    <w:p w:rsidR="00194A21" w:rsidRPr="00013402" w:rsidRDefault="00194A21" w:rsidP="00C725BA">
      <w:pPr>
        <w:pStyle w:val="2"/>
        <w:keepNext w:val="0"/>
        <w:numPr>
          <w:ilvl w:val="0"/>
          <w:numId w:val="3"/>
        </w:numPr>
        <w:spacing w:before="240" w:after="60" w:line="276" w:lineRule="auto"/>
        <w:ind w:left="142" w:right="143" w:firstLine="425"/>
        <w:contextualSpacing/>
        <w:jc w:val="both"/>
        <w:rPr>
          <w:b w:val="0"/>
          <w:spacing w:val="0"/>
          <w:szCs w:val="24"/>
        </w:rPr>
      </w:pPr>
      <w:r w:rsidRPr="00013402">
        <w:rPr>
          <w:b w:val="0"/>
          <w:spacing w:val="0"/>
          <w:szCs w:val="24"/>
        </w:rPr>
        <w:t>наружная температура воздуха - минус 26</w:t>
      </w:r>
      <w:proofErr w:type="gramStart"/>
      <w:r w:rsidRPr="00013402">
        <w:rPr>
          <w:b w:val="0"/>
          <w:spacing w:val="0"/>
          <w:szCs w:val="24"/>
        </w:rPr>
        <w:t>˚С</w:t>
      </w:r>
      <w:proofErr w:type="gramEnd"/>
      <w:r w:rsidRPr="00013402">
        <w:rPr>
          <w:b w:val="0"/>
          <w:spacing w:val="0"/>
          <w:szCs w:val="24"/>
        </w:rPr>
        <w:t xml:space="preserve">; </w:t>
      </w:r>
    </w:p>
    <w:p w:rsidR="00194A21" w:rsidRPr="00013402" w:rsidRDefault="00194A21" w:rsidP="00C725BA">
      <w:pPr>
        <w:pStyle w:val="2"/>
        <w:keepNext w:val="0"/>
        <w:numPr>
          <w:ilvl w:val="0"/>
          <w:numId w:val="3"/>
        </w:numPr>
        <w:spacing w:before="240" w:after="60" w:line="276" w:lineRule="auto"/>
        <w:ind w:left="142" w:right="143" w:firstLine="425"/>
        <w:contextualSpacing/>
        <w:jc w:val="both"/>
        <w:rPr>
          <w:b w:val="0"/>
          <w:spacing w:val="0"/>
          <w:szCs w:val="24"/>
        </w:rPr>
      </w:pPr>
      <w:r w:rsidRPr="00013402">
        <w:rPr>
          <w:b w:val="0"/>
          <w:spacing w:val="0"/>
          <w:szCs w:val="24"/>
        </w:rPr>
        <w:t>температура воздуха в котельном зале – плюс 12</w:t>
      </w:r>
      <w:proofErr w:type="gramStart"/>
      <w:r w:rsidRPr="00013402">
        <w:rPr>
          <w:b w:val="0"/>
          <w:spacing w:val="0"/>
          <w:szCs w:val="24"/>
        </w:rPr>
        <w:t>˚С</w:t>
      </w:r>
      <w:proofErr w:type="gramEnd"/>
      <w:r w:rsidRPr="00013402">
        <w:rPr>
          <w:b w:val="0"/>
          <w:spacing w:val="0"/>
          <w:szCs w:val="24"/>
        </w:rPr>
        <w:t>;</w:t>
      </w:r>
    </w:p>
    <w:p w:rsidR="00194A21" w:rsidRPr="00013402" w:rsidRDefault="00194A21" w:rsidP="00C725BA">
      <w:pPr>
        <w:pStyle w:val="2"/>
        <w:keepNext w:val="0"/>
        <w:numPr>
          <w:ilvl w:val="0"/>
          <w:numId w:val="3"/>
        </w:numPr>
        <w:spacing w:before="240" w:after="60" w:line="276" w:lineRule="auto"/>
        <w:ind w:left="142" w:right="143" w:firstLine="425"/>
        <w:contextualSpacing/>
        <w:jc w:val="both"/>
        <w:rPr>
          <w:b w:val="0"/>
          <w:spacing w:val="0"/>
          <w:szCs w:val="24"/>
        </w:rPr>
      </w:pPr>
      <w:r w:rsidRPr="00013402">
        <w:rPr>
          <w:b w:val="0"/>
          <w:spacing w:val="0"/>
          <w:szCs w:val="24"/>
        </w:rPr>
        <w:t>число часов работы систем в сутки - 24часа/</w:t>
      </w:r>
      <w:proofErr w:type="spellStart"/>
      <w:r w:rsidRPr="00013402">
        <w:rPr>
          <w:b w:val="0"/>
          <w:spacing w:val="0"/>
          <w:szCs w:val="24"/>
        </w:rPr>
        <w:t>сут</w:t>
      </w:r>
      <w:proofErr w:type="spellEnd"/>
      <w:r w:rsidRPr="00013402">
        <w:rPr>
          <w:b w:val="0"/>
          <w:spacing w:val="0"/>
          <w:szCs w:val="24"/>
        </w:rPr>
        <w:t xml:space="preserve">;  </w:t>
      </w:r>
    </w:p>
    <w:p w:rsidR="00194A21" w:rsidRPr="00013402" w:rsidRDefault="00194A21" w:rsidP="00C725BA">
      <w:pPr>
        <w:pStyle w:val="2"/>
        <w:keepNext w:val="0"/>
        <w:numPr>
          <w:ilvl w:val="0"/>
          <w:numId w:val="3"/>
        </w:numPr>
        <w:spacing w:before="240" w:after="60" w:line="276" w:lineRule="auto"/>
        <w:ind w:left="142" w:right="143" w:firstLine="425"/>
        <w:contextualSpacing/>
        <w:jc w:val="both"/>
        <w:rPr>
          <w:b w:val="0"/>
          <w:spacing w:val="0"/>
          <w:szCs w:val="24"/>
        </w:rPr>
      </w:pPr>
      <w:r w:rsidRPr="00013402">
        <w:rPr>
          <w:b w:val="0"/>
          <w:spacing w:val="0"/>
          <w:szCs w:val="24"/>
        </w:rPr>
        <w:t xml:space="preserve">продолжительность отопительного периода - 220 дней; </w:t>
      </w:r>
    </w:p>
    <w:p w:rsidR="00194A21" w:rsidRPr="00013402" w:rsidRDefault="00194A21" w:rsidP="00C725BA">
      <w:pPr>
        <w:pStyle w:val="2"/>
        <w:keepNext w:val="0"/>
        <w:numPr>
          <w:ilvl w:val="0"/>
          <w:numId w:val="3"/>
        </w:numPr>
        <w:spacing w:before="240" w:after="60" w:line="276" w:lineRule="auto"/>
        <w:ind w:left="142" w:right="143" w:firstLine="425"/>
        <w:contextualSpacing/>
        <w:jc w:val="both"/>
        <w:rPr>
          <w:b w:val="0"/>
          <w:spacing w:val="0"/>
          <w:szCs w:val="24"/>
        </w:rPr>
      </w:pPr>
      <w:r w:rsidRPr="00013402">
        <w:rPr>
          <w:b w:val="0"/>
          <w:spacing w:val="0"/>
          <w:szCs w:val="24"/>
        </w:rPr>
        <w:t>продолжительность работы системы ГВС     - 365 дней;</w:t>
      </w:r>
    </w:p>
    <w:p w:rsidR="00194A21" w:rsidRPr="00013402" w:rsidRDefault="00194A21" w:rsidP="00C725BA">
      <w:pPr>
        <w:pStyle w:val="2"/>
        <w:keepNext w:val="0"/>
        <w:numPr>
          <w:ilvl w:val="0"/>
          <w:numId w:val="3"/>
        </w:numPr>
        <w:spacing w:before="240" w:after="60" w:line="276" w:lineRule="auto"/>
        <w:ind w:left="142" w:right="143" w:firstLine="425"/>
        <w:contextualSpacing/>
        <w:jc w:val="both"/>
        <w:rPr>
          <w:b w:val="0"/>
          <w:spacing w:val="0"/>
          <w:szCs w:val="24"/>
        </w:rPr>
      </w:pPr>
      <w:r w:rsidRPr="00013402">
        <w:rPr>
          <w:b w:val="0"/>
          <w:spacing w:val="0"/>
          <w:szCs w:val="24"/>
        </w:rPr>
        <w:t>температурный режим теплоносителя котлового контура  95-70</w:t>
      </w:r>
      <w:proofErr w:type="gramStart"/>
      <w:r w:rsidRPr="00013402">
        <w:rPr>
          <w:b w:val="0"/>
          <w:spacing w:val="0"/>
          <w:szCs w:val="24"/>
        </w:rPr>
        <w:t>˚С</w:t>
      </w:r>
      <w:proofErr w:type="gramEnd"/>
      <w:r w:rsidRPr="00013402">
        <w:rPr>
          <w:b w:val="0"/>
          <w:spacing w:val="0"/>
          <w:szCs w:val="24"/>
        </w:rPr>
        <w:t xml:space="preserve">; </w:t>
      </w:r>
    </w:p>
    <w:p w:rsidR="00194A21" w:rsidRPr="00013402" w:rsidRDefault="00194A21" w:rsidP="00C725BA">
      <w:pPr>
        <w:pStyle w:val="2"/>
        <w:keepNext w:val="0"/>
        <w:numPr>
          <w:ilvl w:val="0"/>
          <w:numId w:val="3"/>
        </w:numPr>
        <w:spacing w:before="240" w:after="60" w:line="276" w:lineRule="auto"/>
        <w:ind w:left="142" w:right="143" w:firstLine="425"/>
        <w:contextualSpacing/>
        <w:jc w:val="both"/>
        <w:rPr>
          <w:b w:val="0"/>
          <w:spacing w:val="0"/>
          <w:szCs w:val="24"/>
        </w:rPr>
      </w:pPr>
      <w:r w:rsidRPr="00013402">
        <w:rPr>
          <w:b w:val="0"/>
          <w:spacing w:val="0"/>
          <w:szCs w:val="24"/>
        </w:rPr>
        <w:t>температурный режим теплоносителя контура теплосети 95-70</w:t>
      </w:r>
      <w:proofErr w:type="gramStart"/>
      <w:r w:rsidRPr="00013402">
        <w:rPr>
          <w:b w:val="0"/>
          <w:spacing w:val="0"/>
          <w:szCs w:val="24"/>
        </w:rPr>
        <w:t>˚С</w:t>
      </w:r>
      <w:proofErr w:type="gramEnd"/>
      <w:r w:rsidRPr="00013402">
        <w:rPr>
          <w:b w:val="0"/>
          <w:spacing w:val="0"/>
          <w:szCs w:val="24"/>
        </w:rPr>
        <w:t xml:space="preserve">; </w:t>
      </w:r>
    </w:p>
    <w:p w:rsidR="00194A21" w:rsidRPr="00013402" w:rsidRDefault="00194A21" w:rsidP="00C725BA">
      <w:pPr>
        <w:pStyle w:val="2"/>
        <w:keepNext w:val="0"/>
        <w:numPr>
          <w:ilvl w:val="0"/>
          <w:numId w:val="3"/>
        </w:numPr>
        <w:spacing w:before="240" w:after="60" w:line="276" w:lineRule="auto"/>
        <w:ind w:left="142" w:right="143" w:firstLine="425"/>
        <w:contextualSpacing/>
        <w:jc w:val="both"/>
        <w:rPr>
          <w:b w:val="0"/>
          <w:spacing w:val="0"/>
          <w:szCs w:val="24"/>
        </w:rPr>
      </w:pPr>
      <w:r w:rsidRPr="00013402">
        <w:rPr>
          <w:b w:val="0"/>
          <w:spacing w:val="0"/>
          <w:szCs w:val="24"/>
        </w:rPr>
        <w:t xml:space="preserve">нормативный скоростной напор ветра для II географического района по </w:t>
      </w:r>
      <w:proofErr w:type="spellStart"/>
      <w:r w:rsidRPr="00013402">
        <w:rPr>
          <w:b w:val="0"/>
          <w:spacing w:val="0"/>
          <w:szCs w:val="24"/>
        </w:rPr>
        <w:t>СНиП</w:t>
      </w:r>
      <w:proofErr w:type="spellEnd"/>
      <w:r w:rsidRPr="00013402">
        <w:rPr>
          <w:b w:val="0"/>
          <w:spacing w:val="0"/>
          <w:szCs w:val="24"/>
        </w:rPr>
        <w:t xml:space="preserve"> 2.01.07-85*-</w:t>
      </w:r>
      <w:proofErr w:type="gramStart"/>
      <w:r w:rsidRPr="00013402">
        <w:rPr>
          <w:b w:val="0"/>
          <w:spacing w:val="0"/>
          <w:szCs w:val="24"/>
        </w:rPr>
        <w:t>W</w:t>
      </w:r>
      <w:proofErr w:type="gramEnd"/>
      <w:r w:rsidRPr="00013402">
        <w:rPr>
          <w:b w:val="0"/>
          <w:spacing w:val="0"/>
          <w:szCs w:val="24"/>
        </w:rPr>
        <w:t>о=0,3 кПа;</w:t>
      </w:r>
    </w:p>
    <w:p w:rsidR="00194A21" w:rsidRPr="00013402" w:rsidRDefault="00194A21" w:rsidP="00C725BA">
      <w:pPr>
        <w:pStyle w:val="2"/>
        <w:keepNext w:val="0"/>
        <w:numPr>
          <w:ilvl w:val="0"/>
          <w:numId w:val="3"/>
        </w:numPr>
        <w:spacing w:before="240" w:after="60" w:line="276" w:lineRule="auto"/>
        <w:ind w:left="142" w:right="143" w:firstLine="425"/>
        <w:contextualSpacing/>
        <w:jc w:val="both"/>
        <w:rPr>
          <w:b w:val="0"/>
          <w:spacing w:val="0"/>
          <w:szCs w:val="24"/>
        </w:rPr>
      </w:pPr>
      <w:r w:rsidRPr="00013402">
        <w:rPr>
          <w:b w:val="0"/>
          <w:spacing w:val="0"/>
          <w:szCs w:val="24"/>
        </w:rPr>
        <w:t xml:space="preserve">нормативная снеговая нагрузка для III географического района по </w:t>
      </w:r>
      <w:proofErr w:type="spellStart"/>
      <w:r w:rsidRPr="00013402">
        <w:rPr>
          <w:b w:val="0"/>
          <w:spacing w:val="0"/>
          <w:szCs w:val="24"/>
        </w:rPr>
        <w:t>СНиП</w:t>
      </w:r>
      <w:proofErr w:type="spellEnd"/>
      <w:r w:rsidRPr="00013402">
        <w:rPr>
          <w:b w:val="0"/>
          <w:spacing w:val="0"/>
          <w:szCs w:val="24"/>
        </w:rPr>
        <w:t xml:space="preserve"> 2.01.-85*- </w:t>
      </w:r>
    </w:p>
    <w:p w:rsidR="00194A21" w:rsidRPr="00013402" w:rsidRDefault="00194A21" w:rsidP="00C725BA">
      <w:pPr>
        <w:pStyle w:val="2"/>
        <w:keepNext w:val="0"/>
        <w:numPr>
          <w:ilvl w:val="0"/>
          <w:numId w:val="3"/>
        </w:numPr>
        <w:spacing w:before="240" w:after="60" w:line="276" w:lineRule="auto"/>
        <w:ind w:left="142" w:right="143" w:firstLine="425"/>
        <w:contextualSpacing/>
        <w:jc w:val="both"/>
        <w:rPr>
          <w:b w:val="0"/>
          <w:spacing w:val="0"/>
          <w:szCs w:val="24"/>
        </w:rPr>
      </w:pPr>
      <w:proofErr w:type="gramStart"/>
      <w:r w:rsidRPr="00013402">
        <w:rPr>
          <w:b w:val="0"/>
          <w:spacing w:val="0"/>
          <w:szCs w:val="24"/>
        </w:rPr>
        <w:t>S</w:t>
      </w:r>
      <w:proofErr w:type="gramEnd"/>
      <w:r w:rsidRPr="00013402">
        <w:rPr>
          <w:b w:val="0"/>
          <w:spacing w:val="0"/>
          <w:szCs w:val="24"/>
        </w:rPr>
        <w:t>о=1,0 кПа;</w:t>
      </w:r>
    </w:p>
    <w:p w:rsidR="00194A21" w:rsidRPr="00013402" w:rsidRDefault="00194A21" w:rsidP="00C725BA">
      <w:pPr>
        <w:pStyle w:val="2"/>
        <w:keepNext w:val="0"/>
        <w:numPr>
          <w:ilvl w:val="0"/>
          <w:numId w:val="3"/>
        </w:numPr>
        <w:spacing w:before="240" w:after="60" w:line="276" w:lineRule="auto"/>
        <w:ind w:left="142" w:right="143" w:firstLine="425"/>
        <w:contextualSpacing/>
        <w:jc w:val="both"/>
        <w:rPr>
          <w:b w:val="0"/>
          <w:spacing w:val="0"/>
          <w:szCs w:val="24"/>
        </w:rPr>
      </w:pPr>
      <w:r w:rsidRPr="00013402">
        <w:rPr>
          <w:b w:val="0"/>
          <w:spacing w:val="0"/>
          <w:szCs w:val="24"/>
        </w:rPr>
        <w:t xml:space="preserve">глубина промерзания  - </w:t>
      </w:r>
      <w:smartTag w:uri="urn:schemas-microsoft-com:office:smarttags" w:element="metricconverter">
        <w:smartTagPr>
          <w:attr w:name="ProductID" w:val="1.4 м"/>
        </w:smartTagPr>
        <w:r w:rsidRPr="00013402">
          <w:rPr>
            <w:b w:val="0"/>
            <w:spacing w:val="0"/>
            <w:szCs w:val="24"/>
          </w:rPr>
          <w:t>1.4 м</w:t>
        </w:r>
      </w:smartTag>
      <w:r w:rsidRPr="00013402">
        <w:rPr>
          <w:b w:val="0"/>
          <w:spacing w:val="0"/>
          <w:szCs w:val="24"/>
        </w:rPr>
        <w:t>;</w:t>
      </w:r>
    </w:p>
    <w:p w:rsidR="00194A21" w:rsidRPr="00013402" w:rsidRDefault="00194A21" w:rsidP="00C725BA">
      <w:pPr>
        <w:pStyle w:val="2"/>
        <w:keepNext w:val="0"/>
        <w:numPr>
          <w:ilvl w:val="0"/>
          <w:numId w:val="3"/>
        </w:numPr>
        <w:spacing w:before="240" w:after="60" w:line="276" w:lineRule="auto"/>
        <w:ind w:left="142" w:right="143" w:firstLine="425"/>
        <w:contextualSpacing/>
        <w:jc w:val="both"/>
        <w:rPr>
          <w:b w:val="0"/>
          <w:spacing w:val="0"/>
          <w:szCs w:val="24"/>
        </w:rPr>
      </w:pPr>
      <w:r w:rsidRPr="00013402">
        <w:rPr>
          <w:b w:val="0"/>
          <w:spacing w:val="0"/>
          <w:szCs w:val="24"/>
        </w:rPr>
        <w:t>грунты естественного основания приняты по данным ГУП “Трест ГРИИ”;</w:t>
      </w:r>
    </w:p>
    <w:p w:rsidR="00194A21" w:rsidRPr="00013402" w:rsidRDefault="00194A21" w:rsidP="00C725BA">
      <w:pPr>
        <w:pStyle w:val="2"/>
        <w:keepNext w:val="0"/>
        <w:numPr>
          <w:ilvl w:val="0"/>
          <w:numId w:val="3"/>
        </w:numPr>
        <w:spacing w:before="240" w:after="60" w:line="276" w:lineRule="auto"/>
        <w:ind w:left="142" w:right="143" w:firstLine="425"/>
        <w:contextualSpacing/>
        <w:jc w:val="both"/>
        <w:rPr>
          <w:b w:val="0"/>
          <w:spacing w:val="0"/>
          <w:szCs w:val="24"/>
        </w:rPr>
      </w:pPr>
      <w:r w:rsidRPr="00013402">
        <w:rPr>
          <w:b w:val="0"/>
          <w:spacing w:val="0"/>
          <w:szCs w:val="24"/>
        </w:rPr>
        <w:t xml:space="preserve">за </w:t>
      </w:r>
      <w:proofErr w:type="gramStart"/>
      <w:r w:rsidRPr="00013402">
        <w:rPr>
          <w:b w:val="0"/>
          <w:spacing w:val="0"/>
          <w:szCs w:val="24"/>
        </w:rPr>
        <w:t>относительную</w:t>
      </w:r>
      <w:proofErr w:type="gramEnd"/>
      <w:r w:rsidRPr="00013402">
        <w:rPr>
          <w:b w:val="0"/>
          <w:spacing w:val="0"/>
          <w:szCs w:val="24"/>
        </w:rPr>
        <w:t xml:space="preserve"> </w:t>
      </w:r>
      <w:proofErr w:type="spellStart"/>
      <w:r w:rsidRPr="00013402">
        <w:rPr>
          <w:b w:val="0"/>
          <w:spacing w:val="0"/>
          <w:szCs w:val="24"/>
        </w:rPr>
        <w:t>отм</w:t>
      </w:r>
      <w:proofErr w:type="spellEnd"/>
      <w:r w:rsidRPr="00013402">
        <w:rPr>
          <w:b w:val="0"/>
          <w:spacing w:val="0"/>
          <w:szCs w:val="24"/>
        </w:rPr>
        <w:t>. 0.000 принят уровень чистого пола проектируемого котельного зала.</w:t>
      </w:r>
    </w:p>
    <w:p w:rsidR="00194A21" w:rsidRPr="00013402" w:rsidRDefault="00194A21" w:rsidP="00C725BA">
      <w:pPr>
        <w:pStyle w:val="2"/>
        <w:keepNext w:val="0"/>
        <w:spacing w:before="240" w:after="60" w:line="276" w:lineRule="auto"/>
        <w:ind w:left="142" w:right="143" w:firstLine="425"/>
        <w:contextualSpacing/>
        <w:jc w:val="both"/>
        <w:rPr>
          <w:b w:val="0"/>
          <w:spacing w:val="0"/>
          <w:szCs w:val="24"/>
        </w:rPr>
      </w:pPr>
      <w:r w:rsidRPr="00013402">
        <w:rPr>
          <w:b w:val="0"/>
          <w:spacing w:val="0"/>
          <w:szCs w:val="24"/>
        </w:rPr>
        <w:t xml:space="preserve"> В </w:t>
      </w:r>
      <w:proofErr w:type="gramStart"/>
      <w:r w:rsidRPr="00013402">
        <w:rPr>
          <w:b w:val="0"/>
          <w:spacing w:val="0"/>
          <w:szCs w:val="24"/>
        </w:rPr>
        <w:t>помещениях</w:t>
      </w:r>
      <w:proofErr w:type="gramEnd"/>
      <w:r w:rsidRPr="00013402">
        <w:rPr>
          <w:b w:val="0"/>
          <w:spacing w:val="0"/>
          <w:szCs w:val="24"/>
        </w:rPr>
        <w:t xml:space="preserve"> котельной предусматривается подготовка воздуха и его кондиционирование в соответствии с их назначением и требованиями </w:t>
      </w:r>
      <w:proofErr w:type="spellStart"/>
      <w:r w:rsidRPr="00013402">
        <w:rPr>
          <w:b w:val="0"/>
          <w:spacing w:val="0"/>
          <w:szCs w:val="24"/>
        </w:rPr>
        <w:t>СНиП</w:t>
      </w:r>
      <w:proofErr w:type="spellEnd"/>
      <w:r w:rsidRPr="00013402">
        <w:rPr>
          <w:b w:val="0"/>
          <w:spacing w:val="0"/>
          <w:szCs w:val="24"/>
        </w:rPr>
        <w:t>.</w:t>
      </w:r>
    </w:p>
    <w:p w:rsidR="004879CC" w:rsidRDefault="004879CC" w:rsidP="00C725BA">
      <w:pPr>
        <w:spacing w:line="276" w:lineRule="auto"/>
        <w:ind w:left="142" w:right="143" w:firstLine="425"/>
        <w:jc w:val="both"/>
        <w:rPr>
          <w:b/>
          <w:iCs/>
          <w:sz w:val="32"/>
        </w:rPr>
      </w:pPr>
    </w:p>
    <w:p w:rsidR="008C5105" w:rsidRDefault="004879CC" w:rsidP="00EB30E8">
      <w:pPr>
        <w:spacing w:line="276" w:lineRule="auto"/>
        <w:ind w:left="142" w:right="143" w:firstLine="425"/>
        <w:jc w:val="center"/>
        <w:rPr>
          <w:b/>
          <w:iCs/>
          <w:sz w:val="32"/>
        </w:rPr>
      </w:pPr>
      <w:r w:rsidRPr="00D10E9C">
        <w:rPr>
          <w:b/>
          <w:iCs/>
          <w:sz w:val="28"/>
          <w:lang w:val="en-US"/>
        </w:rPr>
        <w:lastRenderedPageBreak/>
        <w:t>IV</w:t>
      </w:r>
      <w:r w:rsidRPr="00F151C6">
        <w:rPr>
          <w:b/>
          <w:iCs/>
          <w:sz w:val="28"/>
        </w:rPr>
        <w:t>.</w:t>
      </w:r>
      <w:r w:rsidRPr="00D10E9C">
        <w:rPr>
          <w:b/>
          <w:iCs/>
          <w:sz w:val="28"/>
        </w:rPr>
        <w:t xml:space="preserve"> </w:t>
      </w:r>
      <w:r w:rsidR="00D10E9C">
        <w:rPr>
          <w:b/>
          <w:iCs/>
          <w:sz w:val="28"/>
        </w:rPr>
        <w:t>РАЗВИТОСТЬ ТРАНСПОРТНОЙ ИНФРАСТРУКТУРЫ</w:t>
      </w:r>
      <w:r w:rsidRPr="004879CC">
        <w:rPr>
          <w:b/>
          <w:iCs/>
          <w:sz w:val="32"/>
        </w:rPr>
        <w:t>.</w:t>
      </w:r>
    </w:p>
    <w:p w:rsidR="004879CC" w:rsidRPr="005C6F22" w:rsidRDefault="004879CC" w:rsidP="00C725BA">
      <w:pPr>
        <w:pStyle w:val="2"/>
        <w:keepNext w:val="0"/>
        <w:spacing w:before="240" w:after="60"/>
        <w:ind w:left="142" w:right="143" w:firstLine="425"/>
        <w:contextualSpacing/>
        <w:jc w:val="both"/>
        <w:rPr>
          <w:b w:val="0"/>
          <w:spacing w:val="0"/>
          <w:szCs w:val="24"/>
        </w:rPr>
      </w:pPr>
      <w:r w:rsidRPr="005C6F22">
        <w:rPr>
          <w:b w:val="0"/>
          <w:spacing w:val="0"/>
          <w:szCs w:val="24"/>
        </w:rPr>
        <w:t>Район расположения площадки строительства является составной частью территории</w:t>
      </w:r>
      <w:r>
        <w:rPr>
          <w:b w:val="0"/>
          <w:spacing w:val="0"/>
          <w:szCs w:val="24"/>
        </w:rPr>
        <w:t xml:space="preserve"> </w:t>
      </w:r>
      <w:r w:rsidRPr="005C6F22">
        <w:rPr>
          <w:b w:val="0"/>
          <w:spacing w:val="0"/>
          <w:szCs w:val="24"/>
        </w:rPr>
        <w:t>производственного терминала ОАО «СПб «ИЗОТОП»</w:t>
      </w:r>
      <w:r>
        <w:rPr>
          <w:b w:val="0"/>
          <w:spacing w:val="0"/>
          <w:szCs w:val="24"/>
        </w:rPr>
        <w:t>,</w:t>
      </w:r>
      <w:r w:rsidRPr="005C6F22">
        <w:rPr>
          <w:b w:val="0"/>
          <w:spacing w:val="0"/>
          <w:szCs w:val="24"/>
        </w:rPr>
        <w:t xml:space="preserve"> </w:t>
      </w:r>
      <w:r>
        <w:rPr>
          <w:b w:val="0"/>
          <w:spacing w:val="0"/>
          <w:szCs w:val="24"/>
        </w:rPr>
        <w:t xml:space="preserve"> расположенного </w:t>
      </w:r>
      <w:proofErr w:type="gramStart"/>
      <w:r>
        <w:rPr>
          <w:b w:val="0"/>
          <w:spacing w:val="0"/>
          <w:szCs w:val="24"/>
        </w:rPr>
        <w:t>в</w:t>
      </w:r>
      <w:proofErr w:type="gramEnd"/>
      <w:r>
        <w:rPr>
          <w:b w:val="0"/>
          <w:spacing w:val="0"/>
          <w:szCs w:val="24"/>
        </w:rPr>
        <w:t xml:space="preserve"> Всеволожском</w:t>
      </w:r>
      <w:r w:rsidRPr="005C6F22">
        <w:rPr>
          <w:b w:val="0"/>
          <w:spacing w:val="0"/>
          <w:szCs w:val="24"/>
        </w:rPr>
        <w:t xml:space="preserve"> район</w:t>
      </w:r>
      <w:r>
        <w:rPr>
          <w:b w:val="0"/>
          <w:spacing w:val="0"/>
          <w:szCs w:val="24"/>
        </w:rPr>
        <w:t>е</w:t>
      </w:r>
      <w:r w:rsidRPr="005C6F22">
        <w:rPr>
          <w:b w:val="0"/>
          <w:spacing w:val="0"/>
          <w:szCs w:val="24"/>
        </w:rPr>
        <w:t xml:space="preserve">, г.п. </w:t>
      </w:r>
      <w:proofErr w:type="spellStart"/>
      <w:r w:rsidRPr="005C6F22">
        <w:rPr>
          <w:b w:val="0"/>
          <w:spacing w:val="0"/>
          <w:szCs w:val="24"/>
        </w:rPr>
        <w:t>Кузьмоловский</w:t>
      </w:r>
      <w:proofErr w:type="spellEnd"/>
      <w:r w:rsidRPr="005C6F22">
        <w:rPr>
          <w:b w:val="0"/>
          <w:spacing w:val="0"/>
          <w:szCs w:val="24"/>
        </w:rPr>
        <w:t xml:space="preserve">, ст. </w:t>
      </w:r>
      <w:proofErr w:type="spellStart"/>
      <w:r w:rsidRPr="005C6F22">
        <w:rPr>
          <w:b w:val="0"/>
          <w:spacing w:val="0"/>
          <w:szCs w:val="24"/>
        </w:rPr>
        <w:t>Капитолово</w:t>
      </w:r>
      <w:proofErr w:type="spellEnd"/>
      <w:r w:rsidRPr="005C6F22">
        <w:rPr>
          <w:b w:val="0"/>
          <w:spacing w:val="0"/>
          <w:szCs w:val="24"/>
        </w:rPr>
        <w:t xml:space="preserve"> </w:t>
      </w:r>
      <w:r>
        <w:rPr>
          <w:b w:val="0"/>
          <w:spacing w:val="0"/>
          <w:szCs w:val="24"/>
        </w:rPr>
        <w:t xml:space="preserve">и обладает  транспортной сетью, с движением </w:t>
      </w:r>
      <w:r w:rsidRPr="008905B6">
        <w:rPr>
          <w:b w:val="0"/>
          <w:spacing w:val="0"/>
          <w:szCs w:val="24"/>
        </w:rPr>
        <w:t xml:space="preserve"> транспорта различной интенсивности. </w:t>
      </w:r>
    </w:p>
    <w:p w:rsidR="004879CC" w:rsidRPr="008905B6" w:rsidRDefault="004879CC" w:rsidP="00C725BA">
      <w:pPr>
        <w:pStyle w:val="2"/>
        <w:keepNext w:val="0"/>
        <w:spacing w:before="240" w:after="60"/>
        <w:ind w:left="142" w:right="143" w:firstLine="425"/>
        <w:contextualSpacing/>
        <w:jc w:val="both"/>
        <w:rPr>
          <w:b w:val="0"/>
          <w:spacing w:val="0"/>
          <w:szCs w:val="24"/>
        </w:rPr>
      </w:pPr>
      <w:r w:rsidRPr="008905B6">
        <w:rPr>
          <w:b w:val="0"/>
          <w:spacing w:val="0"/>
          <w:szCs w:val="24"/>
        </w:rPr>
        <w:t>Подъе</w:t>
      </w:r>
      <w:proofErr w:type="gramStart"/>
      <w:r w:rsidRPr="008905B6">
        <w:rPr>
          <w:b w:val="0"/>
          <w:spacing w:val="0"/>
          <w:szCs w:val="24"/>
        </w:rPr>
        <w:t>зд стр</w:t>
      </w:r>
      <w:proofErr w:type="gramEnd"/>
      <w:r w:rsidRPr="008905B6">
        <w:rPr>
          <w:b w:val="0"/>
          <w:spacing w:val="0"/>
          <w:szCs w:val="24"/>
        </w:rPr>
        <w:t xml:space="preserve">оительного автотранспорта к </w:t>
      </w:r>
      <w:r>
        <w:rPr>
          <w:b w:val="0"/>
          <w:spacing w:val="0"/>
          <w:szCs w:val="24"/>
        </w:rPr>
        <w:t>стройплощадке возможен через главные ворота терминала исключительно по пропускам</w:t>
      </w:r>
      <w:r w:rsidRPr="008905B6">
        <w:rPr>
          <w:b w:val="0"/>
          <w:spacing w:val="0"/>
          <w:szCs w:val="24"/>
        </w:rPr>
        <w:t xml:space="preserve">, </w:t>
      </w:r>
      <w:r>
        <w:rPr>
          <w:b w:val="0"/>
          <w:spacing w:val="0"/>
          <w:szCs w:val="24"/>
        </w:rPr>
        <w:t>по асфальтобетонному покрытию</w:t>
      </w:r>
      <w:r w:rsidRPr="008905B6">
        <w:rPr>
          <w:b w:val="0"/>
          <w:spacing w:val="0"/>
          <w:szCs w:val="24"/>
        </w:rPr>
        <w:t xml:space="preserve">. Для возможности подъезда на строительную площадку выполняется участок временной дороги с покрытием сборными железобетонными дорожными плитами. </w:t>
      </w:r>
    </w:p>
    <w:p w:rsidR="004879CC" w:rsidRDefault="004879CC" w:rsidP="00C725BA">
      <w:pPr>
        <w:ind w:left="142" w:right="143" w:firstLine="425"/>
        <w:jc w:val="both"/>
      </w:pPr>
      <w:r w:rsidRPr="008905B6">
        <w:t>Выез</w:t>
      </w:r>
      <w:r>
        <w:t xml:space="preserve">д осуществляется </w:t>
      </w:r>
      <w:r w:rsidRPr="008905B6">
        <w:t>через мойку колес строительного автотранспорта.</w:t>
      </w:r>
    </w:p>
    <w:p w:rsidR="004879CC" w:rsidRDefault="004879CC" w:rsidP="00C725BA">
      <w:pPr>
        <w:spacing w:line="276" w:lineRule="auto"/>
        <w:ind w:left="142" w:right="143" w:firstLine="425"/>
        <w:jc w:val="both"/>
      </w:pPr>
    </w:p>
    <w:p w:rsidR="004879CC" w:rsidRPr="00994AB8" w:rsidRDefault="004879CC" w:rsidP="00C725BA">
      <w:pPr>
        <w:spacing w:line="276" w:lineRule="auto"/>
        <w:ind w:left="142" w:right="143" w:firstLine="425"/>
        <w:jc w:val="both"/>
        <w:rPr>
          <w:b/>
          <w:iCs/>
          <w:sz w:val="32"/>
        </w:rPr>
      </w:pPr>
      <w:r w:rsidRPr="00994AB8">
        <w:rPr>
          <w:b/>
          <w:iCs/>
          <w:sz w:val="32"/>
        </w:rPr>
        <w:t xml:space="preserve">V. </w:t>
      </w:r>
      <w:r w:rsidR="00D10E9C">
        <w:rPr>
          <w:b/>
          <w:iCs/>
          <w:sz w:val="32"/>
        </w:rPr>
        <w:t>МЕРОПРИЯТИЯ ПО ПРИВЛЕЧЕНИЮ МЕСТНОЙ РАБОЧЕЙ СИЛЫ И ИНОГОРОДНИХ КВАЛИФИЦИРОВАННЫХ СПЕЦИАЛИСТОВ В ТОМ ЧИСЛЕ ДЛЯ РАБОТ ВАХТОВЫМ МЕТОДОМ</w:t>
      </w:r>
      <w:r w:rsidRPr="00994AB8">
        <w:rPr>
          <w:b/>
          <w:iCs/>
          <w:sz w:val="32"/>
        </w:rPr>
        <w:t xml:space="preserve">.   </w:t>
      </w:r>
    </w:p>
    <w:p w:rsidR="00994AB8" w:rsidRPr="00994AB8" w:rsidRDefault="00994AB8" w:rsidP="00C725BA">
      <w:pPr>
        <w:pStyle w:val="2"/>
        <w:keepNext w:val="0"/>
        <w:spacing w:after="60"/>
        <w:ind w:left="142" w:right="143" w:firstLine="425"/>
        <w:jc w:val="both"/>
        <w:rPr>
          <w:b w:val="0"/>
          <w:spacing w:val="0"/>
          <w:szCs w:val="24"/>
        </w:rPr>
      </w:pPr>
      <w:r>
        <w:rPr>
          <w:b w:val="0"/>
          <w:spacing w:val="0"/>
          <w:szCs w:val="24"/>
        </w:rPr>
        <w:t>Строительство объекта ведется силами генподрядной организации</w:t>
      </w:r>
      <w:r w:rsidRPr="00994AB8">
        <w:rPr>
          <w:b w:val="0"/>
          <w:spacing w:val="0"/>
          <w:szCs w:val="24"/>
        </w:rPr>
        <w:t>.</w:t>
      </w:r>
      <w:r>
        <w:rPr>
          <w:b w:val="0"/>
          <w:spacing w:val="0"/>
          <w:szCs w:val="24"/>
        </w:rPr>
        <w:t xml:space="preserve"> </w:t>
      </w:r>
      <w:r w:rsidRPr="00994AB8">
        <w:rPr>
          <w:b w:val="0"/>
          <w:spacing w:val="0"/>
          <w:szCs w:val="24"/>
        </w:rPr>
        <w:t xml:space="preserve"> В </w:t>
      </w:r>
      <w:proofErr w:type="gramStart"/>
      <w:r w:rsidRPr="00994AB8">
        <w:rPr>
          <w:b w:val="0"/>
          <w:spacing w:val="0"/>
          <w:szCs w:val="24"/>
        </w:rPr>
        <w:t>районе</w:t>
      </w:r>
      <w:proofErr w:type="gramEnd"/>
      <w:r w:rsidRPr="00994AB8">
        <w:rPr>
          <w:b w:val="0"/>
          <w:spacing w:val="0"/>
          <w:szCs w:val="24"/>
        </w:rPr>
        <w:t xml:space="preserve"> расположения объекта строительства имеется квалифицированная рабочая сила в необходимом количестве. Привлечение для осуществления строительства квалифицированных специалистов из других регионов страны не требуется.</w:t>
      </w:r>
    </w:p>
    <w:p w:rsidR="00994AB8" w:rsidRPr="00994AB8" w:rsidRDefault="00994AB8" w:rsidP="00C725BA">
      <w:pPr>
        <w:ind w:left="142" w:right="143" w:firstLine="425"/>
        <w:jc w:val="both"/>
      </w:pPr>
      <w:r w:rsidRPr="00994AB8">
        <w:t xml:space="preserve">Проектом предусматривается самостоятельная доставка </w:t>
      </w:r>
      <w:proofErr w:type="gramStart"/>
      <w:r w:rsidRPr="00994AB8">
        <w:t>работающих</w:t>
      </w:r>
      <w:proofErr w:type="gramEnd"/>
      <w:r w:rsidRPr="00994AB8">
        <w:t xml:space="preserve"> к месту работы.</w:t>
      </w:r>
    </w:p>
    <w:p w:rsidR="00994AB8" w:rsidRPr="00994AB8" w:rsidRDefault="00994AB8" w:rsidP="00C725BA">
      <w:pPr>
        <w:ind w:left="142" w:right="143" w:firstLine="425"/>
        <w:jc w:val="both"/>
      </w:pPr>
      <w:r w:rsidRPr="00994AB8">
        <w:t>Снабжение строительства материалами, конструкциями и полуфабрикатами предусматри</w:t>
      </w:r>
      <w:r w:rsidRPr="00994AB8">
        <w:softHyphen/>
        <w:t>вается по утвержденным транспортным схемам с централизованной поставкой автотранспор</w:t>
      </w:r>
      <w:r w:rsidRPr="00994AB8">
        <w:softHyphen/>
        <w:t xml:space="preserve">том. </w:t>
      </w:r>
    </w:p>
    <w:p w:rsidR="00994AB8" w:rsidRPr="00994AB8" w:rsidRDefault="00994AB8" w:rsidP="00C725BA">
      <w:pPr>
        <w:ind w:left="142" w:right="143" w:firstLine="425"/>
        <w:jc w:val="both"/>
      </w:pPr>
      <w:r w:rsidRPr="00994AB8">
        <w:t xml:space="preserve">Источниками получения основных строительных материалов и конструкций являются местные строительные базы и заводы строительных материалов. </w:t>
      </w:r>
    </w:p>
    <w:p w:rsidR="00994AB8" w:rsidRDefault="00994AB8" w:rsidP="00C725BA">
      <w:pPr>
        <w:ind w:left="142" w:right="143" w:firstLine="425"/>
        <w:jc w:val="both"/>
      </w:pPr>
      <w:r w:rsidRPr="00994AB8">
        <w:t>Источники получения и расстояния от них до стройки уточняются при разработке ППР.</w:t>
      </w:r>
    </w:p>
    <w:p w:rsidR="00D10E9C" w:rsidRDefault="00D10E9C" w:rsidP="00C725BA">
      <w:pPr>
        <w:spacing w:line="276" w:lineRule="auto"/>
        <w:ind w:left="142" w:right="143" w:firstLine="425"/>
        <w:jc w:val="both"/>
        <w:rPr>
          <w:b/>
          <w:bCs/>
          <w:iCs/>
          <w:sz w:val="32"/>
        </w:rPr>
      </w:pPr>
    </w:p>
    <w:p w:rsidR="004879CC" w:rsidRDefault="00960A0F" w:rsidP="00C725BA">
      <w:pPr>
        <w:spacing w:line="276" w:lineRule="auto"/>
        <w:ind w:left="142" w:right="143" w:firstLine="425"/>
        <w:jc w:val="both"/>
        <w:rPr>
          <w:b/>
          <w:iCs/>
          <w:sz w:val="32"/>
        </w:rPr>
      </w:pPr>
      <w:r w:rsidRPr="00960A0F">
        <w:rPr>
          <w:b/>
          <w:bCs/>
          <w:iCs/>
          <w:sz w:val="32"/>
        </w:rPr>
        <w:t xml:space="preserve">VI. </w:t>
      </w:r>
      <w:r w:rsidRPr="00960A0F">
        <w:rPr>
          <w:b/>
          <w:iCs/>
          <w:sz w:val="32"/>
        </w:rPr>
        <w:t>Характеристика земельного участка для строительства с обоснованием необходимости использования для строительства земельных участков вне предоставляемого земельного участка.</w:t>
      </w:r>
    </w:p>
    <w:p w:rsidR="001016E9" w:rsidRPr="00817844" w:rsidRDefault="001016E9" w:rsidP="00C725BA">
      <w:pPr>
        <w:ind w:left="142" w:right="143" w:firstLine="425"/>
        <w:jc w:val="both"/>
      </w:pPr>
      <w:proofErr w:type="gramStart"/>
      <w:r w:rsidRPr="00817844">
        <w:t>До начала производства работ Заказчик обязан оформить и передать подрядчику разрешение на производство работ (передать стройплощадку и фронт работ по акту) и выдать согласованный в полном объеме проект (рабочие чертежи, необходимые согласования, сметы и пр.) с указанием мест подключения временных инженерных (постоянных) сетей и разрешения на подключения эксплуатирующих организаций (заключить договора), а также согласованные решения по освобождению стройплощадки и т</w:t>
      </w:r>
      <w:proofErr w:type="gramEnd"/>
      <w:r w:rsidRPr="00817844">
        <w:t>.п.</w:t>
      </w:r>
    </w:p>
    <w:p w:rsidR="001016E9" w:rsidRPr="00D10E9C" w:rsidRDefault="001016E9" w:rsidP="00C725BA">
      <w:pPr>
        <w:spacing w:line="276" w:lineRule="auto"/>
        <w:ind w:left="142" w:right="143" w:firstLine="425"/>
        <w:jc w:val="both"/>
      </w:pPr>
      <w:r w:rsidRPr="00817844">
        <w:t xml:space="preserve">        </w:t>
      </w:r>
      <w:r w:rsidRPr="00D10E9C">
        <w:t>Подготовка к строительству объекта предусматривает изучение проектно-сметной доку</w:t>
      </w:r>
      <w:r w:rsidRPr="00D10E9C">
        <w:softHyphen/>
        <w:t>ментации, детальное ознакомление с условиями строительства, разработку проектов производ</w:t>
      </w:r>
      <w:r w:rsidRPr="00D10E9C">
        <w:softHyphen/>
        <w:t>ства работ с учетом природоохранных требований и требований по безопасности труда.</w:t>
      </w:r>
    </w:p>
    <w:p w:rsidR="001016E9" w:rsidRPr="00D10E9C" w:rsidRDefault="001016E9" w:rsidP="00C725BA">
      <w:pPr>
        <w:spacing w:line="276" w:lineRule="auto"/>
        <w:ind w:left="142" w:right="143" w:firstLine="425"/>
        <w:jc w:val="both"/>
      </w:pPr>
      <w:r w:rsidRPr="00D10E9C">
        <w:lastRenderedPageBreak/>
        <w:t xml:space="preserve">       Сводный строительный генеральный план разработан в масштабе 1:500 на основной  период с отражением вопросов подготовительного периода</w:t>
      </w:r>
      <w:r w:rsidRPr="00D10E9C">
        <w:rPr>
          <w:color w:val="FF0000"/>
        </w:rPr>
        <w:t xml:space="preserve">. </w:t>
      </w:r>
      <w:r w:rsidRPr="00D10E9C">
        <w:t>При этом</w:t>
      </w:r>
      <w:proofErr w:type="gramStart"/>
      <w:r w:rsidRPr="00D10E9C">
        <w:t>,</w:t>
      </w:r>
      <w:proofErr w:type="gramEnd"/>
      <w:r w:rsidRPr="00D10E9C">
        <w:t xml:space="preserve"> для отражения организации строительной площадки на этапе строительства, представлен </w:t>
      </w:r>
      <w:proofErr w:type="spellStart"/>
      <w:r w:rsidRPr="00D10E9C">
        <w:t>стройгенплан</w:t>
      </w:r>
      <w:proofErr w:type="spellEnd"/>
      <w:r w:rsidRPr="00D10E9C">
        <w:t>.</w:t>
      </w:r>
    </w:p>
    <w:p w:rsidR="001016E9" w:rsidRPr="00D10E9C" w:rsidRDefault="001016E9" w:rsidP="00C725BA">
      <w:pPr>
        <w:spacing w:line="276" w:lineRule="auto"/>
        <w:ind w:left="142" w:right="143" w:firstLine="425"/>
        <w:jc w:val="both"/>
      </w:pPr>
      <w:r w:rsidRPr="00D10E9C">
        <w:t xml:space="preserve">             На </w:t>
      </w:r>
      <w:proofErr w:type="spellStart"/>
      <w:r w:rsidRPr="00D10E9C">
        <w:t>стройгенплане</w:t>
      </w:r>
      <w:proofErr w:type="spellEnd"/>
      <w:r w:rsidRPr="00D10E9C">
        <w:t xml:space="preserve"> указаны:</w:t>
      </w:r>
    </w:p>
    <w:p w:rsidR="001016E9" w:rsidRPr="00D10E9C" w:rsidRDefault="001016E9" w:rsidP="00C725BA">
      <w:pPr>
        <w:pStyle w:val="aff"/>
        <w:numPr>
          <w:ilvl w:val="0"/>
          <w:numId w:val="9"/>
        </w:numPr>
        <w:spacing w:line="276" w:lineRule="auto"/>
        <w:ind w:left="142" w:right="143" w:firstLine="425"/>
        <w:jc w:val="both"/>
      </w:pPr>
      <w:r w:rsidRPr="00D10E9C">
        <w:t xml:space="preserve">строящееся  здание котельной с сопутствующими сооружениями по генплану; </w:t>
      </w:r>
    </w:p>
    <w:p w:rsidR="001016E9" w:rsidRPr="00D10E9C" w:rsidRDefault="001016E9" w:rsidP="00C725BA">
      <w:pPr>
        <w:pStyle w:val="aff"/>
        <w:numPr>
          <w:ilvl w:val="0"/>
          <w:numId w:val="9"/>
        </w:numPr>
        <w:spacing w:line="276" w:lineRule="auto"/>
        <w:ind w:left="142" w:right="143" w:firstLine="425"/>
        <w:jc w:val="both"/>
      </w:pPr>
      <w:r w:rsidRPr="00D10E9C">
        <w:t>существующие здания и сооружения комплекса,</w:t>
      </w:r>
    </w:p>
    <w:p w:rsidR="001016E9" w:rsidRPr="00D10E9C" w:rsidRDefault="001016E9" w:rsidP="00C725BA">
      <w:pPr>
        <w:pStyle w:val="aff"/>
        <w:numPr>
          <w:ilvl w:val="0"/>
          <w:numId w:val="9"/>
        </w:numPr>
        <w:spacing w:line="276" w:lineRule="auto"/>
        <w:ind w:left="142" w:right="143" w:firstLine="425"/>
        <w:jc w:val="both"/>
      </w:pPr>
      <w:r w:rsidRPr="00D10E9C">
        <w:t>временное ограждение строительной площадки;</w:t>
      </w:r>
    </w:p>
    <w:p w:rsidR="001016E9" w:rsidRPr="00D10E9C" w:rsidRDefault="001016E9" w:rsidP="00C725BA">
      <w:pPr>
        <w:pStyle w:val="aff"/>
        <w:numPr>
          <w:ilvl w:val="0"/>
          <w:numId w:val="9"/>
        </w:numPr>
        <w:spacing w:line="276" w:lineRule="auto"/>
        <w:ind w:left="142" w:right="143" w:firstLine="425"/>
        <w:jc w:val="both"/>
      </w:pPr>
      <w:r w:rsidRPr="00D10E9C">
        <w:t>временные дороги и площадки складирования;</w:t>
      </w:r>
    </w:p>
    <w:p w:rsidR="001016E9" w:rsidRPr="00D10E9C" w:rsidRDefault="001016E9" w:rsidP="00C725BA">
      <w:pPr>
        <w:pStyle w:val="aff"/>
        <w:numPr>
          <w:ilvl w:val="0"/>
          <w:numId w:val="9"/>
        </w:numPr>
        <w:spacing w:line="276" w:lineRule="auto"/>
        <w:ind w:left="142" w:right="143" w:firstLine="425"/>
        <w:jc w:val="both"/>
      </w:pPr>
      <w:r w:rsidRPr="00D10E9C">
        <w:t>существующие надземные и подземные инженерные коммуникации;</w:t>
      </w:r>
    </w:p>
    <w:p w:rsidR="001016E9" w:rsidRPr="00D10E9C" w:rsidRDefault="001016E9" w:rsidP="00C725BA">
      <w:pPr>
        <w:pStyle w:val="aff"/>
        <w:numPr>
          <w:ilvl w:val="0"/>
          <w:numId w:val="9"/>
        </w:numPr>
        <w:spacing w:line="276" w:lineRule="auto"/>
        <w:ind w:left="142" w:right="143" w:firstLine="425"/>
        <w:jc w:val="both"/>
      </w:pPr>
      <w:r w:rsidRPr="00D10E9C">
        <w:t>места размещения временных зданий и сооружений;</w:t>
      </w:r>
    </w:p>
    <w:p w:rsidR="001016E9" w:rsidRPr="00D10E9C" w:rsidRDefault="001016E9" w:rsidP="00C725BA">
      <w:pPr>
        <w:pStyle w:val="aff"/>
        <w:numPr>
          <w:ilvl w:val="0"/>
          <w:numId w:val="9"/>
        </w:numPr>
        <w:spacing w:line="276" w:lineRule="auto"/>
        <w:ind w:left="142" w:right="143" w:firstLine="425"/>
        <w:jc w:val="both"/>
      </w:pPr>
      <w:r w:rsidRPr="00D10E9C">
        <w:t>размещение грузоподъемных и прочих механизмов;</w:t>
      </w:r>
    </w:p>
    <w:p w:rsidR="001016E9" w:rsidRPr="00D10E9C" w:rsidRDefault="001016E9" w:rsidP="00C725BA">
      <w:pPr>
        <w:pStyle w:val="aff"/>
        <w:numPr>
          <w:ilvl w:val="0"/>
          <w:numId w:val="9"/>
        </w:numPr>
        <w:spacing w:line="276" w:lineRule="auto"/>
        <w:ind w:left="142" w:right="143" w:firstLine="425"/>
        <w:jc w:val="both"/>
      </w:pPr>
      <w:r w:rsidRPr="00D10E9C">
        <w:t>границы зон ограничения рабочих движений крана и зоны приближения к этим границам;</w:t>
      </w:r>
    </w:p>
    <w:p w:rsidR="001016E9" w:rsidRPr="00D10E9C" w:rsidRDefault="001016E9" w:rsidP="00C725BA">
      <w:pPr>
        <w:pStyle w:val="aff"/>
        <w:numPr>
          <w:ilvl w:val="0"/>
          <w:numId w:val="9"/>
        </w:numPr>
        <w:spacing w:line="276" w:lineRule="auto"/>
        <w:ind w:left="142" w:right="143" w:firstLine="425"/>
        <w:jc w:val="both"/>
      </w:pPr>
      <w:r w:rsidRPr="00D10E9C">
        <w:t>границы зоны, опасной для нахождения людей во время перемещения грузов;</w:t>
      </w:r>
    </w:p>
    <w:p w:rsidR="001016E9" w:rsidRPr="00D10E9C" w:rsidRDefault="001016E9" w:rsidP="00C725BA">
      <w:pPr>
        <w:pStyle w:val="aff"/>
        <w:numPr>
          <w:ilvl w:val="0"/>
          <w:numId w:val="9"/>
        </w:numPr>
        <w:spacing w:line="276" w:lineRule="auto"/>
        <w:ind w:left="142" w:right="143" w:firstLine="425"/>
        <w:jc w:val="both"/>
      </w:pPr>
      <w:r w:rsidRPr="00D10E9C">
        <w:t xml:space="preserve">места складирования; </w:t>
      </w:r>
    </w:p>
    <w:p w:rsidR="001016E9" w:rsidRPr="00D10E9C" w:rsidRDefault="001016E9" w:rsidP="00C725BA">
      <w:pPr>
        <w:pStyle w:val="aff"/>
        <w:numPr>
          <w:ilvl w:val="0"/>
          <w:numId w:val="9"/>
        </w:numPr>
        <w:spacing w:line="276" w:lineRule="auto"/>
        <w:ind w:left="142" w:right="143" w:firstLine="425"/>
        <w:jc w:val="both"/>
      </w:pPr>
      <w:r w:rsidRPr="00D10E9C">
        <w:t>схема движения строительного автотранспорта;</w:t>
      </w:r>
    </w:p>
    <w:p w:rsidR="001016E9" w:rsidRPr="00D10E9C" w:rsidRDefault="001016E9" w:rsidP="00C725BA">
      <w:pPr>
        <w:pStyle w:val="aff"/>
        <w:numPr>
          <w:ilvl w:val="0"/>
          <w:numId w:val="9"/>
        </w:numPr>
        <w:spacing w:line="276" w:lineRule="auto"/>
        <w:ind w:left="142" w:right="143" w:firstLine="425"/>
        <w:jc w:val="both"/>
      </w:pPr>
      <w:r w:rsidRPr="00D10E9C">
        <w:t>точки подключения инженерных сетей для обеспечения ну</w:t>
      </w:r>
      <w:proofErr w:type="gramStart"/>
      <w:r w:rsidRPr="00D10E9C">
        <w:t>жд стр</w:t>
      </w:r>
      <w:proofErr w:type="gramEnd"/>
      <w:r w:rsidRPr="00D10E9C">
        <w:t>оительства;</w:t>
      </w:r>
    </w:p>
    <w:p w:rsidR="001016E9" w:rsidRPr="00D10E9C" w:rsidRDefault="001016E9" w:rsidP="00C725BA">
      <w:pPr>
        <w:pStyle w:val="aff"/>
        <w:numPr>
          <w:ilvl w:val="0"/>
          <w:numId w:val="9"/>
        </w:numPr>
        <w:spacing w:line="276" w:lineRule="auto"/>
        <w:ind w:left="142" w:right="143" w:firstLine="425"/>
        <w:jc w:val="both"/>
      </w:pPr>
      <w:r w:rsidRPr="00D10E9C">
        <w:t>место складирования строительных отходов.</w:t>
      </w:r>
    </w:p>
    <w:p w:rsidR="001016E9" w:rsidRPr="00D10E9C" w:rsidRDefault="001016E9" w:rsidP="00C725BA">
      <w:pPr>
        <w:spacing w:line="276" w:lineRule="auto"/>
        <w:ind w:left="142" w:right="143" w:firstLine="425"/>
        <w:jc w:val="both"/>
      </w:pPr>
    </w:p>
    <w:p w:rsidR="001016E9" w:rsidRPr="00D10E9C" w:rsidRDefault="001016E9" w:rsidP="00C725BA">
      <w:pPr>
        <w:shd w:val="clear" w:color="auto" w:fill="FFFFFF"/>
        <w:spacing w:line="276" w:lineRule="auto"/>
        <w:ind w:left="142" w:right="143" w:firstLine="425"/>
        <w:jc w:val="both"/>
      </w:pPr>
      <w:r w:rsidRPr="00D10E9C">
        <w:t>Строительная площадка выделяется временным ограждением из проф. листа Н=2,0м. Конструк</w:t>
      </w:r>
      <w:r w:rsidRPr="00D10E9C">
        <w:softHyphen/>
        <w:t xml:space="preserve">ция ограждения должна удовлетворять требованиям ГОСТ 23407-87. Трассировка ограждения </w:t>
      </w:r>
      <w:proofErr w:type="gramStart"/>
      <w:r w:rsidRPr="00D10E9C">
        <w:t>ПОС</w:t>
      </w:r>
      <w:proofErr w:type="gramEnd"/>
      <w:r w:rsidRPr="00D10E9C">
        <w:t xml:space="preserve"> предусмотрена в пределах границ участка (см. СГП).</w:t>
      </w:r>
    </w:p>
    <w:p w:rsidR="001016E9" w:rsidRPr="00D10E9C" w:rsidRDefault="001016E9" w:rsidP="00C725BA">
      <w:pPr>
        <w:shd w:val="clear" w:color="auto" w:fill="FFFFFF"/>
        <w:spacing w:line="276" w:lineRule="auto"/>
        <w:ind w:left="142" w:right="143" w:firstLine="425"/>
        <w:jc w:val="both"/>
        <w:rPr>
          <w:b/>
          <w:bCs/>
        </w:rPr>
      </w:pPr>
      <w:r w:rsidRPr="00D10E9C">
        <w:rPr>
          <w:bCs/>
        </w:rPr>
        <w:t xml:space="preserve">Въезд-выезд автотранспорта под разгрузку выполняется через въездные ворота с проезда Складского, по трассе проектируемого въезда. </w:t>
      </w:r>
      <w:r w:rsidRPr="00D10E9C">
        <w:t>Движение машин по строительной площадке круговое, с возможностью разъезда и разворота</w:t>
      </w:r>
      <w:r w:rsidRPr="00D10E9C">
        <w:rPr>
          <w:bCs/>
        </w:rPr>
        <w:t xml:space="preserve">. Ворота пожарного выезда расположены </w:t>
      </w:r>
      <w:proofErr w:type="gramStart"/>
      <w:r w:rsidRPr="00D10E9C">
        <w:rPr>
          <w:bCs/>
        </w:rPr>
        <w:t>по</w:t>
      </w:r>
      <w:proofErr w:type="gramEnd"/>
      <w:r w:rsidRPr="00D10E9C">
        <w:rPr>
          <w:bCs/>
        </w:rPr>
        <w:t xml:space="preserve"> трасе проектируемых въездов со Складского переулка. </w:t>
      </w:r>
    </w:p>
    <w:p w:rsidR="001016E9" w:rsidRPr="00D10E9C" w:rsidRDefault="001016E9" w:rsidP="00C725BA">
      <w:pPr>
        <w:shd w:val="clear" w:color="auto" w:fill="FFFFFF"/>
        <w:spacing w:line="276" w:lineRule="auto"/>
        <w:ind w:left="142" w:right="143" w:firstLine="425"/>
        <w:jc w:val="both"/>
        <w:rPr>
          <w:bCs/>
        </w:rPr>
      </w:pPr>
      <w:r w:rsidRPr="00D10E9C">
        <w:rPr>
          <w:bCs/>
        </w:rPr>
        <w:t xml:space="preserve">Временные дороги выполняются из </w:t>
      </w:r>
      <w:proofErr w:type="gramStart"/>
      <w:r w:rsidRPr="00D10E9C">
        <w:rPr>
          <w:bCs/>
        </w:rPr>
        <w:t>сборных ж</w:t>
      </w:r>
      <w:proofErr w:type="gramEnd"/>
      <w:r w:rsidRPr="00D10E9C">
        <w:rPr>
          <w:bCs/>
        </w:rPr>
        <w:t>/бетонных дорожных плит на песчаном основании.</w:t>
      </w:r>
    </w:p>
    <w:p w:rsidR="001016E9" w:rsidRPr="00D10E9C" w:rsidRDefault="001016E9" w:rsidP="00C725BA">
      <w:pPr>
        <w:shd w:val="clear" w:color="auto" w:fill="FFFFFF"/>
        <w:spacing w:line="276" w:lineRule="auto"/>
        <w:ind w:left="142" w:right="143" w:firstLine="425"/>
        <w:jc w:val="both"/>
      </w:pPr>
      <w:r w:rsidRPr="00D10E9C">
        <w:t>При устройстве временных дорог должны соблюдаться следующие условия:</w:t>
      </w:r>
    </w:p>
    <w:p w:rsidR="001016E9" w:rsidRPr="00D10E9C" w:rsidRDefault="001016E9" w:rsidP="00C725BA">
      <w:pPr>
        <w:pStyle w:val="aff"/>
        <w:numPr>
          <w:ilvl w:val="0"/>
          <w:numId w:val="10"/>
        </w:numPr>
        <w:shd w:val="clear" w:color="auto" w:fill="FFFFFF"/>
        <w:spacing w:before="10" w:line="276" w:lineRule="auto"/>
        <w:ind w:left="142" w:right="143" w:firstLine="425"/>
        <w:jc w:val="both"/>
      </w:pPr>
      <w:r w:rsidRPr="00D10E9C">
        <w:t xml:space="preserve">расстояние от дороги до временного ограждения — не менее </w:t>
      </w:r>
      <w:smartTag w:uri="urn:schemas-microsoft-com:office:smarttags" w:element="metricconverter">
        <w:smartTagPr>
          <w:attr w:name="ProductID" w:val="1,0 м"/>
        </w:smartTagPr>
        <w:r w:rsidRPr="00D10E9C">
          <w:t>1,0 м</w:t>
        </w:r>
      </w:smartTag>
      <w:r w:rsidRPr="00D10E9C">
        <w:t>;</w:t>
      </w:r>
    </w:p>
    <w:p w:rsidR="001016E9" w:rsidRPr="00D10E9C" w:rsidRDefault="001016E9" w:rsidP="00C725BA">
      <w:pPr>
        <w:pStyle w:val="aff"/>
        <w:numPr>
          <w:ilvl w:val="0"/>
          <w:numId w:val="10"/>
        </w:numPr>
        <w:shd w:val="clear" w:color="auto" w:fill="FFFFFF"/>
        <w:spacing w:before="5" w:line="276" w:lineRule="auto"/>
        <w:ind w:left="142" w:right="143" w:firstLine="425"/>
        <w:jc w:val="both"/>
      </w:pPr>
      <w:r w:rsidRPr="00D10E9C">
        <w:t xml:space="preserve">расстояние от дороги до площадки складирования — не менее </w:t>
      </w:r>
      <w:smartTag w:uri="urn:schemas-microsoft-com:office:smarttags" w:element="metricconverter">
        <w:smartTagPr>
          <w:attr w:name="ProductID" w:val="1,5 м"/>
        </w:smartTagPr>
        <w:r w:rsidRPr="00D10E9C">
          <w:t>1,5 м</w:t>
        </w:r>
      </w:smartTag>
    </w:p>
    <w:p w:rsidR="001016E9" w:rsidRPr="00D10E9C" w:rsidRDefault="001016E9" w:rsidP="00C725BA">
      <w:pPr>
        <w:shd w:val="clear" w:color="auto" w:fill="FFFFFF"/>
        <w:spacing w:before="331" w:line="276" w:lineRule="auto"/>
        <w:ind w:left="142" w:right="143" w:firstLine="425"/>
        <w:jc w:val="both"/>
      </w:pPr>
      <w:proofErr w:type="gramStart"/>
      <w:r w:rsidRPr="00D10E9C">
        <w:rPr>
          <w:bCs/>
        </w:rPr>
        <w:t xml:space="preserve">Бытовые помещения располагаются в инвентарных передвижных </w:t>
      </w:r>
      <w:proofErr w:type="spellStart"/>
      <w:r w:rsidRPr="00D10E9C">
        <w:rPr>
          <w:bCs/>
        </w:rPr>
        <w:t>вагон-бытовках</w:t>
      </w:r>
      <w:proofErr w:type="spellEnd"/>
      <w:r w:rsidRPr="00D10E9C">
        <w:rPr>
          <w:bCs/>
        </w:rPr>
        <w:t xml:space="preserve">, установленных за пределами опасной зоны работающих механизмов. </w:t>
      </w:r>
      <w:proofErr w:type="gramEnd"/>
    </w:p>
    <w:p w:rsidR="001016E9" w:rsidRPr="00D10E9C" w:rsidRDefault="001016E9" w:rsidP="00C725BA">
      <w:pPr>
        <w:shd w:val="clear" w:color="auto" w:fill="FFFFFF"/>
        <w:spacing w:line="276" w:lineRule="auto"/>
        <w:ind w:left="142" w:right="143" w:firstLine="425"/>
        <w:jc w:val="both"/>
      </w:pPr>
      <w:r w:rsidRPr="00D10E9C">
        <w:t>Обеспечение строительства материалами, конструкциями и полуфабрикатами, в том числе бетоном и раствором, производится от предприятий стройиндустрии Пскова и области и производственных баз подрядчиков.</w:t>
      </w:r>
    </w:p>
    <w:p w:rsidR="001016E9" w:rsidRPr="00D10E9C" w:rsidRDefault="001016E9" w:rsidP="00C725BA">
      <w:pPr>
        <w:shd w:val="clear" w:color="auto" w:fill="FFFFFF"/>
        <w:spacing w:before="5" w:line="276" w:lineRule="auto"/>
        <w:ind w:left="142" w:right="143" w:firstLine="425"/>
        <w:jc w:val="both"/>
      </w:pPr>
      <w:r w:rsidRPr="00D10E9C">
        <w:t xml:space="preserve">Доставка строительных грузов, товарного бетона и раствора на стройплощадку осуществляется </w:t>
      </w:r>
      <w:proofErr w:type="spellStart"/>
      <w:r w:rsidRPr="00D10E9C">
        <w:t>спецавтотранспортом</w:t>
      </w:r>
      <w:proofErr w:type="spellEnd"/>
      <w:r w:rsidRPr="00D10E9C">
        <w:t xml:space="preserve"> по дорогам общего пользования.</w:t>
      </w:r>
    </w:p>
    <w:p w:rsidR="001016E9" w:rsidRPr="00D10E9C" w:rsidRDefault="001016E9" w:rsidP="00C725BA">
      <w:pPr>
        <w:shd w:val="clear" w:color="auto" w:fill="FFFFFF"/>
        <w:spacing w:before="5" w:line="276" w:lineRule="auto"/>
        <w:ind w:left="142" w:right="143" w:firstLine="425"/>
        <w:jc w:val="both"/>
      </w:pPr>
      <w:r w:rsidRPr="00D10E9C">
        <w:t>Складирование строительных материалов и конструкций предполагается на откры</w:t>
      </w:r>
      <w:r w:rsidRPr="00D10E9C">
        <w:softHyphen/>
        <w:t>тых площадках территории строительства и базах подрядчиков. Нормативный запас мате</w:t>
      </w:r>
      <w:r w:rsidRPr="00D10E9C">
        <w:softHyphen/>
        <w:t>риалов — на 5 дней. Складские площадки должны быть спланированы и утрамбованы.</w:t>
      </w:r>
    </w:p>
    <w:p w:rsidR="001016E9" w:rsidRPr="00D10E9C" w:rsidRDefault="001016E9" w:rsidP="00C725BA">
      <w:pPr>
        <w:shd w:val="clear" w:color="auto" w:fill="FFFFFF"/>
        <w:spacing w:before="5" w:line="276" w:lineRule="auto"/>
        <w:ind w:left="142" w:right="143" w:firstLine="425"/>
        <w:jc w:val="both"/>
      </w:pPr>
      <w:r w:rsidRPr="00D10E9C">
        <w:lastRenderedPageBreak/>
        <w:t xml:space="preserve">Обеспечение на период строительства электроэнергией </w:t>
      </w:r>
      <w:proofErr w:type="gramStart"/>
      <w:r w:rsidRPr="00D10E9C">
        <w:t>ПОС</w:t>
      </w:r>
      <w:proofErr w:type="gramEnd"/>
      <w:r w:rsidRPr="00D10E9C">
        <w:t xml:space="preserve"> предусмотрено от существующего источника по ТУ эксплуатирующей организации (см. СГП).</w:t>
      </w:r>
    </w:p>
    <w:p w:rsidR="001016E9" w:rsidRPr="00D10E9C" w:rsidRDefault="001016E9" w:rsidP="00C725BA">
      <w:pPr>
        <w:shd w:val="clear" w:color="auto" w:fill="FFFFFF"/>
        <w:spacing w:before="5" w:line="276" w:lineRule="auto"/>
        <w:ind w:left="142" w:right="143" w:firstLine="425"/>
        <w:jc w:val="both"/>
      </w:pPr>
      <w:r w:rsidRPr="00D10E9C">
        <w:t xml:space="preserve">Обеспечение строительства технической водой </w:t>
      </w:r>
      <w:proofErr w:type="gramStart"/>
      <w:r w:rsidRPr="00D10E9C">
        <w:t>ПОС</w:t>
      </w:r>
      <w:proofErr w:type="gramEnd"/>
      <w:r w:rsidRPr="00D10E9C">
        <w:t xml:space="preserve"> предусмотрено из существующего источника по ТУ эксплуатирующей организации (см. СГП).</w:t>
      </w:r>
    </w:p>
    <w:p w:rsidR="001016E9" w:rsidRPr="00D10E9C" w:rsidRDefault="001016E9" w:rsidP="00C725BA">
      <w:pPr>
        <w:shd w:val="clear" w:color="auto" w:fill="FFFFFF"/>
        <w:spacing w:before="5" w:line="276" w:lineRule="auto"/>
        <w:ind w:left="142" w:right="143" w:firstLine="425"/>
        <w:jc w:val="both"/>
      </w:pPr>
      <w:r w:rsidRPr="00D10E9C">
        <w:t xml:space="preserve">Питьевое водоснабжение – привозная питьевая </w:t>
      </w:r>
      <w:proofErr w:type="spellStart"/>
      <w:r w:rsidRPr="00D10E9C">
        <w:t>бутилированнная</w:t>
      </w:r>
      <w:proofErr w:type="spellEnd"/>
      <w:r w:rsidRPr="00D10E9C">
        <w:t xml:space="preserve"> вода.</w:t>
      </w:r>
    </w:p>
    <w:p w:rsidR="001016E9" w:rsidRPr="00D10E9C" w:rsidRDefault="001016E9" w:rsidP="00C725BA">
      <w:pPr>
        <w:shd w:val="clear" w:color="auto" w:fill="FFFFFF"/>
        <w:spacing w:before="5" w:line="276" w:lineRule="auto"/>
        <w:ind w:left="142" w:right="143" w:firstLine="425"/>
        <w:jc w:val="both"/>
      </w:pPr>
      <w:proofErr w:type="gramStart"/>
      <w:r w:rsidRPr="00D10E9C">
        <w:t>Временное</w:t>
      </w:r>
      <w:proofErr w:type="gramEnd"/>
      <w:r w:rsidRPr="00D10E9C">
        <w:t xml:space="preserve"> </w:t>
      </w:r>
      <w:proofErr w:type="spellStart"/>
      <w:r w:rsidRPr="00D10E9C">
        <w:t>канализование</w:t>
      </w:r>
      <w:proofErr w:type="spellEnd"/>
      <w:r w:rsidRPr="00D10E9C">
        <w:t xml:space="preserve"> от </w:t>
      </w:r>
      <w:proofErr w:type="spellStart"/>
      <w:r w:rsidRPr="00D10E9C">
        <w:t>вагон-бытовок</w:t>
      </w:r>
      <w:proofErr w:type="spellEnd"/>
      <w:r w:rsidRPr="00D10E9C">
        <w:t xml:space="preserve"> – в существующий колодец канализации - по ТУ эксплуатирующей организации.</w:t>
      </w:r>
    </w:p>
    <w:p w:rsidR="001016E9" w:rsidRPr="00D10E9C" w:rsidRDefault="001016E9" w:rsidP="00C725BA">
      <w:pPr>
        <w:shd w:val="clear" w:color="auto" w:fill="FFFFFF"/>
        <w:spacing w:line="276" w:lineRule="auto"/>
        <w:ind w:left="142" w:right="143" w:firstLine="425"/>
        <w:jc w:val="both"/>
      </w:pPr>
      <w:r w:rsidRPr="00D10E9C">
        <w:t xml:space="preserve">Временное </w:t>
      </w:r>
      <w:proofErr w:type="spellStart"/>
      <w:r w:rsidRPr="00D10E9C">
        <w:t>канализование</w:t>
      </w:r>
      <w:proofErr w:type="spellEnd"/>
      <w:r w:rsidRPr="00D10E9C">
        <w:t xml:space="preserve"> от санузлов - применение </w:t>
      </w:r>
      <w:proofErr w:type="spellStart"/>
      <w:r w:rsidRPr="00D10E9C">
        <w:t>биотуалетов</w:t>
      </w:r>
      <w:proofErr w:type="spellEnd"/>
      <w:r w:rsidRPr="00D10E9C">
        <w:t xml:space="preserve">. </w:t>
      </w:r>
      <w:proofErr w:type="gramStart"/>
      <w:r w:rsidRPr="00D10E9C">
        <w:t>(На период строительства на стройплощадке используются мобильные туалетные кабины «</w:t>
      </w:r>
      <w:r w:rsidRPr="00D10E9C">
        <w:rPr>
          <w:lang w:val="en-US"/>
        </w:rPr>
        <w:t>SANITEC</w:t>
      </w:r>
      <w:r w:rsidRPr="00D10E9C">
        <w:t xml:space="preserve">» с объемом бака </w:t>
      </w:r>
      <w:smartTag w:uri="urn:schemas-microsoft-com:office:smarttags" w:element="metricconverter">
        <w:smartTagPr>
          <w:attr w:name="ProductID" w:val="220 л"/>
        </w:smartTagPr>
        <w:r w:rsidRPr="00D10E9C">
          <w:t>220 л</w:t>
        </w:r>
      </w:smartTag>
      <w:r w:rsidRPr="00D10E9C">
        <w:t>. Производства России, поставляемые и обслуживаемые фирмой «</w:t>
      </w:r>
      <w:proofErr w:type="spellStart"/>
      <w:r w:rsidRPr="00D10E9C">
        <w:t>Биоэкология</w:t>
      </w:r>
      <w:proofErr w:type="spellEnd"/>
      <w:r w:rsidRPr="00D10E9C">
        <w:t>».</w:t>
      </w:r>
      <w:proofErr w:type="gramEnd"/>
      <w:r w:rsidRPr="00D10E9C">
        <w:t xml:space="preserve"> Фирма осуществляет санитарную обработку туалетных кабин:  мойку внутреннего объема и наружной поверхности бака, обработку внутренних и внешних поверхностей стен, заправку кабины санитарной жидкостью. </w:t>
      </w:r>
      <w:proofErr w:type="gramStart"/>
      <w:r w:rsidRPr="00D10E9C">
        <w:t>Фирма «</w:t>
      </w:r>
      <w:proofErr w:type="spellStart"/>
      <w:r w:rsidRPr="00D10E9C">
        <w:t>Биоэкология</w:t>
      </w:r>
      <w:proofErr w:type="spellEnd"/>
      <w:r w:rsidRPr="00D10E9C">
        <w:t xml:space="preserve">» осуществляет регулярный вывоз хозяйственно-бытовых стоков в места, согласованные СЭС.) </w:t>
      </w:r>
      <w:proofErr w:type="gramEnd"/>
    </w:p>
    <w:p w:rsidR="001016E9" w:rsidRPr="00D10E9C" w:rsidRDefault="001016E9" w:rsidP="00C725BA">
      <w:pPr>
        <w:shd w:val="clear" w:color="auto" w:fill="FFFFFF"/>
        <w:spacing w:line="276" w:lineRule="auto"/>
        <w:ind w:left="142" w:right="143" w:firstLine="425"/>
        <w:jc w:val="both"/>
      </w:pPr>
      <w:r w:rsidRPr="00D10E9C">
        <w:t>Очистка колес строительного автотранспорта организована у двух выездов с территории строительной площадки и представляет собой систему очистки типа «</w:t>
      </w:r>
      <w:proofErr w:type="spellStart"/>
      <w:r w:rsidRPr="00D10E9C">
        <w:t>Мойдодыр</w:t>
      </w:r>
      <w:proofErr w:type="spellEnd"/>
      <w:r w:rsidRPr="00D10E9C">
        <w:t>» с оборотной системой водоснабжения.</w:t>
      </w:r>
    </w:p>
    <w:p w:rsidR="001016E9" w:rsidRPr="00D10E9C" w:rsidRDefault="001016E9" w:rsidP="00C725BA">
      <w:pPr>
        <w:shd w:val="clear" w:color="auto" w:fill="FFFFFF"/>
        <w:spacing w:before="5" w:line="276" w:lineRule="auto"/>
        <w:ind w:left="142" w:right="143" w:firstLine="425"/>
        <w:jc w:val="both"/>
      </w:pPr>
      <w:r w:rsidRPr="00D10E9C">
        <w:t>Пожаротушение, в случае необходимости, осуществляется из существующих пожарных гидрантов, расположенных на расстоянии от строительной площадки не более 150 м. (см. СГП).</w:t>
      </w:r>
    </w:p>
    <w:p w:rsidR="001016E9" w:rsidRPr="00D10E9C" w:rsidRDefault="001016E9" w:rsidP="00C725BA">
      <w:pPr>
        <w:shd w:val="clear" w:color="auto" w:fill="FFFFFF"/>
        <w:spacing w:line="276" w:lineRule="auto"/>
        <w:ind w:left="142" w:right="143" w:firstLine="425"/>
        <w:jc w:val="both"/>
      </w:pPr>
      <w:r w:rsidRPr="00D10E9C">
        <w:t>Применяемые при строительстве конструкции, материалы и оборудование должны быть обеспечены сертификатами качества, соответствовать требованиям действующих стандартов в части санитарной, экологической и взрывопожарной безопасности. Складиро</w:t>
      </w:r>
      <w:r w:rsidRPr="00D10E9C">
        <w:softHyphen/>
        <w:t xml:space="preserve">вание материалов и конструкций осуществляется в соответствии с указаниями стандартов, </w:t>
      </w:r>
      <w:r w:rsidRPr="00D10E9C">
        <w:rPr>
          <w:spacing w:val="-1"/>
        </w:rPr>
        <w:t>ТУ на материалы и конструкции.</w:t>
      </w:r>
    </w:p>
    <w:p w:rsidR="001016E9" w:rsidRPr="00D10E9C" w:rsidRDefault="001016E9" w:rsidP="00C725BA">
      <w:pPr>
        <w:shd w:val="clear" w:color="auto" w:fill="FFFFFF"/>
        <w:spacing w:line="276" w:lineRule="auto"/>
        <w:ind w:left="142" w:right="143" w:firstLine="425"/>
        <w:jc w:val="both"/>
        <w:rPr>
          <w:spacing w:val="-1"/>
        </w:rPr>
      </w:pPr>
      <w:r w:rsidRPr="00D10E9C">
        <w:t xml:space="preserve">Для более полной механизации погрузо-разгрузочных работ применяются средства </w:t>
      </w:r>
      <w:r w:rsidRPr="00D10E9C">
        <w:rPr>
          <w:spacing w:val="-1"/>
        </w:rPr>
        <w:t>пакетирования и контейнеры.</w:t>
      </w:r>
    </w:p>
    <w:p w:rsidR="001016E9" w:rsidRPr="00D10E9C" w:rsidRDefault="001016E9" w:rsidP="00C725BA">
      <w:pPr>
        <w:shd w:val="clear" w:color="auto" w:fill="FFFFFF"/>
        <w:spacing w:line="276" w:lineRule="auto"/>
        <w:ind w:left="142" w:right="143" w:firstLine="425"/>
        <w:jc w:val="both"/>
      </w:pPr>
      <w:r w:rsidRPr="00D10E9C">
        <w:t>Обогрев временных помещений, сушка здания и прогрев бетона осуществляется с помощью электричества.</w:t>
      </w:r>
    </w:p>
    <w:p w:rsidR="001016E9" w:rsidRPr="00D10E9C" w:rsidRDefault="001016E9" w:rsidP="00C725BA">
      <w:pPr>
        <w:shd w:val="clear" w:color="auto" w:fill="FFFFFF"/>
        <w:spacing w:line="276" w:lineRule="auto"/>
        <w:ind w:left="142" w:right="143" w:firstLine="425"/>
        <w:jc w:val="both"/>
      </w:pPr>
      <w:r w:rsidRPr="00D10E9C">
        <w:t>Основные токоприемники оборудуются ящиками с ручным управлением (рубильни</w:t>
      </w:r>
      <w:r w:rsidRPr="00D10E9C">
        <w:softHyphen/>
        <w:t>ками). Для освещения стройплощадки и бытового городка применяется воздушное времен</w:t>
      </w:r>
      <w:r w:rsidRPr="00D10E9C">
        <w:softHyphen/>
        <w:t xml:space="preserve">ное электроснабжение, расстояние между опорами 25 - </w:t>
      </w:r>
      <w:smartTag w:uri="urn:schemas-microsoft-com:office:smarttags" w:element="metricconverter">
        <w:smartTagPr>
          <w:attr w:name="ProductID" w:val="40 м"/>
        </w:smartTagPr>
        <w:r w:rsidRPr="00D10E9C">
          <w:t>40 м</w:t>
        </w:r>
      </w:smartTag>
      <w:proofErr w:type="gramStart"/>
      <w:r w:rsidRPr="00D10E9C">
        <w:t xml:space="preserve"> ,</w:t>
      </w:r>
      <w:proofErr w:type="gramEnd"/>
      <w:r w:rsidRPr="00D10E9C">
        <w:t xml:space="preserve"> в зоне действия монтажного крана используется только кабельное электроснабжение.</w:t>
      </w:r>
    </w:p>
    <w:p w:rsidR="001016E9" w:rsidRPr="00D10E9C" w:rsidRDefault="001016E9" w:rsidP="00C725BA">
      <w:pPr>
        <w:shd w:val="clear" w:color="auto" w:fill="FFFFFF"/>
        <w:spacing w:line="276" w:lineRule="auto"/>
        <w:ind w:left="142" w:right="143" w:firstLine="425"/>
        <w:jc w:val="both"/>
      </w:pPr>
      <w:r w:rsidRPr="00D10E9C">
        <w:t xml:space="preserve">Потребность в кадрах для строительства обеспечивается за счет штатов подрядных организаций. Доставка </w:t>
      </w:r>
      <w:proofErr w:type="gramStart"/>
      <w:r w:rsidRPr="00D10E9C">
        <w:t>работающих</w:t>
      </w:r>
      <w:proofErr w:type="gramEnd"/>
      <w:r w:rsidRPr="00D10E9C">
        <w:t xml:space="preserve"> на стройплощадку производится городским обществен</w:t>
      </w:r>
      <w:r w:rsidRPr="00D10E9C">
        <w:softHyphen/>
        <w:t>ным транспортом. Обеспечение работающих бытовыми помещениями, спецодеждой и горя</w:t>
      </w:r>
      <w:r w:rsidRPr="00D10E9C">
        <w:softHyphen/>
        <w:t>чим питанием производится силами подрядчиков.</w:t>
      </w:r>
    </w:p>
    <w:p w:rsidR="001016E9" w:rsidRPr="00D10E9C" w:rsidRDefault="001016E9" w:rsidP="00C725BA">
      <w:pPr>
        <w:shd w:val="clear" w:color="auto" w:fill="FFFFFF"/>
        <w:spacing w:line="276" w:lineRule="auto"/>
        <w:ind w:left="142" w:right="143" w:firstLine="425"/>
        <w:jc w:val="both"/>
      </w:pPr>
      <w:r w:rsidRPr="00D10E9C">
        <w:t>Стройплощадка оборудуется информационным щитом и необходимыми знаками безопасности и наглядной агитации.</w:t>
      </w:r>
    </w:p>
    <w:p w:rsidR="001016E9" w:rsidRPr="00D10E9C" w:rsidRDefault="001016E9" w:rsidP="00C725BA">
      <w:pPr>
        <w:shd w:val="clear" w:color="auto" w:fill="FFFFFF"/>
        <w:spacing w:before="5" w:line="276" w:lineRule="auto"/>
        <w:ind w:left="142" w:right="143" w:firstLine="425"/>
        <w:jc w:val="both"/>
      </w:pPr>
      <w:r w:rsidRPr="00D10E9C">
        <w:t>Строительство осуществляется силами генподрядной строительной организации, располагающей необходимым парком машин, механизмов и автотранспорта.</w:t>
      </w:r>
    </w:p>
    <w:p w:rsidR="001016E9" w:rsidRPr="00D10E9C" w:rsidRDefault="001016E9" w:rsidP="00C725BA">
      <w:pPr>
        <w:shd w:val="clear" w:color="auto" w:fill="FFFFFF"/>
        <w:spacing w:before="5" w:line="276" w:lineRule="auto"/>
        <w:ind w:left="142" w:right="143" w:firstLine="425"/>
        <w:jc w:val="both"/>
      </w:pPr>
      <w:r w:rsidRPr="00D10E9C">
        <w:t>Структура строительной организации — прорабский участок.</w:t>
      </w:r>
    </w:p>
    <w:p w:rsidR="001016E9" w:rsidRPr="00D10E9C" w:rsidRDefault="001016E9" w:rsidP="00C725BA">
      <w:pPr>
        <w:shd w:val="clear" w:color="auto" w:fill="FFFFFF"/>
        <w:spacing w:before="5" w:line="276" w:lineRule="auto"/>
        <w:ind w:left="142" w:right="143" w:firstLine="425"/>
        <w:jc w:val="both"/>
        <w:rPr>
          <w:spacing w:val="-1"/>
        </w:rPr>
      </w:pPr>
      <w:r w:rsidRPr="00D10E9C">
        <w:lastRenderedPageBreak/>
        <w:t>Для выполнения специальных строительных и монтажных работ привлекаются спе</w:t>
      </w:r>
      <w:r w:rsidRPr="00D10E9C">
        <w:softHyphen/>
      </w:r>
      <w:r w:rsidRPr="00D10E9C">
        <w:rPr>
          <w:spacing w:val="-1"/>
        </w:rPr>
        <w:t>циализированные строительные организации.</w:t>
      </w:r>
    </w:p>
    <w:p w:rsidR="001016E9" w:rsidRPr="00D10E9C" w:rsidRDefault="001016E9" w:rsidP="00C725BA">
      <w:pPr>
        <w:spacing w:line="276" w:lineRule="auto"/>
        <w:ind w:left="142" w:right="143" w:firstLine="425"/>
        <w:jc w:val="both"/>
      </w:pPr>
      <w:r w:rsidRPr="00D10E9C">
        <w:t xml:space="preserve">             Основному этапу строительства предшествуют работы подготовительного периода:</w:t>
      </w:r>
    </w:p>
    <w:p w:rsidR="001016E9" w:rsidRPr="00D10E9C" w:rsidRDefault="001016E9" w:rsidP="00C725BA">
      <w:pPr>
        <w:pStyle w:val="aff"/>
        <w:numPr>
          <w:ilvl w:val="0"/>
          <w:numId w:val="11"/>
        </w:numPr>
        <w:spacing w:line="276" w:lineRule="auto"/>
        <w:ind w:left="142" w:right="143" w:firstLine="425"/>
        <w:jc w:val="both"/>
      </w:pPr>
      <w:r w:rsidRPr="00D10E9C">
        <w:t xml:space="preserve">получение разрешения в </w:t>
      </w:r>
      <w:proofErr w:type="spellStart"/>
      <w:r w:rsidRPr="00D10E9C">
        <w:t>Госархстройнадзоре</w:t>
      </w:r>
      <w:proofErr w:type="spellEnd"/>
      <w:r w:rsidRPr="00D10E9C">
        <w:t xml:space="preserve"> на ведение строительно-монтажных работ с оформлением необходимой документации;</w:t>
      </w:r>
    </w:p>
    <w:p w:rsidR="001016E9" w:rsidRPr="00D10E9C" w:rsidRDefault="001016E9" w:rsidP="00C725BA">
      <w:pPr>
        <w:pStyle w:val="aff"/>
        <w:numPr>
          <w:ilvl w:val="0"/>
          <w:numId w:val="11"/>
        </w:numPr>
        <w:spacing w:line="276" w:lineRule="auto"/>
        <w:ind w:left="142" w:right="143" w:firstLine="425"/>
        <w:jc w:val="both"/>
      </w:pPr>
      <w:r w:rsidRPr="00D10E9C">
        <w:t xml:space="preserve">устройство временного ограждения  площадки строительства с въездными воротами </w:t>
      </w:r>
      <w:proofErr w:type="spellStart"/>
      <w:r w:rsidRPr="00D10E9C">
        <w:t>шир</w:t>
      </w:r>
      <w:proofErr w:type="spellEnd"/>
      <w:r w:rsidRPr="00D10E9C">
        <w:t xml:space="preserve">. </w:t>
      </w:r>
      <w:smartTag w:uri="urn:schemas-microsoft-com:office:smarttags" w:element="metricconverter">
        <w:smartTagPr>
          <w:attr w:name="ProductID" w:val="5,0 м"/>
        </w:smartTagPr>
        <w:r w:rsidRPr="00D10E9C">
          <w:t>5,0 м</w:t>
        </w:r>
      </w:smartTag>
      <w:r w:rsidRPr="00D10E9C">
        <w:t>. и калиткой;</w:t>
      </w:r>
    </w:p>
    <w:p w:rsidR="001016E9" w:rsidRPr="00D10E9C" w:rsidRDefault="001016E9" w:rsidP="00C725BA">
      <w:pPr>
        <w:pStyle w:val="aff"/>
        <w:numPr>
          <w:ilvl w:val="0"/>
          <w:numId w:val="11"/>
        </w:numPr>
        <w:spacing w:line="276" w:lineRule="auto"/>
        <w:ind w:left="142" w:right="143" w:firstLine="425"/>
        <w:jc w:val="both"/>
      </w:pPr>
      <w:r w:rsidRPr="00D10E9C">
        <w:t>вынос существующих инженерных сетей и коммуникаций с территории строительной площадки – по отдельному проекту,</w:t>
      </w:r>
    </w:p>
    <w:p w:rsidR="001016E9" w:rsidRPr="00D10E9C" w:rsidRDefault="001016E9" w:rsidP="00C725BA">
      <w:pPr>
        <w:pStyle w:val="aff"/>
        <w:numPr>
          <w:ilvl w:val="0"/>
          <w:numId w:val="11"/>
        </w:numPr>
        <w:spacing w:line="276" w:lineRule="auto"/>
        <w:ind w:left="142" w:right="143" w:firstLine="425"/>
        <w:jc w:val="both"/>
      </w:pPr>
      <w:r w:rsidRPr="00D10E9C">
        <w:t>выполнение вертикальной планировки площадки строительства;</w:t>
      </w:r>
    </w:p>
    <w:p w:rsidR="001016E9" w:rsidRPr="00D10E9C" w:rsidRDefault="001016E9" w:rsidP="00C725BA">
      <w:pPr>
        <w:pStyle w:val="aff"/>
        <w:numPr>
          <w:ilvl w:val="0"/>
          <w:numId w:val="11"/>
        </w:numPr>
        <w:spacing w:line="276" w:lineRule="auto"/>
        <w:ind w:left="142" w:right="143" w:firstLine="425"/>
        <w:jc w:val="both"/>
      </w:pPr>
      <w:r w:rsidRPr="00D10E9C">
        <w:t>создание геодезической разбивочной основы для строительства;</w:t>
      </w:r>
    </w:p>
    <w:p w:rsidR="001016E9" w:rsidRPr="00D10E9C" w:rsidRDefault="001016E9" w:rsidP="00C725BA">
      <w:pPr>
        <w:pStyle w:val="aff"/>
        <w:numPr>
          <w:ilvl w:val="0"/>
          <w:numId w:val="11"/>
        </w:numPr>
        <w:spacing w:line="276" w:lineRule="auto"/>
        <w:ind w:left="142" w:right="143" w:firstLine="425"/>
        <w:jc w:val="both"/>
      </w:pPr>
      <w:r w:rsidRPr="00D10E9C">
        <w:t>размещение временных зданий и сооружений производственного, складского, вспомо</w:t>
      </w:r>
      <w:r w:rsidRPr="00D10E9C">
        <w:softHyphen/>
        <w:t>гательного, бытового и общественного назначения;</w:t>
      </w:r>
    </w:p>
    <w:p w:rsidR="001016E9" w:rsidRPr="00D10E9C" w:rsidRDefault="001016E9" w:rsidP="00C725BA">
      <w:pPr>
        <w:pStyle w:val="aff"/>
        <w:numPr>
          <w:ilvl w:val="0"/>
          <w:numId w:val="11"/>
        </w:numPr>
        <w:spacing w:line="276" w:lineRule="auto"/>
        <w:ind w:left="142" w:right="143" w:firstLine="425"/>
        <w:jc w:val="both"/>
      </w:pPr>
      <w:r w:rsidRPr="00D10E9C">
        <w:t xml:space="preserve">установка </w:t>
      </w:r>
      <w:proofErr w:type="spellStart"/>
      <w:r w:rsidRPr="00D10E9C">
        <w:t>биотуалетов</w:t>
      </w:r>
      <w:proofErr w:type="spellEnd"/>
      <w:r w:rsidRPr="00D10E9C">
        <w:t>;</w:t>
      </w:r>
    </w:p>
    <w:p w:rsidR="001016E9" w:rsidRPr="00D10E9C" w:rsidRDefault="001016E9" w:rsidP="00C725BA">
      <w:pPr>
        <w:pStyle w:val="aff"/>
        <w:numPr>
          <w:ilvl w:val="0"/>
          <w:numId w:val="11"/>
        </w:numPr>
        <w:spacing w:line="276" w:lineRule="auto"/>
        <w:ind w:left="142" w:right="143" w:firstLine="425"/>
        <w:jc w:val="both"/>
      </w:pPr>
      <w:r w:rsidRPr="00D10E9C">
        <w:t>организацию связи для оперативно-диспетчерского управления производством работ;</w:t>
      </w:r>
    </w:p>
    <w:p w:rsidR="001016E9" w:rsidRPr="00D10E9C" w:rsidRDefault="001016E9" w:rsidP="00C725BA">
      <w:pPr>
        <w:pStyle w:val="aff"/>
        <w:numPr>
          <w:ilvl w:val="0"/>
          <w:numId w:val="11"/>
        </w:numPr>
        <w:spacing w:line="276" w:lineRule="auto"/>
        <w:ind w:left="142" w:right="143" w:firstLine="425"/>
        <w:jc w:val="both"/>
      </w:pPr>
      <w:r w:rsidRPr="00D10E9C">
        <w:t>обеспечение строительной площадки противопожарным водоснабжением и инвента</w:t>
      </w:r>
      <w:r w:rsidRPr="00D10E9C">
        <w:softHyphen/>
        <w:t>рем,  освещением и средствами сигнализации;</w:t>
      </w:r>
    </w:p>
    <w:p w:rsidR="001016E9" w:rsidRPr="00D10E9C" w:rsidRDefault="001016E9" w:rsidP="00C725BA">
      <w:pPr>
        <w:pStyle w:val="aff"/>
        <w:numPr>
          <w:ilvl w:val="0"/>
          <w:numId w:val="11"/>
        </w:numPr>
        <w:spacing w:line="276" w:lineRule="auto"/>
        <w:ind w:left="142" w:right="143" w:firstLine="425"/>
        <w:jc w:val="both"/>
      </w:pPr>
      <w:r w:rsidRPr="00D10E9C">
        <w:t>устройство открытых складских площадок для материалов, конструкции и оборудования;</w:t>
      </w:r>
    </w:p>
    <w:p w:rsidR="001016E9" w:rsidRPr="00D10E9C" w:rsidRDefault="001016E9" w:rsidP="00C725BA">
      <w:pPr>
        <w:pStyle w:val="aff"/>
        <w:numPr>
          <w:ilvl w:val="0"/>
          <w:numId w:val="11"/>
        </w:numPr>
        <w:spacing w:line="276" w:lineRule="auto"/>
        <w:ind w:left="142" w:right="143" w:firstLine="425"/>
        <w:jc w:val="both"/>
      </w:pPr>
      <w:r w:rsidRPr="00D10E9C">
        <w:t xml:space="preserve">прокладка временных сетей электроснабжения, водоснабжения и </w:t>
      </w:r>
      <w:proofErr w:type="spellStart"/>
      <w:r w:rsidRPr="00D10E9C">
        <w:t>канализования</w:t>
      </w:r>
      <w:proofErr w:type="spellEnd"/>
      <w:r w:rsidRPr="00D10E9C">
        <w:t>;</w:t>
      </w:r>
    </w:p>
    <w:p w:rsidR="001016E9" w:rsidRPr="00D10E9C" w:rsidRDefault="001016E9" w:rsidP="00C725BA">
      <w:pPr>
        <w:pStyle w:val="aff"/>
        <w:numPr>
          <w:ilvl w:val="0"/>
          <w:numId w:val="11"/>
        </w:numPr>
        <w:spacing w:line="276" w:lineRule="auto"/>
        <w:ind w:left="142" w:right="143" w:firstLine="425"/>
        <w:jc w:val="both"/>
      </w:pPr>
      <w:r w:rsidRPr="00D10E9C">
        <w:t>оборудование строительной площадки площадкой сбора строительного мусора и бытовых отходов;</w:t>
      </w:r>
    </w:p>
    <w:p w:rsidR="001016E9" w:rsidRPr="00D10E9C" w:rsidRDefault="001016E9" w:rsidP="00C725BA">
      <w:pPr>
        <w:pStyle w:val="aff"/>
        <w:numPr>
          <w:ilvl w:val="0"/>
          <w:numId w:val="11"/>
        </w:numPr>
        <w:spacing w:line="276" w:lineRule="auto"/>
        <w:ind w:left="142" w:right="143" w:firstLine="425"/>
        <w:jc w:val="both"/>
      </w:pPr>
      <w:r w:rsidRPr="00D10E9C">
        <w:t>разработка проектов производства работ и привязка по месту типовых технологических карт на отдельные виды работ.</w:t>
      </w:r>
    </w:p>
    <w:p w:rsidR="001016E9" w:rsidRPr="000157C7" w:rsidRDefault="001016E9" w:rsidP="00C725BA">
      <w:pPr>
        <w:spacing w:line="276" w:lineRule="auto"/>
        <w:ind w:left="142" w:right="143" w:firstLine="425"/>
        <w:jc w:val="both"/>
      </w:pPr>
      <w:r w:rsidRPr="00D10E9C">
        <w:t xml:space="preserve">Окончание работ подготовительного периода принимается по акту о выполнении мероприятий по безопасности труда, оформленного </w:t>
      </w:r>
      <w:proofErr w:type="gramStart"/>
      <w:r w:rsidRPr="00D10E9C">
        <w:t>согласно приложения</w:t>
      </w:r>
      <w:proofErr w:type="gramEnd"/>
      <w:r w:rsidRPr="00D10E9C">
        <w:t xml:space="preserve"> и </w:t>
      </w:r>
      <w:proofErr w:type="spellStart"/>
      <w:r w:rsidRPr="00D10E9C">
        <w:t>СНиП</w:t>
      </w:r>
      <w:proofErr w:type="spellEnd"/>
      <w:r w:rsidRPr="00D10E9C">
        <w:t xml:space="preserve"> 12-03-2001</w:t>
      </w:r>
      <w:r w:rsidR="000157C7" w:rsidRPr="00D10E9C">
        <w:t>.</w:t>
      </w:r>
    </w:p>
    <w:p w:rsidR="001016E9" w:rsidRDefault="005604F8" w:rsidP="00C725BA">
      <w:pPr>
        <w:spacing w:line="276" w:lineRule="auto"/>
        <w:ind w:left="142" w:right="143" w:firstLine="425"/>
        <w:jc w:val="both"/>
        <w:rPr>
          <w:b/>
          <w:iCs/>
          <w:sz w:val="32"/>
        </w:rPr>
      </w:pPr>
      <w:r w:rsidRPr="001016E9">
        <w:rPr>
          <w:b/>
          <w:iCs/>
          <w:sz w:val="32"/>
        </w:rPr>
        <w:t>VII</w:t>
      </w:r>
      <w:r w:rsidR="001016E9">
        <w:rPr>
          <w:b/>
          <w:iCs/>
          <w:sz w:val="32"/>
        </w:rPr>
        <w:t>. Организационно – технологическая схема возведения зданий и сооружений.</w:t>
      </w:r>
    </w:p>
    <w:p w:rsidR="00EB757E" w:rsidRDefault="005604F8" w:rsidP="00C725BA">
      <w:pPr>
        <w:spacing w:line="276" w:lineRule="auto"/>
        <w:ind w:left="142" w:right="143" w:firstLine="425"/>
        <w:jc w:val="both"/>
      </w:pPr>
      <w:r w:rsidRPr="001016E9">
        <w:rPr>
          <w:rStyle w:val="FontStyle12"/>
          <w:rFonts w:ascii="Times New Roman" w:hAnsi="Times New Roman" w:cs="Times New Roman"/>
          <w:sz w:val="24"/>
          <w:szCs w:val="24"/>
        </w:rPr>
        <w:t xml:space="preserve"> </w:t>
      </w:r>
      <w:r w:rsidR="00EB757E" w:rsidRPr="00817844">
        <w:t>Работы основного периода выполняются</w:t>
      </w:r>
      <w:r w:rsidR="00EB757E">
        <w:t xml:space="preserve"> по трем этапам</w:t>
      </w:r>
      <w:r w:rsidR="00EB757E" w:rsidRPr="00817844">
        <w:t xml:space="preserve"> в следующей технологической последовательности:</w:t>
      </w:r>
    </w:p>
    <w:p w:rsidR="00EB757E" w:rsidRPr="00EB757E" w:rsidRDefault="00EB757E" w:rsidP="00C725BA">
      <w:pPr>
        <w:pStyle w:val="aff"/>
        <w:numPr>
          <w:ilvl w:val="1"/>
          <w:numId w:val="12"/>
        </w:numPr>
        <w:shd w:val="clear" w:color="auto" w:fill="FFFFFF"/>
        <w:spacing w:line="276" w:lineRule="auto"/>
        <w:ind w:left="142" w:right="143" w:firstLine="425"/>
        <w:jc w:val="both"/>
        <w:rPr>
          <w:b/>
          <w:bCs/>
        </w:rPr>
      </w:pPr>
      <w:r w:rsidRPr="00EB757E">
        <w:rPr>
          <w:b/>
          <w:bCs/>
        </w:rPr>
        <w:t>работы по устройству «нулевого цикла»:</w:t>
      </w:r>
    </w:p>
    <w:p w:rsidR="00EB757E" w:rsidRPr="00CA5D23" w:rsidRDefault="00EB757E" w:rsidP="00C725BA">
      <w:pPr>
        <w:pStyle w:val="aff"/>
        <w:numPr>
          <w:ilvl w:val="0"/>
          <w:numId w:val="13"/>
        </w:numPr>
        <w:shd w:val="clear" w:color="auto" w:fill="FFFFFF"/>
        <w:tabs>
          <w:tab w:val="left" w:pos="9900"/>
        </w:tabs>
        <w:spacing w:before="5" w:line="276" w:lineRule="auto"/>
        <w:ind w:left="142" w:right="143" w:firstLine="425"/>
        <w:jc w:val="both"/>
      </w:pPr>
      <w:r w:rsidRPr="00CA5D23">
        <w:t xml:space="preserve">разработка грунта в котловане </w:t>
      </w:r>
      <w:proofErr w:type="gramStart"/>
      <w:r>
        <w:t>в</w:t>
      </w:r>
      <w:proofErr w:type="gramEnd"/>
      <w:r>
        <w:t>/о 1-</w:t>
      </w:r>
      <w:r w:rsidRPr="00CA5D23">
        <w:t xml:space="preserve">4 </w:t>
      </w:r>
      <w:proofErr w:type="gramStart"/>
      <w:r w:rsidRPr="00CA5D23">
        <w:t>экскаватором</w:t>
      </w:r>
      <w:proofErr w:type="gramEnd"/>
      <w:r w:rsidRPr="00CA5D23">
        <w:t xml:space="preserve"> типа </w:t>
      </w:r>
      <w:r w:rsidRPr="00EB757E">
        <w:rPr>
          <w:bCs/>
        </w:rPr>
        <w:t xml:space="preserve">ЭО-3311Д </w:t>
      </w:r>
      <w:r w:rsidRPr="00CA5D23">
        <w:t>на максимально</w:t>
      </w:r>
      <w:r>
        <w:t>-возможную глубину копания ~ 2,0-3,0</w:t>
      </w:r>
      <w:r w:rsidRPr="00CA5D23">
        <w:t xml:space="preserve"> м;</w:t>
      </w:r>
    </w:p>
    <w:p w:rsidR="00EB757E" w:rsidRPr="00EB757E" w:rsidRDefault="00EB757E" w:rsidP="00C725BA">
      <w:pPr>
        <w:pStyle w:val="aff"/>
        <w:numPr>
          <w:ilvl w:val="0"/>
          <w:numId w:val="13"/>
        </w:numPr>
        <w:shd w:val="clear" w:color="auto" w:fill="FFFFFF"/>
        <w:spacing w:line="276" w:lineRule="auto"/>
        <w:ind w:left="142" w:right="143" w:firstLine="425"/>
        <w:jc w:val="both"/>
        <w:rPr>
          <w:bCs/>
        </w:rPr>
      </w:pPr>
      <w:r w:rsidRPr="00EB757E">
        <w:rPr>
          <w:bCs/>
        </w:rPr>
        <w:t xml:space="preserve">устройство монолитных железобетонных фундаментов под каркас </w:t>
      </w:r>
      <w:proofErr w:type="gramStart"/>
      <w:r w:rsidRPr="00EB757E">
        <w:rPr>
          <w:bCs/>
        </w:rPr>
        <w:t>в</w:t>
      </w:r>
      <w:proofErr w:type="gramEnd"/>
      <w:r w:rsidRPr="00EB757E">
        <w:rPr>
          <w:bCs/>
        </w:rPr>
        <w:t>/о 1-4;</w:t>
      </w:r>
    </w:p>
    <w:p w:rsidR="00EB757E" w:rsidRPr="00EB757E" w:rsidRDefault="00EB757E" w:rsidP="00C725BA">
      <w:pPr>
        <w:pStyle w:val="aff"/>
        <w:numPr>
          <w:ilvl w:val="0"/>
          <w:numId w:val="13"/>
        </w:numPr>
        <w:shd w:val="clear" w:color="auto" w:fill="FFFFFF"/>
        <w:spacing w:line="276" w:lineRule="auto"/>
        <w:ind w:left="142" w:right="143" w:firstLine="425"/>
        <w:jc w:val="both"/>
        <w:rPr>
          <w:bCs/>
        </w:rPr>
      </w:pPr>
      <w:r w:rsidRPr="00EB757E">
        <w:rPr>
          <w:bCs/>
        </w:rPr>
        <w:t xml:space="preserve">боковая обмазочная </w:t>
      </w:r>
      <w:proofErr w:type="gramStart"/>
      <w:r w:rsidRPr="00EB757E">
        <w:rPr>
          <w:bCs/>
        </w:rPr>
        <w:t>г</w:t>
      </w:r>
      <w:proofErr w:type="gramEnd"/>
      <w:r w:rsidRPr="00EB757E">
        <w:rPr>
          <w:bCs/>
        </w:rPr>
        <w:t>/изоляция боковой поверхности фундаментов;</w:t>
      </w:r>
    </w:p>
    <w:p w:rsidR="00EB757E" w:rsidRPr="00EB757E" w:rsidRDefault="00EB757E" w:rsidP="00C725BA">
      <w:pPr>
        <w:pStyle w:val="aff"/>
        <w:numPr>
          <w:ilvl w:val="0"/>
          <w:numId w:val="13"/>
        </w:numPr>
        <w:shd w:val="clear" w:color="auto" w:fill="FFFFFF"/>
        <w:spacing w:line="276" w:lineRule="auto"/>
        <w:ind w:left="142" w:right="143" w:firstLine="425"/>
        <w:jc w:val="both"/>
        <w:rPr>
          <w:bCs/>
        </w:rPr>
      </w:pPr>
      <w:r w:rsidRPr="00EB757E">
        <w:rPr>
          <w:bCs/>
        </w:rPr>
        <w:t>обратная засыпка пазух фундаментов.</w:t>
      </w:r>
    </w:p>
    <w:p w:rsidR="00EB757E" w:rsidRPr="00EB757E" w:rsidRDefault="00EB757E" w:rsidP="00C725BA">
      <w:pPr>
        <w:pStyle w:val="aff"/>
        <w:numPr>
          <w:ilvl w:val="0"/>
          <w:numId w:val="13"/>
        </w:numPr>
        <w:shd w:val="clear" w:color="auto" w:fill="FFFFFF"/>
        <w:spacing w:line="276" w:lineRule="auto"/>
        <w:ind w:left="142" w:right="143" w:firstLine="425"/>
        <w:jc w:val="both"/>
        <w:rPr>
          <w:bCs/>
        </w:rPr>
      </w:pPr>
      <w:r w:rsidRPr="00EB757E">
        <w:rPr>
          <w:bCs/>
        </w:rPr>
        <w:t>доставка на объект автомобильного крана КС-55729 г/</w:t>
      </w:r>
      <w:proofErr w:type="spellStart"/>
      <w:proofErr w:type="gramStart"/>
      <w:r w:rsidRPr="00EB757E">
        <w:rPr>
          <w:bCs/>
        </w:rPr>
        <w:t>п</w:t>
      </w:r>
      <w:proofErr w:type="spellEnd"/>
      <w:proofErr w:type="gramEnd"/>
      <w:r w:rsidRPr="00EB757E">
        <w:rPr>
          <w:bCs/>
        </w:rPr>
        <w:t xml:space="preserve"> 32т. на шасси МАЗ-630303</w:t>
      </w:r>
    </w:p>
    <w:p w:rsidR="00EB757E" w:rsidRPr="00EB757E" w:rsidRDefault="00EB757E" w:rsidP="00C725BA">
      <w:pPr>
        <w:pStyle w:val="aff"/>
        <w:numPr>
          <w:ilvl w:val="1"/>
          <w:numId w:val="12"/>
        </w:numPr>
        <w:shd w:val="clear" w:color="auto" w:fill="FFFFFF"/>
        <w:spacing w:line="276" w:lineRule="auto"/>
        <w:ind w:left="142" w:right="143" w:firstLine="425"/>
        <w:jc w:val="both"/>
        <w:rPr>
          <w:b/>
          <w:bCs/>
        </w:rPr>
      </w:pPr>
      <w:r w:rsidRPr="00EB757E">
        <w:rPr>
          <w:b/>
          <w:bCs/>
        </w:rPr>
        <w:t>строительно-монтажные работы надземной части:</w:t>
      </w:r>
    </w:p>
    <w:p w:rsidR="00EB757E" w:rsidRPr="00EB757E" w:rsidRDefault="00EB757E" w:rsidP="00C725BA">
      <w:pPr>
        <w:pStyle w:val="aff"/>
        <w:numPr>
          <w:ilvl w:val="0"/>
          <w:numId w:val="14"/>
        </w:numPr>
        <w:shd w:val="clear" w:color="auto" w:fill="FFFFFF"/>
        <w:spacing w:line="276" w:lineRule="auto"/>
        <w:ind w:left="142" w:right="143" w:firstLine="425"/>
        <w:jc w:val="both"/>
        <w:rPr>
          <w:bCs/>
        </w:rPr>
      </w:pPr>
      <w:r w:rsidRPr="00EB757E">
        <w:rPr>
          <w:bCs/>
        </w:rPr>
        <w:t xml:space="preserve">монтаж </w:t>
      </w:r>
      <w:proofErr w:type="gramStart"/>
      <w:r w:rsidRPr="00EB757E">
        <w:rPr>
          <w:bCs/>
        </w:rPr>
        <w:t>м</w:t>
      </w:r>
      <w:proofErr w:type="gramEnd"/>
      <w:r w:rsidRPr="00EB757E">
        <w:rPr>
          <w:bCs/>
        </w:rPr>
        <w:t>/конструкций колон, балок, связей в соответствии с ППР, последовательно, методом «на себя» с соблюдением требований пространственной жесткости и неизменяемости возводимого каркаса в осях 1-4/А-В,</w:t>
      </w:r>
    </w:p>
    <w:p w:rsidR="00EB757E" w:rsidRPr="00EB757E" w:rsidRDefault="00EB757E" w:rsidP="00C725BA">
      <w:pPr>
        <w:pStyle w:val="aff"/>
        <w:numPr>
          <w:ilvl w:val="0"/>
          <w:numId w:val="14"/>
        </w:numPr>
        <w:shd w:val="clear" w:color="auto" w:fill="FFFFFF"/>
        <w:spacing w:line="276" w:lineRule="auto"/>
        <w:ind w:left="142" w:right="143" w:firstLine="425"/>
        <w:jc w:val="both"/>
        <w:rPr>
          <w:bCs/>
        </w:rPr>
      </w:pPr>
      <w:r w:rsidRPr="00EB757E">
        <w:rPr>
          <w:bCs/>
        </w:rPr>
        <w:lastRenderedPageBreak/>
        <w:t xml:space="preserve">монтаж технологического оборудования </w:t>
      </w:r>
      <w:proofErr w:type="spellStart"/>
      <w:r w:rsidRPr="00EB757E">
        <w:rPr>
          <w:bCs/>
        </w:rPr>
        <w:t>котлоагрегата</w:t>
      </w:r>
      <w:proofErr w:type="spellEnd"/>
      <w:r w:rsidRPr="00EB757E">
        <w:rPr>
          <w:bCs/>
        </w:rPr>
        <w:t xml:space="preserve"> в пролете возводимого каркаса (1 шт.) между осями 1-3/А-В отдельными блоками весом не более 18 т.,</w:t>
      </w:r>
    </w:p>
    <w:p w:rsidR="00EB757E" w:rsidRPr="00EB757E" w:rsidRDefault="00EB757E" w:rsidP="00C725BA">
      <w:pPr>
        <w:pStyle w:val="aff"/>
        <w:numPr>
          <w:ilvl w:val="0"/>
          <w:numId w:val="14"/>
        </w:numPr>
        <w:shd w:val="clear" w:color="auto" w:fill="FFFFFF"/>
        <w:spacing w:line="276" w:lineRule="auto"/>
        <w:ind w:left="142" w:right="143" w:firstLine="425"/>
        <w:jc w:val="both"/>
        <w:rPr>
          <w:bCs/>
        </w:rPr>
      </w:pPr>
      <w:r w:rsidRPr="00EB757E">
        <w:rPr>
          <w:bCs/>
        </w:rPr>
        <w:t>установка  опалубки  и  арматуры, укладка бетона в опалубку;</w:t>
      </w:r>
    </w:p>
    <w:p w:rsidR="00EB757E" w:rsidRPr="00EB757E" w:rsidRDefault="00EB757E" w:rsidP="00C725BA">
      <w:pPr>
        <w:pStyle w:val="aff"/>
        <w:numPr>
          <w:ilvl w:val="0"/>
          <w:numId w:val="14"/>
        </w:numPr>
        <w:shd w:val="clear" w:color="auto" w:fill="FFFFFF"/>
        <w:spacing w:line="276" w:lineRule="auto"/>
        <w:ind w:left="142" w:right="143" w:firstLine="425"/>
        <w:jc w:val="both"/>
        <w:rPr>
          <w:bCs/>
        </w:rPr>
      </w:pPr>
      <w:r w:rsidRPr="00EB757E">
        <w:rPr>
          <w:bCs/>
        </w:rPr>
        <w:t xml:space="preserve">монтаж </w:t>
      </w:r>
      <w:proofErr w:type="spellStart"/>
      <w:r w:rsidRPr="00EB757E">
        <w:rPr>
          <w:bCs/>
        </w:rPr>
        <w:t>профлиста</w:t>
      </w:r>
      <w:proofErr w:type="spellEnd"/>
      <w:r w:rsidRPr="00EB757E">
        <w:rPr>
          <w:bCs/>
        </w:rPr>
        <w:t xml:space="preserve"> покрытия,</w:t>
      </w:r>
    </w:p>
    <w:p w:rsidR="00EB757E" w:rsidRPr="00EB757E" w:rsidRDefault="00EB757E" w:rsidP="00C725BA">
      <w:pPr>
        <w:pStyle w:val="aff"/>
        <w:numPr>
          <w:ilvl w:val="0"/>
          <w:numId w:val="14"/>
        </w:numPr>
        <w:shd w:val="clear" w:color="auto" w:fill="FFFFFF"/>
        <w:spacing w:line="276" w:lineRule="auto"/>
        <w:ind w:left="142" w:right="143" w:firstLine="425"/>
        <w:jc w:val="both"/>
        <w:rPr>
          <w:bCs/>
        </w:rPr>
      </w:pPr>
      <w:r w:rsidRPr="00EB757E">
        <w:rPr>
          <w:bCs/>
        </w:rPr>
        <w:t xml:space="preserve">монтаж </w:t>
      </w:r>
      <w:proofErr w:type="spellStart"/>
      <w:proofErr w:type="gramStart"/>
      <w:r w:rsidRPr="00EB757E">
        <w:rPr>
          <w:bCs/>
        </w:rPr>
        <w:t>сэндвич-панелей</w:t>
      </w:r>
      <w:proofErr w:type="spellEnd"/>
      <w:proofErr w:type="gramEnd"/>
      <w:r w:rsidRPr="00EB757E">
        <w:rPr>
          <w:bCs/>
        </w:rPr>
        <w:t>,</w:t>
      </w:r>
    </w:p>
    <w:p w:rsidR="00EB757E" w:rsidRPr="00EB757E" w:rsidRDefault="00EB757E" w:rsidP="00C725BA">
      <w:pPr>
        <w:pStyle w:val="aff"/>
        <w:numPr>
          <w:ilvl w:val="0"/>
          <w:numId w:val="14"/>
        </w:numPr>
        <w:shd w:val="clear" w:color="auto" w:fill="FFFFFF"/>
        <w:spacing w:line="276" w:lineRule="auto"/>
        <w:ind w:left="142" w:right="143" w:firstLine="425"/>
        <w:jc w:val="both"/>
        <w:rPr>
          <w:bCs/>
        </w:rPr>
      </w:pPr>
      <w:r w:rsidRPr="00EB757E">
        <w:rPr>
          <w:bCs/>
        </w:rPr>
        <w:t>устройство кровельного покрытия,</w:t>
      </w:r>
      <w:r w:rsidRPr="00EB757E">
        <w:rPr>
          <w:bCs/>
        </w:rPr>
        <w:tab/>
      </w:r>
    </w:p>
    <w:p w:rsidR="00EB757E" w:rsidRPr="00EB757E" w:rsidRDefault="00EB757E" w:rsidP="00C725BA">
      <w:pPr>
        <w:pStyle w:val="aff"/>
        <w:numPr>
          <w:ilvl w:val="0"/>
          <w:numId w:val="14"/>
        </w:numPr>
        <w:shd w:val="clear" w:color="auto" w:fill="FFFFFF"/>
        <w:spacing w:line="276" w:lineRule="auto"/>
        <w:ind w:left="142" w:right="143" w:firstLine="425"/>
        <w:jc w:val="both"/>
        <w:rPr>
          <w:bCs/>
        </w:rPr>
      </w:pPr>
      <w:r w:rsidRPr="00EB757E">
        <w:rPr>
          <w:bCs/>
        </w:rPr>
        <w:t>устройство внутренних перегородок;</w:t>
      </w:r>
    </w:p>
    <w:p w:rsidR="00EB757E" w:rsidRPr="00EB757E" w:rsidRDefault="00EB757E" w:rsidP="00C725BA">
      <w:pPr>
        <w:pStyle w:val="aff"/>
        <w:numPr>
          <w:ilvl w:val="0"/>
          <w:numId w:val="14"/>
        </w:numPr>
        <w:shd w:val="clear" w:color="auto" w:fill="FFFFFF"/>
        <w:spacing w:line="276" w:lineRule="auto"/>
        <w:ind w:left="142" w:right="143" w:firstLine="425"/>
        <w:jc w:val="both"/>
        <w:rPr>
          <w:bCs/>
        </w:rPr>
      </w:pPr>
      <w:r w:rsidRPr="00EB757E">
        <w:rPr>
          <w:bCs/>
        </w:rPr>
        <w:t>устройство полов;</w:t>
      </w:r>
    </w:p>
    <w:p w:rsidR="00EB757E" w:rsidRPr="00EB757E" w:rsidRDefault="00EB757E" w:rsidP="00C725BA">
      <w:pPr>
        <w:pStyle w:val="aff"/>
        <w:numPr>
          <w:ilvl w:val="0"/>
          <w:numId w:val="14"/>
        </w:numPr>
        <w:shd w:val="clear" w:color="auto" w:fill="FFFFFF"/>
        <w:spacing w:line="276" w:lineRule="auto"/>
        <w:ind w:left="142" w:right="143" w:firstLine="425"/>
        <w:jc w:val="both"/>
        <w:rPr>
          <w:bCs/>
        </w:rPr>
      </w:pPr>
      <w:r w:rsidRPr="00EB757E">
        <w:rPr>
          <w:bCs/>
        </w:rPr>
        <w:t>установка дверных блоков;</w:t>
      </w:r>
    </w:p>
    <w:p w:rsidR="00EB757E" w:rsidRPr="00EB757E" w:rsidRDefault="00EB757E" w:rsidP="00C725BA">
      <w:pPr>
        <w:pStyle w:val="aff"/>
        <w:numPr>
          <w:ilvl w:val="0"/>
          <w:numId w:val="14"/>
        </w:numPr>
        <w:shd w:val="clear" w:color="auto" w:fill="FFFFFF"/>
        <w:spacing w:line="276" w:lineRule="auto"/>
        <w:ind w:left="142" w:right="143" w:firstLine="425"/>
        <w:jc w:val="both"/>
        <w:rPr>
          <w:bCs/>
        </w:rPr>
      </w:pPr>
      <w:r w:rsidRPr="00EB757E">
        <w:rPr>
          <w:bCs/>
        </w:rPr>
        <w:t>внутренние отделочные работы;</w:t>
      </w:r>
    </w:p>
    <w:p w:rsidR="00EB757E" w:rsidRPr="00EB757E" w:rsidRDefault="00EB757E" w:rsidP="00C725BA">
      <w:pPr>
        <w:pStyle w:val="aff"/>
        <w:numPr>
          <w:ilvl w:val="0"/>
          <w:numId w:val="14"/>
        </w:numPr>
        <w:shd w:val="clear" w:color="auto" w:fill="FFFFFF"/>
        <w:spacing w:line="276" w:lineRule="auto"/>
        <w:ind w:left="142" w:right="143" w:firstLine="425"/>
        <w:jc w:val="both"/>
        <w:rPr>
          <w:bCs/>
        </w:rPr>
      </w:pPr>
      <w:r w:rsidRPr="00EB757E">
        <w:rPr>
          <w:bCs/>
        </w:rPr>
        <w:t>отделочные работы наружных фасадов.</w:t>
      </w:r>
    </w:p>
    <w:p w:rsidR="00EB757E" w:rsidRPr="00EB757E" w:rsidRDefault="00EB757E" w:rsidP="00C725BA">
      <w:pPr>
        <w:pStyle w:val="aff"/>
        <w:numPr>
          <w:ilvl w:val="0"/>
          <w:numId w:val="14"/>
        </w:numPr>
        <w:shd w:val="clear" w:color="auto" w:fill="FFFFFF"/>
        <w:spacing w:line="276" w:lineRule="auto"/>
        <w:ind w:left="142" w:right="143" w:firstLine="425"/>
        <w:jc w:val="both"/>
        <w:rPr>
          <w:bCs/>
        </w:rPr>
      </w:pPr>
      <w:r w:rsidRPr="00EB757E">
        <w:rPr>
          <w:bCs/>
        </w:rPr>
        <w:t>устройство фундаментов под оборудование технологических площадок рядом со зданием котельной,</w:t>
      </w:r>
    </w:p>
    <w:p w:rsidR="00EB757E" w:rsidRPr="00EB757E" w:rsidRDefault="00EB757E" w:rsidP="00C725BA">
      <w:pPr>
        <w:pStyle w:val="aff"/>
        <w:numPr>
          <w:ilvl w:val="0"/>
          <w:numId w:val="14"/>
        </w:numPr>
        <w:shd w:val="clear" w:color="auto" w:fill="FFFFFF"/>
        <w:spacing w:line="276" w:lineRule="auto"/>
        <w:ind w:left="142" w:right="143" w:firstLine="425"/>
        <w:jc w:val="both"/>
        <w:rPr>
          <w:bCs/>
        </w:rPr>
      </w:pPr>
      <w:r w:rsidRPr="00EB757E">
        <w:rPr>
          <w:bCs/>
        </w:rPr>
        <w:t>монтаж технологического оборудования,</w:t>
      </w:r>
    </w:p>
    <w:p w:rsidR="00EB757E" w:rsidRPr="00EB757E" w:rsidRDefault="00EB757E" w:rsidP="00C725BA">
      <w:pPr>
        <w:pStyle w:val="aff"/>
        <w:numPr>
          <w:ilvl w:val="0"/>
          <w:numId w:val="14"/>
        </w:numPr>
        <w:shd w:val="clear" w:color="auto" w:fill="FFFFFF"/>
        <w:spacing w:line="276" w:lineRule="auto"/>
        <w:ind w:left="142" w:right="143" w:firstLine="425"/>
        <w:jc w:val="both"/>
        <w:rPr>
          <w:bCs/>
        </w:rPr>
      </w:pPr>
      <w:r w:rsidRPr="00EB757E">
        <w:rPr>
          <w:bCs/>
        </w:rPr>
        <w:t>пусконаладочные работы,</w:t>
      </w:r>
    </w:p>
    <w:p w:rsidR="00EB757E" w:rsidRDefault="00EB757E" w:rsidP="00C725BA">
      <w:pPr>
        <w:pStyle w:val="aff"/>
        <w:numPr>
          <w:ilvl w:val="0"/>
          <w:numId w:val="14"/>
        </w:numPr>
        <w:spacing w:line="276" w:lineRule="auto"/>
        <w:ind w:left="142" w:right="143" w:firstLine="425"/>
        <w:jc w:val="both"/>
      </w:pPr>
      <w:r w:rsidRPr="00CA5D23">
        <w:t>прокладка внутриплощадочных инженерных сетей;</w:t>
      </w:r>
    </w:p>
    <w:p w:rsidR="00EB757E" w:rsidRPr="00CA5D23" w:rsidRDefault="00EB757E" w:rsidP="00C725BA">
      <w:pPr>
        <w:pStyle w:val="aff"/>
        <w:numPr>
          <w:ilvl w:val="0"/>
          <w:numId w:val="14"/>
        </w:numPr>
        <w:spacing w:line="276" w:lineRule="auto"/>
        <w:ind w:left="142" w:right="143" w:firstLine="425"/>
        <w:jc w:val="both"/>
      </w:pPr>
      <w:r w:rsidRPr="00CA5D23">
        <w:t xml:space="preserve">работы по благоустройству территории, устройству металлического ограждения, озеленению. </w:t>
      </w:r>
    </w:p>
    <w:p w:rsidR="000300B9" w:rsidRPr="001D6222" w:rsidRDefault="001D6222" w:rsidP="00C725BA">
      <w:pPr>
        <w:spacing w:line="276" w:lineRule="auto"/>
        <w:ind w:left="142" w:right="143" w:firstLine="425"/>
        <w:jc w:val="both"/>
        <w:rPr>
          <w:b/>
          <w:iCs/>
          <w:sz w:val="32"/>
        </w:rPr>
      </w:pPr>
      <w:r w:rsidRPr="001016E9">
        <w:rPr>
          <w:b/>
          <w:iCs/>
          <w:sz w:val="32"/>
        </w:rPr>
        <w:t>VII</w:t>
      </w:r>
      <w:r w:rsidRPr="001D6222">
        <w:rPr>
          <w:b/>
          <w:iCs/>
          <w:sz w:val="32"/>
        </w:rPr>
        <w:t>I</w:t>
      </w:r>
      <w:r>
        <w:rPr>
          <w:b/>
          <w:iCs/>
          <w:sz w:val="32"/>
        </w:rPr>
        <w:t>. Наиболее ответственные строительно-монтажные работы, подлежащие освидетельствованию с составлением актов приёмки.</w:t>
      </w:r>
    </w:p>
    <w:p w:rsidR="008E32AD" w:rsidRPr="00EB30E8" w:rsidRDefault="008E32AD" w:rsidP="00EB30E8">
      <w:pPr>
        <w:pStyle w:val="aff"/>
        <w:numPr>
          <w:ilvl w:val="0"/>
          <w:numId w:val="43"/>
        </w:numPr>
        <w:shd w:val="clear" w:color="auto" w:fill="FFFFFF"/>
        <w:tabs>
          <w:tab w:val="left" w:pos="9915"/>
        </w:tabs>
        <w:spacing w:line="276" w:lineRule="auto"/>
        <w:ind w:right="143"/>
        <w:jc w:val="both"/>
        <w:rPr>
          <w:spacing w:val="-5"/>
        </w:rPr>
      </w:pPr>
      <w:r w:rsidRPr="00EB30E8">
        <w:rPr>
          <w:spacing w:val="-5"/>
        </w:rPr>
        <w:t>Акт сдачи-приемки геодезической разбивочной основы для строительства;</w:t>
      </w:r>
    </w:p>
    <w:p w:rsidR="008E32AD" w:rsidRPr="00EB30E8" w:rsidRDefault="008E32AD" w:rsidP="00EB30E8">
      <w:pPr>
        <w:pStyle w:val="aff"/>
        <w:numPr>
          <w:ilvl w:val="0"/>
          <w:numId w:val="43"/>
        </w:numPr>
        <w:shd w:val="clear" w:color="auto" w:fill="FFFFFF"/>
        <w:tabs>
          <w:tab w:val="left" w:pos="9915"/>
        </w:tabs>
        <w:spacing w:line="276" w:lineRule="auto"/>
        <w:ind w:right="143"/>
        <w:jc w:val="both"/>
        <w:rPr>
          <w:spacing w:val="-5"/>
        </w:rPr>
      </w:pPr>
      <w:r w:rsidRPr="00EB30E8">
        <w:rPr>
          <w:spacing w:val="-5"/>
        </w:rPr>
        <w:t>Акт геодезической разбивки осей здания;</w:t>
      </w:r>
    </w:p>
    <w:p w:rsidR="008E32AD" w:rsidRPr="00EB30E8" w:rsidRDefault="008E32AD" w:rsidP="00EB30E8">
      <w:pPr>
        <w:pStyle w:val="aff"/>
        <w:numPr>
          <w:ilvl w:val="0"/>
          <w:numId w:val="43"/>
        </w:numPr>
        <w:shd w:val="clear" w:color="auto" w:fill="FFFFFF"/>
        <w:tabs>
          <w:tab w:val="left" w:pos="9915"/>
        </w:tabs>
        <w:spacing w:line="276" w:lineRule="auto"/>
        <w:ind w:right="143"/>
        <w:jc w:val="both"/>
        <w:rPr>
          <w:spacing w:val="-5"/>
        </w:rPr>
      </w:pPr>
      <w:r w:rsidRPr="00EB30E8">
        <w:rPr>
          <w:spacing w:val="-5"/>
        </w:rPr>
        <w:t>Акт освидетельствования грунтов основания;</w:t>
      </w:r>
    </w:p>
    <w:p w:rsidR="008E32AD" w:rsidRPr="00EB30E8" w:rsidRDefault="008E32AD" w:rsidP="00EB30E8">
      <w:pPr>
        <w:pStyle w:val="aff"/>
        <w:numPr>
          <w:ilvl w:val="0"/>
          <w:numId w:val="43"/>
        </w:numPr>
        <w:shd w:val="clear" w:color="auto" w:fill="FFFFFF"/>
        <w:tabs>
          <w:tab w:val="left" w:pos="9915"/>
        </w:tabs>
        <w:spacing w:line="276" w:lineRule="auto"/>
        <w:ind w:right="143"/>
        <w:jc w:val="both"/>
        <w:rPr>
          <w:spacing w:val="-5"/>
        </w:rPr>
      </w:pPr>
      <w:r w:rsidRPr="00EB30E8">
        <w:rPr>
          <w:spacing w:val="-5"/>
        </w:rPr>
        <w:t xml:space="preserve">Акт на </w:t>
      </w:r>
      <w:proofErr w:type="spellStart"/>
      <w:r w:rsidRPr="00EB30E8">
        <w:rPr>
          <w:spacing w:val="-5"/>
        </w:rPr>
        <w:t>подбетонку</w:t>
      </w:r>
      <w:proofErr w:type="spellEnd"/>
      <w:r w:rsidRPr="00EB30E8">
        <w:rPr>
          <w:spacing w:val="-5"/>
        </w:rPr>
        <w:t>;</w:t>
      </w:r>
    </w:p>
    <w:p w:rsidR="008E32AD" w:rsidRPr="00EB30E8" w:rsidRDefault="008E32AD" w:rsidP="00EB30E8">
      <w:pPr>
        <w:pStyle w:val="aff"/>
        <w:numPr>
          <w:ilvl w:val="0"/>
          <w:numId w:val="43"/>
        </w:numPr>
        <w:shd w:val="clear" w:color="auto" w:fill="FFFFFF"/>
        <w:tabs>
          <w:tab w:val="left" w:pos="9915"/>
        </w:tabs>
        <w:spacing w:line="276" w:lineRule="auto"/>
        <w:ind w:right="143"/>
        <w:jc w:val="both"/>
        <w:rPr>
          <w:spacing w:val="-5"/>
        </w:rPr>
      </w:pPr>
      <w:r w:rsidRPr="00EB30E8">
        <w:rPr>
          <w:spacing w:val="-5"/>
        </w:rPr>
        <w:t>Акт на устройство опалубки;</w:t>
      </w:r>
    </w:p>
    <w:p w:rsidR="008E32AD" w:rsidRPr="00EB30E8" w:rsidRDefault="008E32AD" w:rsidP="00EB30E8">
      <w:pPr>
        <w:pStyle w:val="aff"/>
        <w:numPr>
          <w:ilvl w:val="0"/>
          <w:numId w:val="43"/>
        </w:numPr>
        <w:shd w:val="clear" w:color="auto" w:fill="FFFFFF"/>
        <w:tabs>
          <w:tab w:val="left" w:pos="9915"/>
        </w:tabs>
        <w:spacing w:line="276" w:lineRule="auto"/>
        <w:ind w:right="143"/>
        <w:jc w:val="both"/>
        <w:rPr>
          <w:spacing w:val="-5"/>
        </w:rPr>
      </w:pPr>
      <w:r w:rsidRPr="00EB30E8">
        <w:rPr>
          <w:spacing w:val="-5"/>
        </w:rPr>
        <w:t>Акт на армирование фундаментов;</w:t>
      </w:r>
    </w:p>
    <w:p w:rsidR="008E32AD" w:rsidRPr="00EB30E8" w:rsidRDefault="008E32AD" w:rsidP="00EB30E8">
      <w:pPr>
        <w:pStyle w:val="aff"/>
        <w:numPr>
          <w:ilvl w:val="0"/>
          <w:numId w:val="43"/>
        </w:numPr>
        <w:shd w:val="clear" w:color="auto" w:fill="FFFFFF"/>
        <w:tabs>
          <w:tab w:val="left" w:pos="9915"/>
        </w:tabs>
        <w:spacing w:line="276" w:lineRule="auto"/>
        <w:ind w:right="143"/>
        <w:jc w:val="both"/>
        <w:rPr>
          <w:spacing w:val="-5"/>
        </w:rPr>
      </w:pPr>
      <w:r w:rsidRPr="00EB30E8">
        <w:rPr>
          <w:spacing w:val="-5"/>
        </w:rPr>
        <w:t>Акт на вертикальную и горизонтальную гидроизоляцию;</w:t>
      </w:r>
    </w:p>
    <w:p w:rsidR="008E32AD" w:rsidRPr="00EB30E8" w:rsidRDefault="008E32AD" w:rsidP="00EB30E8">
      <w:pPr>
        <w:pStyle w:val="aff"/>
        <w:numPr>
          <w:ilvl w:val="0"/>
          <w:numId w:val="43"/>
        </w:numPr>
        <w:shd w:val="clear" w:color="auto" w:fill="FFFFFF"/>
        <w:tabs>
          <w:tab w:val="left" w:pos="9915"/>
        </w:tabs>
        <w:spacing w:line="276" w:lineRule="auto"/>
        <w:ind w:right="143"/>
        <w:jc w:val="both"/>
        <w:rPr>
          <w:spacing w:val="-5"/>
        </w:rPr>
      </w:pPr>
      <w:r w:rsidRPr="00EB30E8">
        <w:rPr>
          <w:spacing w:val="-5"/>
        </w:rPr>
        <w:t>Акт на гидроизоляцию фундаментов;</w:t>
      </w:r>
    </w:p>
    <w:p w:rsidR="008E32AD" w:rsidRPr="00EB30E8" w:rsidRDefault="008E32AD" w:rsidP="00EB30E8">
      <w:pPr>
        <w:pStyle w:val="aff"/>
        <w:numPr>
          <w:ilvl w:val="0"/>
          <w:numId w:val="43"/>
        </w:numPr>
        <w:shd w:val="clear" w:color="auto" w:fill="FFFFFF"/>
        <w:tabs>
          <w:tab w:val="left" w:pos="9915"/>
        </w:tabs>
        <w:spacing w:line="276" w:lineRule="auto"/>
        <w:ind w:right="143"/>
        <w:jc w:val="both"/>
        <w:rPr>
          <w:spacing w:val="-5"/>
        </w:rPr>
      </w:pPr>
      <w:r w:rsidRPr="00EB30E8">
        <w:rPr>
          <w:spacing w:val="-5"/>
        </w:rPr>
        <w:t>Акт приемки фундаментов под колонны;</w:t>
      </w:r>
    </w:p>
    <w:p w:rsidR="008E32AD" w:rsidRPr="00EB30E8" w:rsidRDefault="008E32AD" w:rsidP="00EB30E8">
      <w:pPr>
        <w:pStyle w:val="aff"/>
        <w:numPr>
          <w:ilvl w:val="0"/>
          <w:numId w:val="43"/>
        </w:numPr>
        <w:shd w:val="clear" w:color="auto" w:fill="FFFFFF"/>
        <w:tabs>
          <w:tab w:val="left" w:pos="9915"/>
        </w:tabs>
        <w:spacing w:line="276" w:lineRule="auto"/>
        <w:ind w:right="143"/>
        <w:jc w:val="both"/>
        <w:rPr>
          <w:spacing w:val="-5"/>
        </w:rPr>
      </w:pPr>
      <w:r w:rsidRPr="00EB30E8">
        <w:rPr>
          <w:spacing w:val="-5"/>
        </w:rPr>
        <w:t xml:space="preserve">Акт на </w:t>
      </w:r>
      <w:proofErr w:type="spellStart"/>
      <w:r w:rsidRPr="00EB30E8">
        <w:rPr>
          <w:spacing w:val="-5"/>
        </w:rPr>
        <w:t>замоноличивание</w:t>
      </w:r>
      <w:proofErr w:type="spellEnd"/>
      <w:r w:rsidRPr="00EB30E8">
        <w:rPr>
          <w:spacing w:val="-5"/>
        </w:rPr>
        <w:t xml:space="preserve"> колонн в фундамент;</w:t>
      </w:r>
    </w:p>
    <w:p w:rsidR="008E32AD" w:rsidRPr="00EB30E8" w:rsidRDefault="008E32AD" w:rsidP="00EB30E8">
      <w:pPr>
        <w:pStyle w:val="aff"/>
        <w:numPr>
          <w:ilvl w:val="0"/>
          <w:numId w:val="43"/>
        </w:numPr>
        <w:shd w:val="clear" w:color="auto" w:fill="FFFFFF"/>
        <w:tabs>
          <w:tab w:val="left" w:pos="9915"/>
        </w:tabs>
        <w:spacing w:line="276" w:lineRule="auto"/>
        <w:ind w:right="143"/>
        <w:jc w:val="both"/>
        <w:rPr>
          <w:spacing w:val="-5"/>
        </w:rPr>
      </w:pPr>
      <w:r w:rsidRPr="00EB30E8">
        <w:rPr>
          <w:spacing w:val="-5"/>
        </w:rPr>
        <w:t xml:space="preserve">Акт на монтаж всех ж/бет. элементов и металлических элементов (в том числе: ригелей, колонн, перекрытий и покрытий,, всех </w:t>
      </w:r>
      <w:proofErr w:type="gramStart"/>
      <w:r w:rsidRPr="00EB30E8">
        <w:rPr>
          <w:spacing w:val="-5"/>
        </w:rPr>
        <w:t>ж/б</w:t>
      </w:r>
      <w:proofErr w:type="gramEnd"/>
      <w:r w:rsidRPr="00EB30E8">
        <w:rPr>
          <w:spacing w:val="-5"/>
        </w:rPr>
        <w:t xml:space="preserve"> конструкций, конструкций лестничных клеток);</w:t>
      </w:r>
    </w:p>
    <w:p w:rsidR="008E32AD" w:rsidRPr="00EB30E8" w:rsidRDefault="008E32AD" w:rsidP="00EB30E8">
      <w:pPr>
        <w:pStyle w:val="aff"/>
        <w:numPr>
          <w:ilvl w:val="0"/>
          <w:numId w:val="43"/>
        </w:numPr>
        <w:shd w:val="clear" w:color="auto" w:fill="FFFFFF"/>
        <w:tabs>
          <w:tab w:val="left" w:pos="9915"/>
        </w:tabs>
        <w:spacing w:line="276" w:lineRule="auto"/>
        <w:ind w:right="143"/>
        <w:jc w:val="both"/>
        <w:rPr>
          <w:spacing w:val="-5"/>
        </w:rPr>
      </w:pPr>
      <w:r w:rsidRPr="00EB30E8">
        <w:rPr>
          <w:spacing w:val="-5"/>
        </w:rPr>
        <w:t>Акт на работы по антикоррозийной защите сварных соединений;</w:t>
      </w:r>
    </w:p>
    <w:p w:rsidR="008E32AD" w:rsidRPr="00EB30E8" w:rsidRDefault="008E32AD" w:rsidP="00EB30E8">
      <w:pPr>
        <w:pStyle w:val="aff"/>
        <w:numPr>
          <w:ilvl w:val="0"/>
          <w:numId w:val="43"/>
        </w:numPr>
        <w:shd w:val="clear" w:color="auto" w:fill="FFFFFF"/>
        <w:tabs>
          <w:tab w:val="left" w:pos="9915"/>
        </w:tabs>
        <w:spacing w:line="276" w:lineRule="auto"/>
        <w:ind w:right="143"/>
        <w:jc w:val="both"/>
        <w:rPr>
          <w:spacing w:val="-5"/>
        </w:rPr>
      </w:pPr>
      <w:r w:rsidRPr="00EB30E8">
        <w:rPr>
          <w:spacing w:val="-5"/>
        </w:rPr>
        <w:t xml:space="preserve">Акт на </w:t>
      </w:r>
      <w:proofErr w:type="spellStart"/>
      <w:r w:rsidRPr="00EB30E8">
        <w:rPr>
          <w:spacing w:val="-5"/>
        </w:rPr>
        <w:t>замоноличивание</w:t>
      </w:r>
      <w:proofErr w:type="spellEnd"/>
      <w:r w:rsidRPr="00EB30E8">
        <w:rPr>
          <w:spacing w:val="-5"/>
        </w:rPr>
        <w:t xml:space="preserve"> стыков сборных </w:t>
      </w:r>
      <w:proofErr w:type="gramStart"/>
      <w:r w:rsidRPr="00EB30E8">
        <w:rPr>
          <w:spacing w:val="-5"/>
        </w:rPr>
        <w:t>ж/б</w:t>
      </w:r>
      <w:proofErr w:type="gramEnd"/>
      <w:r w:rsidRPr="00EB30E8">
        <w:rPr>
          <w:spacing w:val="-5"/>
        </w:rPr>
        <w:t xml:space="preserve"> конструкций;</w:t>
      </w:r>
    </w:p>
    <w:p w:rsidR="008E32AD" w:rsidRPr="00EB30E8" w:rsidRDefault="008E32AD" w:rsidP="00EB30E8">
      <w:pPr>
        <w:pStyle w:val="aff"/>
        <w:numPr>
          <w:ilvl w:val="0"/>
          <w:numId w:val="43"/>
        </w:numPr>
        <w:shd w:val="clear" w:color="auto" w:fill="FFFFFF"/>
        <w:tabs>
          <w:tab w:val="left" w:pos="9915"/>
        </w:tabs>
        <w:spacing w:line="276" w:lineRule="auto"/>
        <w:ind w:right="143"/>
        <w:jc w:val="both"/>
        <w:rPr>
          <w:spacing w:val="-5"/>
        </w:rPr>
      </w:pPr>
      <w:r w:rsidRPr="00EB30E8">
        <w:rPr>
          <w:spacing w:val="-5"/>
        </w:rPr>
        <w:t xml:space="preserve">Акт на </w:t>
      </w:r>
      <w:proofErr w:type="spellStart"/>
      <w:r w:rsidRPr="00EB30E8">
        <w:rPr>
          <w:spacing w:val="-5"/>
        </w:rPr>
        <w:t>гермотизацию</w:t>
      </w:r>
      <w:proofErr w:type="spellEnd"/>
      <w:r w:rsidRPr="00EB30E8">
        <w:rPr>
          <w:spacing w:val="-5"/>
        </w:rPr>
        <w:t xml:space="preserve"> стыков </w:t>
      </w:r>
      <w:proofErr w:type="spellStart"/>
      <w:proofErr w:type="gramStart"/>
      <w:r w:rsidRPr="00EB30E8">
        <w:rPr>
          <w:spacing w:val="-5"/>
        </w:rPr>
        <w:t>сэндвич-панелей</w:t>
      </w:r>
      <w:proofErr w:type="spellEnd"/>
      <w:proofErr w:type="gramEnd"/>
      <w:r w:rsidRPr="00EB30E8">
        <w:rPr>
          <w:spacing w:val="-5"/>
        </w:rPr>
        <w:t>;</w:t>
      </w:r>
    </w:p>
    <w:p w:rsidR="008E32AD" w:rsidRPr="00EB30E8" w:rsidRDefault="008E32AD" w:rsidP="00EB30E8">
      <w:pPr>
        <w:pStyle w:val="aff"/>
        <w:numPr>
          <w:ilvl w:val="0"/>
          <w:numId w:val="43"/>
        </w:numPr>
        <w:shd w:val="clear" w:color="auto" w:fill="FFFFFF"/>
        <w:tabs>
          <w:tab w:val="left" w:pos="9915"/>
        </w:tabs>
        <w:spacing w:line="276" w:lineRule="auto"/>
        <w:ind w:right="143"/>
        <w:jc w:val="both"/>
        <w:rPr>
          <w:spacing w:val="-5"/>
        </w:rPr>
      </w:pPr>
      <w:r w:rsidRPr="00EB30E8">
        <w:rPr>
          <w:spacing w:val="-5"/>
        </w:rPr>
        <w:t>Акт на работы по бетонированию монолитных участков перекрытий и покрытий.</w:t>
      </w:r>
    </w:p>
    <w:p w:rsidR="001D6222" w:rsidRDefault="001D6222" w:rsidP="00C725BA">
      <w:pPr>
        <w:spacing w:line="276" w:lineRule="auto"/>
        <w:ind w:left="142" w:right="143" w:firstLine="425"/>
        <w:jc w:val="both"/>
        <w:rPr>
          <w:b/>
          <w:iCs/>
          <w:sz w:val="32"/>
        </w:rPr>
      </w:pPr>
    </w:p>
    <w:p w:rsidR="001D6222" w:rsidRPr="001D6222" w:rsidRDefault="001D6222" w:rsidP="00C725BA">
      <w:pPr>
        <w:spacing w:line="276" w:lineRule="auto"/>
        <w:ind w:left="142" w:right="143" w:firstLine="425"/>
        <w:jc w:val="both"/>
        <w:rPr>
          <w:b/>
          <w:iCs/>
          <w:sz w:val="32"/>
        </w:rPr>
      </w:pPr>
      <w:r>
        <w:rPr>
          <w:b/>
          <w:iCs/>
          <w:sz w:val="32"/>
          <w:lang w:val="en-US"/>
        </w:rPr>
        <w:lastRenderedPageBreak/>
        <w:t>IX</w:t>
      </w:r>
      <w:r w:rsidRPr="001D6222">
        <w:rPr>
          <w:b/>
          <w:iCs/>
          <w:sz w:val="32"/>
        </w:rPr>
        <w:t>. Наиболее ответственные строительно-монтажные работы, подлежащие освидетельствованию с составлением актов приёмки.</w:t>
      </w:r>
    </w:p>
    <w:p w:rsidR="000157C7" w:rsidRPr="00D9686C" w:rsidRDefault="000157C7" w:rsidP="00C725BA">
      <w:pPr>
        <w:spacing w:line="276" w:lineRule="auto"/>
        <w:ind w:left="142" w:right="143" w:firstLine="425"/>
        <w:jc w:val="both"/>
        <w:rPr>
          <w:b/>
        </w:rPr>
      </w:pPr>
    </w:p>
    <w:p w:rsidR="000157C7" w:rsidRPr="000157C7" w:rsidRDefault="000157C7" w:rsidP="00C725BA">
      <w:pPr>
        <w:spacing w:line="276" w:lineRule="auto"/>
        <w:ind w:left="142" w:right="143" w:firstLine="425"/>
        <w:jc w:val="both"/>
        <w:rPr>
          <w:b/>
        </w:rPr>
      </w:pPr>
      <w:r w:rsidRPr="000157C7">
        <w:rPr>
          <w:b/>
        </w:rPr>
        <w:t>Запрещается осуществление строительно-монтажных работ без утвержденных проекта организации строительства и проекта производства работ. Не допускаются отступления от решений проектов организации строительства и проектов производства работ без согласования с организациями, разработавшими и утвердившими их.</w:t>
      </w:r>
    </w:p>
    <w:p w:rsidR="000157C7" w:rsidRPr="000157C7" w:rsidRDefault="000157C7" w:rsidP="00C725BA">
      <w:pPr>
        <w:spacing w:line="276" w:lineRule="auto"/>
        <w:ind w:left="142" w:right="143" w:firstLine="425"/>
        <w:jc w:val="both"/>
        <w:rPr>
          <w:bCs/>
        </w:rPr>
      </w:pPr>
      <w:r w:rsidRPr="000157C7">
        <w:rPr>
          <w:bCs/>
        </w:rPr>
        <w:t>Основным первичным производственным документом, отражающим технологическую последовательность, сроки, качество выполнения и условия производства строительно-монтажных работ является общий журнал работ</w:t>
      </w:r>
    </w:p>
    <w:p w:rsidR="000157C7" w:rsidRPr="000157C7" w:rsidRDefault="000157C7" w:rsidP="00C725BA">
      <w:pPr>
        <w:spacing w:line="276" w:lineRule="auto"/>
        <w:ind w:left="142" w:right="143" w:firstLine="425"/>
        <w:jc w:val="both"/>
        <w:rPr>
          <w:bCs/>
        </w:rPr>
      </w:pPr>
      <w:r w:rsidRPr="000157C7">
        <w:rPr>
          <w:bCs/>
        </w:rPr>
        <w:t>Общий журнал работ ведет лицо, ответственное за строительство здания или сооружения (производитель работ, старший производитель работ) и заполняет его с первого дня работы на объекте лично или поручает руководителям смен.</w:t>
      </w:r>
    </w:p>
    <w:p w:rsidR="000157C7" w:rsidRPr="000157C7" w:rsidRDefault="000157C7" w:rsidP="00C725BA">
      <w:pPr>
        <w:spacing w:line="276" w:lineRule="auto"/>
        <w:ind w:left="142" w:right="143" w:firstLine="425"/>
        <w:jc w:val="both"/>
        <w:rPr>
          <w:bCs/>
        </w:rPr>
      </w:pPr>
      <w:r w:rsidRPr="000157C7">
        <w:rPr>
          <w:bCs/>
        </w:rPr>
        <w:t>Специализированные строительно-монтажные организации ведут специальные журналы работ, которые находятся у ответственных лиц, выполняющих эти работы. По окончании работ специальный журнал передается генеральной подрядной строительной организации.</w:t>
      </w:r>
    </w:p>
    <w:p w:rsidR="000157C7" w:rsidRPr="000157C7" w:rsidRDefault="000157C7" w:rsidP="00C725BA">
      <w:pPr>
        <w:spacing w:line="276" w:lineRule="auto"/>
        <w:ind w:left="142" w:right="143" w:firstLine="425"/>
        <w:jc w:val="both"/>
        <w:rPr>
          <w:bCs/>
        </w:rPr>
      </w:pPr>
      <w:r w:rsidRPr="000157C7">
        <w:rPr>
          <w:bCs/>
        </w:rPr>
        <w:t>Список инженерно-технического персонала, занятого на строительстве объекта составляет руководитель генподрядной строительной организации.</w:t>
      </w:r>
    </w:p>
    <w:p w:rsidR="000157C7" w:rsidRPr="000157C7" w:rsidRDefault="000157C7" w:rsidP="00C725BA">
      <w:pPr>
        <w:spacing w:line="276" w:lineRule="auto"/>
        <w:ind w:left="142" w:right="143" w:firstLine="425"/>
        <w:jc w:val="both"/>
        <w:rPr>
          <w:bCs/>
        </w:rPr>
      </w:pPr>
      <w:r w:rsidRPr="000157C7">
        <w:rPr>
          <w:bCs/>
        </w:rPr>
        <w:t>Описание работ должно производиться по конструктивным элементам зданий или сооружений с указанием осей, рядов, отметок, этажей, ярусов, секций и помещений, где работы выполнялись.</w:t>
      </w:r>
    </w:p>
    <w:p w:rsidR="000157C7" w:rsidRPr="000157C7" w:rsidRDefault="000157C7" w:rsidP="00C725BA">
      <w:pPr>
        <w:spacing w:line="276" w:lineRule="auto"/>
        <w:ind w:left="142" w:right="143" w:firstLine="425"/>
        <w:jc w:val="both"/>
        <w:rPr>
          <w:bCs/>
        </w:rPr>
      </w:pPr>
      <w:proofErr w:type="gramStart"/>
      <w:r w:rsidRPr="000157C7">
        <w:rPr>
          <w:bCs/>
        </w:rPr>
        <w:t xml:space="preserve">Здесь же должны приводиться краткие сведения о методах производства работ, применяемых материалах, готовых изделиях и конструкциях, вынужденных простоях строительных машин (с указанием принятых мер), испытаниях оборудования, систем, сетей и устройств (опробование вхолостую или </w:t>
      </w:r>
      <w:proofErr w:type="spellStart"/>
      <w:r w:rsidRPr="000157C7">
        <w:rPr>
          <w:bCs/>
        </w:rPr>
        <w:t>пд</w:t>
      </w:r>
      <w:proofErr w:type="spellEnd"/>
      <w:r w:rsidRPr="000157C7">
        <w:rPr>
          <w:bCs/>
        </w:rPr>
        <w:t xml:space="preserve"> нагрузкой, подача электроэнергии, испытания на прочность и герметичность и др.), отступлениях от рабочих чертежей (с указанием причин) и их согласовании, изменении расположения охранных, защитных и сигнальных</w:t>
      </w:r>
      <w:proofErr w:type="gramEnd"/>
      <w:r w:rsidRPr="000157C7">
        <w:rPr>
          <w:bCs/>
        </w:rPr>
        <w:t xml:space="preserve"> </w:t>
      </w:r>
      <w:proofErr w:type="gramStart"/>
      <w:r w:rsidRPr="000157C7">
        <w:rPr>
          <w:bCs/>
        </w:rPr>
        <w:t>ограждений, переносе транспортных и пожарных проездов, прокладке, перекладке и разборке временных инженерных сетей, наличии и выполнении схем операционного контроля качества, исправлениях или переделках выполненных работ (с указанием виновных), а также о метеорологических и других особых условиях производства работ.</w:t>
      </w:r>
      <w:proofErr w:type="gramEnd"/>
    </w:p>
    <w:p w:rsidR="000157C7" w:rsidRPr="000157C7" w:rsidRDefault="000157C7" w:rsidP="00C725BA">
      <w:pPr>
        <w:spacing w:line="276" w:lineRule="auto"/>
        <w:ind w:left="142" w:right="143" w:firstLine="425"/>
        <w:jc w:val="both"/>
      </w:pPr>
      <w:r w:rsidRPr="000157C7">
        <w:t>Общий журнал должен быть пронумерован, прошнурован, оформлен всеми подписями на титульном листе и скреплен печатью строительной организации, его выдавшей.</w:t>
      </w:r>
    </w:p>
    <w:p w:rsidR="000157C7" w:rsidRPr="00D9686C" w:rsidRDefault="000157C7" w:rsidP="00C725BA">
      <w:pPr>
        <w:spacing w:line="276" w:lineRule="auto"/>
        <w:ind w:left="142" w:right="143" w:firstLine="425"/>
        <w:jc w:val="both"/>
      </w:pPr>
    </w:p>
    <w:p w:rsidR="000157C7" w:rsidRPr="008E32AD" w:rsidRDefault="000157C7" w:rsidP="00C725BA">
      <w:pPr>
        <w:spacing w:line="276" w:lineRule="auto"/>
        <w:ind w:left="142" w:right="143" w:firstLine="425"/>
        <w:jc w:val="both"/>
        <w:rPr>
          <w:b/>
          <w:sz w:val="32"/>
        </w:rPr>
      </w:pPr>
      <w:r w:rsidRPr="008E32AD">
        <w:rPr>
          <w:b/>
          <w:sz w:val="32"/>
          <w:lang w:val="en-US"/>
        </w:rPr>
        <w:t>X</w:t>
      </w:r>
      <w:r w:rsidRPr="008E32AD">
        <w:rPr>
          <w:b/>
          <w:sz w:val="32"/>
        </w:rPr>
        <w:t>. Технологическая последовательность работ</w:t>
      </w:r>
    </w:p>
    <w:p w:rsidR="000157C7" w:rsidRPr="00EB403C" w:rsidRDefault="000157C7" w:rsidP="00C725BA">
      <w:pPr>
        <w:spacing w:line="276" w:lineRule="auto"/>
        <w:ind w:left="142" w:right="143" w:firstLine="425"/>
        <w:jc w:val="both"/>
        <w:rPr>
          <w:b/>
          <w:u w:val="single"/>
        </w:rPr>
      </w:pPr>
      <w:r w:rsidRPr="00EB403C">
        <w:rPr>
          <w:b/>
          <w:u w:val="single"/>
        </w:rPr>
        <w:t>Подготовительный период</w:t>
      </w:r>
    </w:p>
    <w:p w:rsidR="000157C7" w:rsidRPr="000157C7" w:rsidRDefault="000157C7" w:rsidP="00C725BA">
      <w:pPr>
        <w:pStyle w:val="Style3"/>
        <w:widowControl/>
        <w:spacing w:before="67" w:line="326" w:lineRule="exact"/>
        <w:ind w:left="142" w:right="143" w:firstLine="425"/>
        <w:rPr>
          <w:rFonts w:ascii="Times New Roman" w:hAnsi="Times New Roman"/>
          <w:bCs/>
        </w:rPr>
      </w:pPr>
      <w:r w:rsidRPr="000157C7">
        <w:rPr>
          <w:rFonts w:ascii="Times New Roman" w:hAnsi="Times New Roman"/>
          <w:bCs/>
        </w:rPr>
        <w:t>До начала производства основных строительно-монтажных работ необходимо выполнить следующие работы:</w:t>
      </w:r>
    </w:p>
    <w:p w:rsidR="000157C7" w:rsidRPr="000157C7" w:rsidRDefault="000157C7" w:rsidP="00C725BA">
      <w:pPr>
        <w:pStyle w:val="Style4"/>
        <w:widowControl/>
        <w:numPr>
          <w:ilvl w:val="0"/>
          <w:numId w:val="15"/>
        </w:numPr>
        <w:tabs>
          <w:tab w:val="left" w:pos="851"/>
        </w:tabs>
        <w:spacing w:before="5" w:line="326" w:lineRule="exact"/>
        <w:ind w:left="142" w:right="143" w:firstLine="425"/>
        <w:jc w:val="both"/>
        <w:rPr>
          <w:rFonts w:ascii="Times New Roman" w:hAnsi="Times New Roman" w:cs="Times New Roman"/>
          <w:bCs/>
        </w:rPr>
      </w:pPr>
      <w:r w:rsidRPr="000157C7">
        <w:rPr>
          <w:rFonts w:ascii="Times New Roman" w:hAnsi="Times New Roman" w:cs="Times New Roman"/>
          <w:bCs/>
        </w:rPr>
        <w:t xml:space="preserve">расчистить территорию: демонтаж и снос старых зданий и сооружений, демонтаж и </w:t>
      </w:r>
      <w:proofErr w:type="spellStart"/>
      <w:r w:rsidRPr="000157C7">
        <w:rPr>
          <w:rFonts w:ascii="Times New Roman" w:hAnsi="Times New Roman" w:cs="Times New Roman"/>
          <w:bCs/>
        </w:rPr>
        <w:t>переукладка</w:t>
      </w:r>
      <w:proofErr w:type="spellEnd"/>
      <w:r w:rsidRPr="000157C7">
        <w:rPr>
          <w:rFonts w:ascii="Times New Roman" w:hAnsi="Times New Roman" w:cs="Times New Roman"/>
          <w:bCs/>
        </w:rPr>
        <w:t xml:space="preserve"> действующих подземных коммуникаций, демонтаж наружного освещения</w:t>
      </w:r>
      <w:r>
        <w:rPr>
          <w:rFonts w:ascii="Times New Roman" w:hAnsi="Times New Roman" w:cs="Times New Roman"/>
          <w:bCs/>
        </w:rPr>
        <w:t xml:space="preserve"> объекта (опоры и светильники).</w:t>
      </w:r>
    </w:p>
    <w:p w:rsidR="000157C7" w:rsidRPr="000157C7" w:rsidRDefault="000157C7" w:rsidP="00C725BA">
      <w:pPr>
        <w:pStyle w:val="Style4"/>
        <w:widowControl/>
        <w:numPr>
          <w:ilvl w:val="0"/>
          <w:numId w:val="15"/>
        </w:numPr>
        <w:tabs>
          <w:tab w:val="left" w:pos="851"/>
        </w:tabs>
        <w:spacing w:before="10" w:line="326" w:lineRule="exact"/>
        <w:ind w:left="142" w:right="143" w:firstLine="425"/>
        <w:jc w:val="both"/>
        <w:rPr>
          <w:rFonts w:ascii="Times New Roman" w:hAnsi="Times New Roman" w:cs="Times New Roman"/>
          <w:bCs/>
        </w:rPr>
      </w:pPr>
      <w:r w:rsidRPr="000157C7">
        <w:rPr>
          <w:rFonts w:ascii="Times New Roman" w:hAnsi="Times New Roman" w:cs="Times New Roman"/>
          <w:bCs/>
        </w:rPr>
        <w:lastRenderedPageBreak/>
        <w:t xml:space="preserve">установить временные сооружения: административно-бытовые вагончики, </w:t>
      </w:r>
      <w:proofErr w:type="spellStart"/>
      <w:r w:rsidRPr="000157C7">
        <w:rPr>
          <w:rFonts w:ascii="Times New Roman" w:hAnsi="Times New Roman" w:cs="Times New Roman"/>
          <w:bCs/>
        </w:rPr>
        <w:t>биотуалеты</w:t>
      </w:r>
      <w:proofErr w:type="spellEnd"/>
      <w:r w:rsidRPr="000157C7">
        <w:rPr>
          <w:rFonts w:ascii="Times New Roman" w:hAnsi="Times New Roman" w:cs="Times New Roman"/>
          <w:bCs/>
        </w:rPr>
        <w:t>, контейнеры для мусора, пожарный щит;</w:t>
      </w:r>
    </w:p>
    <w:p w:rsidR="000157C7" w:rsidRPr="000157C7" w:rsidRDefault="000157C7" w:rsidP="00C725BA">
      <w:pPr>
        <w:pStyle w:val="Style4"/>
        <w:widowControl/>
        <w:numPr>
          <w:ilvl w:val="0"/>
          <w:numId w:val="15"/>
        </w:numPr>
        <w:tabs>
          <w:tab w:val="left" w:pos="851"/>
        </w:tabs>
        <w:spacing w:before="10" w:line="331" w:lineRule="exact"/>
        <w:ind w:left="142" w:right="143" w:firstLine="425"/>
        <w:jc w:val="both"/>
        <w:rPr>
          <w:rFonts w:ascii="Times New Roman" w:hAnsi="Times New Roman" w:cs="Times New Roman"/>
          <w:bCs/>
        </w:rPr>
      </w:pPr>
      <w:r w:rsidRPr="000157C7">
        <w:rPr>
          <w:rFonts w:ascii="Times New Roman" w:hAnsi="Times New Roman" w:cs="Times New Roman"/>
          <w:bCs/>
        </w:rPr>
        <w:t>обеспечить временное энергоснабжение;</w:t>
      </w:r>
    </w:p>
    <w:p w:rsidR="000157C7" w:rsidRPr="000157C7" w:rsidRDefault="000157C7" w:rsidP="00C725BA">
      <w:pPr>
        <w:pStyle w:val="Style4"/>
        <w:widowControl/>
        <w:numPr>
          <w:ilvl w:val="0"/>
          <w:numId w:val="15"/>
        </w:numPr>
        <w:tabs>
          <w:tab w:val="left" w:pos="851"/>
        </w:tabs>
        <w:spacing w:before="5" w:line="331" w:lineRule="exact"/>
        <w:ind w:left="142" w:right="143" w:firstLine="425"/>
        <w:jc w:val="both"/>
        <w:rPr>
          <w:rFonts w:ascii="Times New Roman" w:hAnsi="Times New Roman" w:cs="Times New Roman"/>
          <w:bCs/>
        </w:rPr>
      </w:pPr>
      <w:r w:rsidRPr="000157C7">
        <w:rPr>
          <w:rFonts w:ascii="Times New Roman" w:hAnsi="Times New Roman" w:cs="Times New Roman"/>
          <w:bCs/>
        </w:rPr>
        <w:t>создать геодезическую основу для строительства (произвести разбивку территории красной линией);</w:t>
      </w:r>
    </w:p>
    <w:p w:rsidR="000157C7" w:rsidRPr="000157C7" w:rsidRDefault="000157C7" w:rsidP="00C725BA">
      <w:pPr>
        <w:pStyle w:val="Style4"/>
        <w:widowControl/>
        <w:numPr>
          <w:ilvl w:val="0"/>
          <w:numId w:val="15"/>
        </w:numPr>
        <w:tabs>
          <w:tab w:val="left" w:pos="851"/>
        </w:tabs>
        <w:spacing w:before="43" w:line="240" w:lineRule="auto"/>
        <w:ind w:left="142" w:right="143" w:firstLine="425"/>
        <w:jc w:val="both"/>
        <w:rPr>
          <w:rFonts w:ascii="Times New Roman" w:hAnsi="Times New Roman" w:cs="Times New Roman"/>
          <w:bCs/>
        </w:rPr>
      </w:pPr>
      <w:r w:rsidRPr="000157C7">
        <w:rPr>
          <w:rFonts w:ascii="Times New Roman" w:hAnsi="Times New Roman" w:cs="Times New Roman"/>
          <w:bCs/>
        </w:rPr>
        <w:t>устроить вр</w:t>
      </w:r>
      <w:r>
        <w:rPr>
          <w:rFonts w:ascii="Times New Roman" w:hAnsi="Times New Roman" w:cs="Times New Roman"/>
          <w:bCs/>
        </w:rPr>
        <w:t xml:space="preserve">еменное ограждение </w:t>
      </w:r>
      <w:proofErr w:type="gramStart"/>
      <w:r>
        <w:rPr>
          <w:rFonts w:ascii="Times New Roman" w:hAnsi="Times New Roman" w:cs="Times New Roman"/>
          <w:bCs/>
        </w:rPr>
        <w:t>строительной</w:t>
      </w:r>
      <w:proofErr w:type="gramEnd"/>
      <w:r>
        <w:rPr>
          <w:rFonts w:ascii="Times New Roman" w:hAnsi="Times New Roman" w:cs="Times New Roman"/>
          <w:bCs/>
        </w:rPr>
        <w:t>.</w:t>
      </w:r>
    </w:p>
    <w:p w:rsidR="000157C7" w:rsidRPr="000157C7" w:rsidRDefault="000157C7" w:rsidP="00C725BA">
      <w:pPr>
        <w:pStyle w:val="Style4"/>
        <w:widowControl/>
        <w:numPr>
          <w:ilvl w:val="0"/>
          <w:numId w:val="15"/>
        </w:numPr>
        <w:tabs>
          <w:tab w:val="left" w:pos="851"/>
        </w:tabs>
        <w:spacing w:before="43" w:line="240" w:lineRule="auto"/>
        <w:ind w:left="142" w:right="143" w:firstLine="425"/>
        <w:jc w:val="both"/>
        <w:rPr>
          <w:rFonts w:ascii="Times New Roman" w:hAnsi="Times New Roman" w:cs="Times New Roman"/>
          <w:bCs/>
        </w:rPr>
      </w:pPr>
      <w:r w:rsidRPr="000157C7">
        <w:rPr>
          <w:rFonts w:ascii="Times New Roman" w:hAnsi="Times New Roman" w:cs="Times New Roman"/>
          <w:bCs/>
        </w:rPr>
        <w:t>установить мойку колес;</w:t>
      </w:r>
    </w:p>
    <w:p w:rsidR="000157C7" w:rsidRPr="000157C7" w:rsidRDefault="000157C7" w:rsidP="00C725BA">
      <w:pPr>
        <w:pStyle w:val="Style4"/>
        <w:widowControl/>
        <w:numPr>
          <w:ilvl w:val="0"/>
          <w:numId w:val="15"/>
        </w:numPr>
        <w:tabs>
          <w:tab w:val="left" w:pos="851"/>
        </w:tabs>
        <w:spacing w:before="10" w:line="326" w:lineRule="exact"/>
        <w:ind w:left="142" w:right="143" w:firstLine="425"/>
        <w:jc w:val="both"/>
        <w:rPr>
          <w:rFonts w:ascii="Times New Roman" w:hAnsi="Times New Roman" w:cs="Times New Roman"/>
          <w:bCs/>
        </w:rPr>
      </w:pPr>
      <w:r w:rsidRPr="000157C7">
        <w:rPr>
          <w:rFonts w:ascii="Times New Roman" w:hAnsi="Times New Roman" w:cs="Times New Roman"/>
          <w:bCs/>
        </w:rPr>
        <w:t xml:space="preserve">устроить освещение площадки установкой </w:t>
      </w:r>
      <w:proofErr w:type="gramStart"/>
      <w:r w:rsidRPr="000157C7">
        <w:rPr>
          <w:rFonts w:ascii="Times New Roman" w:hAnsi="Times New Roman" w:cs="Times New Roman"/>
          <w:bCs/>
        </w:rPr>
        <w:t>прожекторных</w:t>
      </w:r>
      <w:proofErr w:type="gramEnd"/>
      <w:r w:rsidRPr="000157C7">
        <w:rPr>
          <w:rFonts w:ascii="Times New Roman" w:hAnsi="Times New Roman" w:cs="Times New Roman"/>
          <w:bCs/>
        </w:rPr>
        <w:t xml:space="preserve"> матч.</w:t>
      </w:r>
    </w:p>
    <w:p w:rsidR="000157C7" w:rsidRPr="000157C7" w:rsidRDefault="000157C7" w:rsidP="00C725BA">
      <w:pPr>
        <w:pStyle w:val="Style1"/>
        <w:widowControl/>
        <w:spacing w:line="326" w:lineRule="exact"/>
        <w:ind w:left="142" w:right="143" w:firstLine="425"/>
        <w:jc w:val="both"/>
        <w:rPr>
          <w:rFonts w:ascii="Times New Roman" w:hAnsi="Times New Roman"/>
        </w:rPr>
      </w:pPr>
      <w:r w:rsidRPr="000157C7">
        <w:rPr>
          <w:rFonts w:ascii="Times New Roman" w:hAnsi="Times New Roman"/>
        </w:rPr>
        <w:t xml:space="preserve">Окончание работ подготовительного периода принимается по акту </w:t>
      </w:r>
      <w:proofErr w:type="gramStart"/>
      <w:r w:rsidRPr="000157C7">
        <w:rPr>
          <w:rFonts w:ascii="Times New Roman" w:hAnsi="Times New Roman"/>
        </w:rPr>
        <w:t>согласно приложения</w:t>
      </w:r>
      <w:proofErr w:type="gramEnd"/>
      <w:r w:rsidRPr="000157C7">
        <w:rPr>
          <w:rFonts w:ascii="Times New Roman" w:hAnsi="Times New Roman"/>
        </w:rPr>
        <w:t xml:space="preserve"> «И» СНИП 12-03-2001.</w:t>
      </w:r>
    </w:p>
    <w:p w:rsidR="000157C7" w:rsidRPr="00EB403C" w:rsidRDefault="00EB403C" w:rsidP="00C725BA">
      <w:pPr>
        <w:shd w:val="clear" w:color="auto" w:fill="FFFFFF"/>
        <w:spacing w:line="276" w:lineRule="auto"/>
        <w:ind w:left="142" w:right="143" w:firstLine="425"/>
        <w:jc w:val="both"/>
        <w:rPr>
          <w:b/>
          <w:bCs/>
          <w:u w:val="single"/>
        </w:rPr>
      </w:pPr>
      <w:r w:rsidRPr="00EB403C">
        <w:rPr>
          <w:b/>
          <w:bCs/>
          <w:u w:val="single"/>
        </w:rPr>
        <w:t>Основной период</w:t>
      </w:r>
    </w:p>
    <w:p w:rsidR="000157C7" w:rsidRPr="00CA5D23" w:rsidRDefault="000157C7" w:rsidP="00C725BA">
      <w:pPr>
        <w:shd w:val="clear" w:color="auto" w:fill="FFFFFF"/>
        <w:spacing w:line="276" w:lineRule="auto"/>
        <w:ind w:left="142" w:right="143" w:firstLine="425"/>
        <w:jc w:val="both"/>
        <w:rPr>
          <w:bCs/>
        </w:rPr>
      </w:pPr>
      <w:r w:rsidRPr="00CA5D23">
        <w:rPr>
          <w:bCs/>
        </w:rPr>
        <w:t>1) работы по устройству «нулевого цикла»:</w:t>
      </w:r>
    </w:p>
    <w:p w:rsidR="000157C7" w:rsidRPr="00CA5D23" w:rsidRDefault="000157C7" w:rsidP="00C725BA">
      <w:pPr>
        <w:pStyle w:val="aff"/>
        <w:numPr>
          <w:ilvl w:val="0"/>
          <w:numId w:val="16"/>
        </w:numPr>
        <w:shd w:val="clear" w:color="auto" w:fill="FFFFFF"/>
        <w:tabs>
          <w:tab w:val="left" w:pos="9900"/>
        </w:tabs>
        <w:spacing w:before="5" w:line="276" w:lineRule="auto"/>
        <w:ind w:left="142" w:right="143" w:firstLine="425"/>
        <w:jc w:val="both"/>
      </w:pPr>
      <w:r w:rsidRPr="00CA5D23">
        <w:t xml:space="preserve">разработка грунта в котловане </w:t>
      </w:r>
      <w:proofErr w:type="gramStart"/>
      <w:r>
        <w:t>в</w:t>
      </w:r>
      <w:proofErr w:type="gramEnd"/>
      <w:r>
        <w:t>/о 1-</w:t>
      </w:r>
      <w:r w:rsidRPr="00CA5D23">
        <w:t xml:space="preserve">4 </w:t>
      </w:r>
      <w:proofErr w:type="gramStart"/>
      <w:r w:rsidRPr="00CA5D23">
        <w:t>экскаватором</w:t>
      </w:r>
      <w:proofErr w:type="gramEnd"/>
      <w:r w:rsidRPr="00CA5D23">
        <w:t xml:space="preserve"> типа </w:t>
      </w:r>
      <w:r w:rsidRPr="000157C7">
        <w:rPr>
          <w:bCs/>
        </w:rPr>
        <w:t xml:space="preserve">ЭО-3311Д </w:t>
      </w:r>
      <w:r w:rsidRPr="00CA5D23">
        <w:t>на максимально</w:t>
      </w:r>
      <w:r>
        <w:t>-возможную глубину копания ~ 2,0-3,0</w:t>
      </w:r>
      <w:r w:rsidRPr="00CA5D23">
        <w:t xml:space="preserve"> м;</w:t>
      </w:r>
    </w:p>
    <w:p w:rsidR="000157C7" w:rsidRPr="000157C7" w:rsidRDefault="000157C7" w:rsidP="00C725BA">
      <w:pPr>
        <w:pStyle w:val="aff"/>
        <w:numPr>
          <w:ilvl w:val="0"/>
          <w:numId w:val="16"/>
        </w:numPr>
        <w:shd w:val="clear" w:color="auto" w:fill="FFFFFF"/>
        <w:spacing w:line="276" w:lineRule="auto"/>
        <w:ind w:left="142" w:right="143" w:firstLine="425"/>
        <w:jc w:val="both"/>
        <w:rPr>
          <w:bCs/>
        </w:rPr>
      </w:pPr>
      <w:r w:rsidRPr="000157C7">
        <w:rPr>
          <w:bCs/>
        </w:rPr>
        <w:t xml:space="preserve">устройство монолитных железобетонных фундаментов под каркас </w:t>
      </w:r>
      <w:proofErr w:type="gramStart"/>
      <w:r w:rsidRPr="000157C7">
        <w:rPr>
          <w:bCs/>
        </w:rPr>
        <w:t>в</w:t>
      </w:r>
      <w:proofErr w:type="gramEnd"/>
      <w:r w:rsidRPr="000157C7">
        <w:rPr>
          <w:bCs/>
        </w:rPr>
        <w:t>/о 1-4;</w:t>
      </w:r>
    </w:p>
    <w:p w:rsidR="000157C7" w:rsidRPr="000157C7" w:rsidRDefault="000157C7" w:rsidP="00C725BA">
      <w:pPr>
        <w:pStyle w:val="aff"/>
        <w:numPr>
          <w:ilvl w:val="0"/>
          <w:numId w:val="16"/>
        </w:numPr>
        <w:shd w:val="clear" w:color="auto" w:fill="FFFFFF"/>
        <w:spacing w:line="276" w:lineRule="auto"/>
        <w:ind w:left="142" w:right="143" w:firstLine="425"/>
        <w:jc w:val="both"/>
        <w:rPr>
          <w:bCs/>
        </w:rPr>
      </w:pPr>
      <w:r w:rsidRPr="000157C7">
        <w:rPr>
          <w:bCs/>
        </w:rPr>
        <w:t xml:space="preserve">боковая обмазочная </w:t>
      </w:r>
      <w:proofErr w:type="gramStart"/>
      <w:r w:rsidRPr="000157C7">
        <w:rPr>
          <w:bCs/>
        </w:rPr>
        <w:t>г</w:t>
      </w:r>
      <w:proofErr w:type="gramEnd"/>
      <w:r w:rsidRPr="000157C7">
        <w:rPr>
          <w:bCs/>
        </w:rPr>
        <w:t>/изоляция боковой поверхности фундаментов;</w:t>
      </w:r>
    </w:p>
    <w:p w:rsidR="000157C7" w:rsidRPr="000157C7" w:rsidRDefault="000157C7" w:rsidP="00C725BA">
      <w:pPr>
        <w:pStyle w:val="aff"/>
        <w:numPr>
          <w:ilvl w:val="0"/>
          <w:numId w:val="16"/>
        </w:numPr>
        <w:shd w:val="clear" w:color="auto" w:fill="FFFFFF"/>
        <w:spacing w:line="276" w:lineRule="auto"/>
        <w:ind w:left="142" w:right="143" w:firstLine="425"/>
        <w:jc w:val="both"/>
        <w:rPr>
          <w:bCs/>
        </w:rPr>
      </w:pPr>
      <w:r w:rsidRPr="000157C7">
        <w:rPr>
          <w:bCs/>
        </w:rPr>
        <w:t>обратная засыпка пазух фундаментов.</w:t>
      </w:r>
    </w:p>
    <w:p w:rsidR="000157C7" w:rsidRPr="00CA5D23" w:rsidRDefault="000157C7" w:rsidP="00C725BA">
      <w:pPr>
        <w:shd w:val="clear" w:color="auto" w:fill="FFFFFF"/>
        <w:spacing w:line="276" w:lineRule="auto"/>
        <w:ind w:left="142" w:right="143" w:firstLine="425"/>
        <w:jc w:val="both"/>
        <w:rPr>
          <w:bCs/>
        </w:rPr>
      </w:pPr>
      <w:r w:rsidRPr="00CA5D23">
        <w:rPr>
          <w:bCs/>
        </w:rPr>
        <w:t xml:space="preserve">Доставка на объект </w:t>
      </w:r>
      <w:r>
        <w:rPr>
          <w:bCs/>
        </w:rPr>
        <w:t>автомобильного крана КС-55713-6 г/</w:t>
      </w:r>
      <w:proofErr w:type="spellStart"/>
      <w:proofErr w:type="gramStart"/>
      <w:r>
        <w:rPr>
          <w:bCs/>
        </w:rPr>
        <w:t>п</w:t>
      </w:r>
      <w:proofErr w:type="spellEnd"/>
      <w:proofErr w:type="gramEnd"/>
      <w:r>
        <w:rPr>
          <w:bCs/>
        </w:rPr>
        <w:t xml:space="preserve"> 25т. на шасси МАЗ-630303</w:t>
      </w:r>
    </w:p>
    <w:p w:rsidR="000157C7" w:rsidRPr="00CA5D23" w:rsidRDefault="000157C7" w:rsidP="00C725BA">
      <w:pPr>
        <w:shd w:val="clear" w:color="auto" w:fill="FFFFFF"/>
        <w:spacing w:line="276" w:lineRule="auto"/>
        <w:ind w:left="142" w:right="143" w:firstLine="425"/>
        <w:jc w:val="both"/>
        <w:rPr>
          <w:bCs/>
        </w:rPr>
      </w:pPr>
      <w:r w:rsidRPr="00CA5D23">
        <w:rPr>
          <w:bCs/>
        </w:rPr>
        <w:t>2) строительно-монтажные работы надземной части:</w:t>
      </w:r>
    </w:p>
    <w:p w:rsidR="000157C7" w:rsidRPr="00EB403C" w:rsidRDefault="000157C7" w:rsidP="00C725BA">
      <w:pPr>
        <w:pStyle w:val="aff"/>
        <w:numPr>
          <w:ilvl w:val="0"/>
          <w:numId w:val="17"/>
        </w:numPr>
        <w:shd w:val="clear" w:color="auto" w:fill="FFFFFF"/>
        <w:spacing w:line="276" w:lineRule="auto"/>
        <w:ind w:left="142" w:right="143" w:firstLine="425"/>
        <w:jc w:val="both"/>
        <w:rPr>
          <w:bCs/>
        </w:rPr>
      </w:pPr>
      <w:r w:rsidRPr="00EB403C">
        <w:rPr>
          <w:bCs/>
        </w:rPr>
        <w:t xml:space="preserve">монтаж </w:t>
      </w:r>
      <w:proofErr w:type="gramStart"/>
      <w:r w:rsidRPr="00EB403C">
        <w:rPr>
          <w:bCs/>
        </w:rPr>
        <w:t>м</w:t>
      </w:r>
      <w:proofErr w:type="gramEnd"/>
      <w:r w:rsidRPr="00EB403C">
        <w:rPr>
          <w:bCs/>
        </w:rPr>
        <w:t>/конструкций колон, балок, связей в соответствии с ППР, последовательно, методом «на себя» с соблюдением требований пространственной жесткости и неизменяемости возводимого каркаса в осях 1-4/А-В,</w:t>
      </w:r>
    </w:p>
    <w:p w:rsidR="000157C7" w:rsidRPr="00EB403C" w:rsidRDefault="000157C7" w:rsidP="00C725BA">
      <w:pPr>
        <w:pStyle w:val="aff"/>
        <w:numPr>
          <w:ilvl w:val="0"/>
          <w:numId w:val="17"/>
        </w:numPr>
        <w:shd w:val="clear" w:color="auto" w:fill="FFFFFF"/>
        <w:spacing w:line="276" w:lineRule="auto"/>
        <w:ind w:left="142" w:right="143" w:firstLine="425"/>
        <w:jc w:val="both"/>
        <w:rPr>
          <w:bCs/>
        </w:rPr>
      </w:pPr>
      <w:r w:rsidRPr="00EB403C">
        <w:rPr>
          <w:bCs/>
        </w:rPr>
        <w:t xml:space="preserve">монтаж технологического оборудования </w:t>
      </w:r>
      <w:proofErr w:type="spellStart"/>
      <w:r w:rsidRPr="00EB403C">
        <w:rPr>
          <w:bCs/>
        </w:rPr>
        <w:t>котлоагрегата</w:t>
      </w:r>
      <w:proofErr w:type="spellEnd"/>
      <w:r w:rsidRPr="00EB403C">
        <w:rPr>
          <w:bCs/>
        </w:rPr>
        <w:t xml:space="preserve"> в пролете возводимого каркаса (1 шт.) между осями 1-3/А-В отдельными блоками весом не более 18 т.,</w:t>
      </w:r>
    </w:p>
    <w:p w:rsidR="000157C7" w:rsidRPr="00EB403C" w:rsidRDefault="000157C7" w:rsidP="00C725BA">
      <w:pPr>
        <w:pStyle w:val="aff"/>
        <w:numPr>
          <w:ilvl w:val="0"/>
          <w:numId w:val="17"/>
        </w:numPr>
        <w:shd w:val="clear" w:color="auto" w:fill="FFFFFF"/>
        <w:spacing w:line="276" w:lineRule="auto"/>
        <w:ind w:left="142" w:right="143" w:firstLine="425"/>
        <w:jc w:val="both"/>
        <w:rPr>
          <w:bCs/>
        </w:rPr>
      </w:pPr>
      <w:r w:rsidRPr="00EB403C">
        <w:rPr>
          <w:bCs/>
        </w:rPr>
        <w:t>установка  опалубки  и  арматуры, укладка бетона в опалубку;</w:t>
      </w:r>
    </w:p>
    <w:p w:rsidR="000157C7" w:rsidRPr="00EB403C" w:rsidRDefault="000157C7" w:rsidP="00C725BA">
      <w:pPr>
        <w:pStyle w:val="aff"/>
        <w:numPr>
          <w:ilvl w:val="0"/>
          <w:numId w:val="17"/>
        </w:numPr>
        <w:shd w:val="clear" w:color="auto" w:fill="FFFFFF"/>
        <w:spacing w:line="276" w:lineRule="auto"/>
        <w:ind w:left="142" w:right="143" w:firstLine="425"/>
        <w:jc w:val="both"/>
        <w:rPr>
          <w:bCs/>
        </w:rPr>
      </w:pPr>
      <w:r w:rsidRPr="00EB403C">
        <w:rPr>
          <w:bCs/>
        </w:rPr>
        <w:t xml:space="preserve">монтаж </w:t>
      </w:r>
      <w:proofErr w:type="spellStart"/>
      <w:r w:rsidRPr="00EB403C">
        <w:rPr>
          <w:bCs/>
        </w:rPr>
        <w:t>профлиста</w:t>
      </w:r>
      <w:proofErr w:type="spellEnd"/>
      <w:r w:rsidRPr="00EB403C">
        <w:rPr>
          <w:bCs/>
        </w:rPr>
        <w:t xml:space="preserve"> покрытия,</w:t>
      </w:r>
    </w:p>
    <w:p w:rsidR="000157C7" w:rsidRPr="00EB403C" w:rsidRDefault="000157C7" w:rsidP="00C725BA">
      <w:pPr>
        <w:pStyle w:val="aff"/>
        <w:numPr>
          <w:ilvl w:val="0"/>
          <w:numId w:val="17"/>
        </w:numPr>
        <w:shd w:val="clear" w:color="auto" w:fill="FFFFFF"/>
        <w:spacing w:line="276" w:lineRule="auto"/>
        <w:ind w:left="142" w:right="143" w:firstLine="425"/>
        <w:jc w:val="both"/>
        <w:rPr>
          <w:bCs/>
        </w:rPr>
      </w:pPr>
      <w:r w:rsidRPr="00EB403C">
        <w:rPr>
          <w:bCs/>
        </w:rPr>
        <w:t xml:space="preserve">монтаж </w:t>
      </w:r>
      <w:proofErr w:type="spellStart"/>
      <w:proofErr w:type="gramStart"/>
      <w:r w:rsidRPr="00EB403C">
        <w:rPr>
          <w:bCs/>
        </w:rPr>
        <w:t>сэндвич-панелей</w:t>
      </w:r>
      <w:proofErr w:type="spellEnd"/>
      <w:proofErr w:type="gramEnd"/>
      <w:r w:rsidRPr="00EB403C">
        <w:rPr>
          <w:bCs/>
        </w:rPr>
        <w:t>,</w:t>
      </w:r>
    </w:p>
    <w:p w:rsidR="000157C7" w:rsidRPr="00EB403C" w:rsidRDefault="000157C7" w:rsidP="00C725BA">
      <w:pPr>
        <w:pStyle w:val="aff"/>
        <w:numPr>
          <w:ilvl w:val="0"/>
          <w:numId w:val="17"/>
        </w:numPr>
        <w:shd w:val="clear" w:color="auto" w:fill="FFFFFF"/>
        <w:spacing w:line="276" w:lineRule="auto"/>
        <w:ind w:left="142" w:right="143" w:firstLine="425"/>
        <w:jc w:val="both"/>
        <w:rPr>
          <w:bCs/>
        </w:rPr>
      </w:pPr>
      <w:r w:rsidRPr="00EB403C">
        <w:rPr>
          <w:bCs/>
        </w:rPr>
        <w:t>устройство кровельного покрытия,</w:t>
      </w:r>
      <w:r w:rsidRPr="00EB403C">
        <w:rPr>
          <w:bCs/>
        </w:rPr>
        <w:tab/>
      </w:r>
    </w:p>
    <w:p w:rsidR="000157C7" w:rsidRPr="00EB403C" w:rsidRDefault="000157C7" w:rsidP="00C725BA">
      <w:pPr>
        <w:pStyle w:val="aff"/>
        <w:numPr>
          <w:ilvl w:val="0"/>
          <w:numId w:val="17"/>
        </w:numPr>
        <w:shd w:val="clear" w:color="auto" w:fill="FFFFFF"/>
        <w:spacing w:line="276" w:lineRule="auto"/>
        <w:ind w:left="142" w:right="143" w:firstLine="425"/>
        <w:jc w:val="both"/>
        <w:rPr>
          <w:bCs/>
        </w:rPr>
      </w:pPr>
      <w:r w:rsidRPr="00EB403C">
        <w:rPr>
          <w:bCs/>
        </w:rPr>
        <w:t>устройство внутренних перегородок;</w:t>
      </w:r>
    </w:p>
    <w:p w:rsidR="000157C7" w:rsidRPr="00EB403C" w:rsidRDefault="000157C7" w:rsidP="00C725BA">
      <w:pPr>
        <w:pStyle w:val="aff"/>
        <w:numPr>
          <w:ilvl w:val="0"/>
          <w:numId w:val="17"/>
        </w:numPr>
        <w:shd w:val="clear" w:color="auto" w:fill="FFFFFF"/>
        <w:spacing w:line="276" w:lineRule="auto"/>
        <w:ind w:left="142" w:right="143" w:firstLine="425"/>
        <w:jc w:val="both"/>
        <w:rPr>
          <w:bCs/>
        </w:rPr>
      </w:pPr>
      <w:r w:rsidRPr="00EB403C">
        <w:rPr>
          <w:bCs/>
        </w:rPr>
        <w:t>устройство полов;</w:t>
      </w:r>
    </w:p>
    <w:p w:rsidR="000157C7" w:rsidRPr="00EB403C" w:rsidRDefault="000157C7" w:rsidP="00C725BA">
      <w:pPr>
        <w:pStyle w:val="aff"/>
        <w:numPr>
          <w:ilvl w:val="0"/>
          <w:numId w:val="17"/>
        </w:numPr>
        <w:shd w:val="clear" w:color="auto" w:fill="FFFFFF"/>
        <w:spacing w:line="276" w:lineRule="auto"/>
        <w:ind w:left="142" w:right="143" w:firstLine="425"/>
        <w:jc w:val="both"/>
        <w:rPr>
          <w:bCs/>
        </w:rPr>
      </w:pPr>
      <w:r w:rsidRPr="00EB403C">
        <w:rPr>
          <w:bCs/>
        </w:rPr>
        <w:t>установка дверных блоков;</w:t>
      </w:r>
    </w:p>
    <w:p w:rsidR="000157C7" w:rsidRPr="00EB403C" w:rsidRDefault="000157C7" w:rsidP="00C725BA">
      <w:pPr>
        <w:pStyle w:val="aff"/>
        <w:numPr>
          <w:ilvl w:val="0"/>
          <w:numId w:val="17"/>
        </w:numPr>
        <w:shd w:val="clear" w:color="auto" w:fill="FFFFFF"/>
        <w:spacing w:line="276" w:lineRule="auto"/>
        <w:ind w:left="142" w:right="143" w:firstLine="425"/>
        <w:jc w:val="both"/>
        <w:rPr>
          <w:bCs/>
        </w:rPr>
      </w:pPr>
      <w:r w:rsidRPr="00EB403C">
        <w:rPr>
          <w:bCs/>
        </w:rPr>
        <w:t>внутренние отделочные работы;</w:t>
      </w:r>
    </w:p>
    <w:p w:rsidR="000157C7" w:rsidRPr="00EB403C" w:rsidRDefault="000157C7" w:rsidP="00C725BA">
      <w:pPr>
        <w:pStyle w:val="aff"/>
        <w:numPr>
          <w:ilvl w:val="0"/>
          <w:numId w:val="17"/>
        </w:numPr>
        <w:shd w:val="clear" w:color="auto" w:fill="FFFFFF"/>
        <w:spacing w:line="276" w:lineRule="auto"/>
        <w:ind w:left="142" w:right="143" w:firstLine="425"/>
        <w:jc w:val="both"/>
        <w:rPr>
          <w:bCs/>
        </w:rPr>
      </w:pPr>
      <w:r w:rsidRPr="00EB403C">
        <w:rPr>
          <w:bCs/>
        </w:rPr>
        <w:t>отделочные работы наружных фасадов.</w:t>
      </w:r>
    </w:p>
    <w:p w:rsidR="000157C7" w:rsidRPr="00EB403C" w:rsidRDefault="000157C7" w:rsidP="00C725BA">
      <w:pPr>
        <w:pStyle w:val="aff"/>
        <w:numPr>
          <w:ilvl w:val="0"/>
          <w:numId w:val="17"/>
        </w:numPr>
        <w:shd w:val="clear" w:color="auto" w:fill="FFFFFF"/>
        <w:spacing w:line="276" w:lineRule="auto"/>
        <w:ind w:left="142" w:right="143" w:firstLine="425"/>
        <w:jc w:val="both"/>
        <w:rPr>
          <w:bCs/>
        </w:rPr>
      </w:pPr>
      <w:r w:rsidRPr="00EB403C">
        <w:rPr>
          <w:bCs/>
        </w:rPr>
        <w:t>устройство фундаментов под оборудование технологических площадок рядом со зданием котельной,</w:t>
      </w:r>
    </w:p>
    <w:p w:rsidR="000157C7" w:rsidRPr="00EB403C" w:rsidRDefault="000157C7" w:rsidP="00C725BA">
      <w:pPr>
        <w:pStyle w:val="aff"/>
        <w:numPr>
          <w:ilvl w:val="0"/>
          <w:numId w:val="17"/>
        </w:numPr>
        <w:shd w:val="clear" w:color="auto" w:fill="FFFFFF"/>
        <w:spacing w:line="276" w:lineRule="auto"/>
        <w:ind w:left="142" w:right="143" w:firstLine="425"/>
        <w:jc w:val="both"/>
        <w:rPr>
          <w:bCs/>
        </w:rPr>
      </w:pPr>
      <w:r w:rsidRPr="00EB403C">
        <w:rPr>
          <w:bCs/>
        </w:rPr>
        <w:t>монтаж технологического оборудования,</w:t>
      </w:r>
    </w:p>
    <w:p w:rsidR="000157C7" w:rsidRPr="00EB403C" w:rsidRDefault="000157C7" w:rsidP="00C725BA">
      <w:pPr>
        <w:pStyle w:val="aff"/>
        <w:numPr>
          <w:ilvl w:val="0"/>
          <w:numId w:val="17"/>
        </w:numPr>
        <w:shd w:val="clear" w:color="auto" w:fill="FFFFFF"/>
        <w:spacing w:line="276" w:lineRule="auto"/>
        <w:ind w:left="142" w:right="143" w:firstLine="425"/>
        <w:jc w:val="both"/>
        <w:rPr>
          <w:bCs/>
        </w:rPr>
      </w:pPr>
      <w:r w:rsidRPr="00EB403C">
        <w:rPr>
          <w:bCs/>
        </w:rPr>
        <w:t>пусконаладочные работы,</w:t>
      </w:r>
    </w:p>
    <w:p w:rsidR="000157C7" w:rsidRPr="00CA5D23" w:rsidRDefault="000157C7" w:rsidP="00C725BA">
      <w:pPr>
        <w:pStyle w:val="aff"/>
        <w:numPr>
          <w:ilvl w:val="0"/>
          <w:numId w:val="17"/>
        </w:numPr>
        <w:spacing w:line="276" w:lineRule="auto"/>
        <w:ind w:left="142" w:right="143" w:firstLine="425"/>
        <w:jc w:val="both"/>
      </w:pPr>
      <w:r w:rsidRPr="00CA5D23">
        <w:t>прокладка внутриплощадочных инженерных сетей;</w:t>
      </w:r>
    </w:p>
    <w:p w:rsidR="000157C7" w:rsidRPr="00CA5D23" w:rsidRDefault="000157C7" w:rsidP="00C725BA">
      <w:pPr>
        <w:pStyle w:val="aff"/>
        <w:numPr>
          <w:ilvl w:val="0"/>
          <w:numId w:val="17"/>
        </w:numPr>
        <w:spacing w:line="276" w:lineRule="auto"/>
        <w:ind w:left="142" w:right="143" w:firstLine="425"/>
        <w:jc w:val="both"/>
      </w:pPr>
      <w:r w:rsidRPr="00CA5D23">
        <w:t xml:space="preserve">работы по благоустройству территории, устройству металлического ограждения, озеленению. </w:t>
      </w:r>
    </w:p>
    <w:p w:rsidR="00A52D5B" w:rsidRPr="00A52D5B" w:rsidRDefault="00A52D5B" w:rsidP="00C725BA">
      <w:pPr>
        <w:shd w:val="clear" w:color="auto" w:fill="FFFFFF"/>
        <w:spacing w:line="276" w:lineRule="auto"/>
        <w:ind w:left="142" w:right="143" w:firstLine="425"/>
        <w:jc w:val="both"/>
        <w:rPr>
          <w:bCs/>
        </w:rPr>
      </w:pPr>
      <w:r w:rsidRPr="00A52D5B">
        <w:rPr>
          <w:bCs/>
        </w:rPr>
        <w:lastRenderedPageBreak/>
        <w:t xml:space="preserve">В </w:t>
      </w:r>
      <w:proofErr w:type="gramStart"/>
      <w:r w:rsidRPr="00A52D5B">
        <w:rPr>
          <w:bCs/>
        </w:rPr>
        <w:t>проекте</w:t>
      </w:r>
      <w:proofErr w:type="gramEnd"/>
      <w:r w:rsidRPr="00A52D5B">
        <w:rPr>
          <w:bCs/>
        </w:rPr>
        <w:t xml:space="preserve"> организации работ необходимо учесть, что площадка строительства находится на территории действующего режимного объекта. Необходимо оформление специальных пропусков, допусков к работе и повышенное внимание к безопасному ведению работ.</w:t>
      </w:r>
    </w:p>
    <w:p w:rsidR="00A52D5B" w:rsidRPr="00A52D5B" w:rsidRDefault="00A52D5B" w:rsidP="00C725BA">
      <w:pPr>
        <w:shd w:val="clear" w:color="auto" w:fill="FFFFFF"/>
        <w:spacing w:line="276" w:lineRule="auto"/>
        <w:ind w:left="142" w:right="143" w:firstLine="425"/>
        <w:jc w:val="both"/>
        <w:rPr>
          <w:b/>
        </w:rPr>
      </w:pPr>
      <w:r w:rsidRPr="00A52D5B">
        <w:rPr>
          <w:b/>
        </w:rPr>
        <w:t>Все строительно-монтажные</w:t>
      </w:r>
      <w:r>
        <w:rPr>
          <w:b/>
        </w:rPr>
        <w:t xml:space="preserve"> работы при строительстве здания котельной</w:t>
      </w:r>
      <w:r w:rsidRPr="00A52D5B">
        <w:rPr>
          <w:b/>
        </w:rPr>
        <w:t xml:space="preserve"> и монтаже модульных блоков выполняются при помощи крана КС-</w:t>
      </w:r>
      <w:r>
        <w:rPr>
          <w:b/>
        </w:rPr>
        <w:t>55713-6</w:t>
      </w:r>
      <w:r w:rsidRPr="00A52D5B">
        <w:rPr>
          <w:b/>
        </w:rPr>
        <w:t xml:space="preserve"> г/</w:t>
      </w:r>
      <w:proofErr w:type="spellStart"/>
      <w:proofErr w:type="gramStart"/>
      <w:r w:rsidRPr="00A52D5B">
        <w:rPr>
          <w:b/>
        </w:rPr>
        <w:t>п</w:t>
      </w:r>
      <w:proofErr w:type="spellEnd"/>
      <w:proofErr w:type="gramEnd"/>
      <w:r w:rsidRPr="00A52D5B">
        <w:rPr>
          <w:b/>
        </w:rPr>
        <w:t xml:space="preserve"> 25,0 т.</w:t>
      </w:r>
    </w:p>
    <w:p w:rsidR="00A52D5B" w:rsidRPr="00A52D5B" w:rsidRDefault="00A52D5B" w:rsidP="00C725BA">
      <w:pPr>
        <w:shd w:val="clear" w:color="auto" w:fill="FFFFFF"/>
        <w:spacing w:line="276" w:lineRule="auto"/>
        <w:ind w:left="142" w:right="143" w:firstLine="425"/>
        <w:jc w:val="both"/>
        <w:rPr>
          <w:b/>
        </w:rPr>
      </w:pPr>
      <w:r w:rsidRPr="00A52D5B">
        <w:rPr>
          <w:b/>
        </w:rPr>
        <w:t xml:space="preserve">Для растворов, необходимых при выполнении строительно-монтажных работ, предполагается использовать сухие смеси, которые доставляются в специальной упаковке на строительную площадку и доводятся до рабочей кондиции в механической растворомешалке </w:t>
      </w:r>
      <w:r w:rsidR="00040DB9">
        <w:rPr>
          <w:b/>
          <w:lang w:val="en-US"/>
        </w:rPr>
        <w:t>V</w:t>
      </w:r>
      <w:r w:rsidRPr="00A52D5B">
        <w:rPr>
          <w:b/>
        </w:rPr>
        <w:t>=0,25м путем добавления воды и перемешивания. Подготовленные растворы к месту работ подавать то</w:t>
      </w:r>
      <w:r w:rsidR="00040DB9">
        <w:rPr>
          <w:b/>
        </w:rPr>
        <w:t xml:space="preserve">лько в </w:t>
      </w:r>
      <w:proofErr w:type="spellStart"/>
      <w:r w:rsidR="00040DB9">
        <w:rPr>
          <w:b/>
        </w:rPr>
        <w:t>спецтаре</w:t>
      </w:r>
      <w:proofErr w:type="spellEnd"/>
      <w:r w:rsidR="00040DB9">
        <w:rPr>
          <w:b/>
        </w:rPr>
        <w:t xml:space="preserve"> (закрытом баке </w:t>
      </w:r>
      <w:r w:rsidR="00040DB9">
        <w:rPr>
          <w:b/>
          <w:lang w:val="en-US"/>
        </w:rPr>
        <w:t>V</w:t>
      </w:r>
      <w:r w:rsidRPr="00A52D5B">
        <w:rPr>
          <w:b/>
        </w:rPr>
        <w:t>=10-20л).</w:t>
      </w:r>
    </w:p>
    <w:p w:rsidR="00A52D5B" w:rsidRPr="00A52D5B" w:rsidRDefault="00A52D5B" w:rsidP="00C725BA">
      <w:pPr>
        <w:shd w:val="clear" w:color="auto" w:fill="FFFFFF"/>
        <w:spacing w:line="276" w:lineRule="auto"/>
        <w:ind w:left="142" w:right="143" w:firstLine="425"/>
        <w:jc w:val="both"/>
        <w:rPr>
          <w:b/>
        </w:rPr>
      </w:pPr>
      <w:r w:rsidRPr="00A52D5B">
        <w:rPr>
          <w:b/>
        </w:rPr>
        <w:t>Отделочные материалы поставляются на стройплощадку автотранспортом в контейнерах, пакетах и т.п. их разгрузка выполняется вручную.</w:t>
      </w:r>
    </w:p>
    <w:p w:rsidR="00A52D5B" w:rsidRPr="00A52D5B" w:rsidRDefault="00A52D5B" w:rsidP="00C725BA">
      <w:pPr>
        <w:shd w:val="clear" w:color="auto" w:fill="FFFFFF"/>
        <w:spacing w:line="276" w:lineRule="auto"/>
        <w:ind w:left="142" w:right="143" w:firstLine="425"/>
        <w:jc w:val="both"/>
        <w:rPr>
          <w:bCs/>
        </w:rPr>
      </w:pPr>
      <w:r w:rsidRPr="00A52D5B">
        <w:rPr>
          <w:bCs/>
        </w:rPr>
        <w:t>Все строительно-монтажные работы производить в соответствии с проектом производства работ (ППР), разработанным генеральными подрядными строительно-монтажными организациями или по их заказу проектными организациями, имеющими лицензию.</w:t>
      </w:r>
    </w:p>
    <w:p w:rsidR="00A52D5B" w:rsidRPr="00290A26" w:rsidRDefault="00A52D5B" w:rsidP="00C725BA">
      <w:pPr>
        <w:ind w:left="142" w:right="143" w:firstLine="425"/>
        <w:jc w:val="both"/>
        <w:rPr>
          <w:b/>
        </w:rPr>
      </w:pPr>
      <w:r w:rsidRPr="00817844">
        <w:rPr>
          <w:b/>
        </w:rPr>
        <w:t>Земляные работы</w:t>
      </w:r>
    </w:p>
    <w:p w:rsidR="00A52D5B" w:rsidRPr="00817844" w:rsidRDefault="00A52D5B" w:rsidP="00C725BA">
      <w:pPr>
        <w:shd w:val="clear" w:color="auto" w:fill="FFFFFF"/>
        <w:spacing w:before="115" w:line="276" w:lineRule="auto"/>
        <w:ind w:left="142" w:right="143" w:firstLine="425"/>
        <w:jc w:val="both"/>
      </w:pPr>
      <w:r w:rsidRPr="00817844">
        <w:t xml:space="preserve">Земляные работы выполняют в соответствии с правилами производства и приемки работ, приведенными в </w:t>
      </w:r>
      <w:proofErr w:type="spellStart"/>
      <w:r w:rsidRPr="00817844">
        <w:t>СНиП</w:t>
      </w:r>
      <w:proofErr w:type="spellEnd"/>
      <w:r w:rsidRPr="00817844">
        <w:t xml:space="preserve"> 3.02.01-87 «Земляные сооружения. Основания и фундаменты».</w:t>
      </w:r>
    </w:p>
    <w:p w:rsidR="00A52D5B" w:rsidRPr="00817844" w:rsidRDefault="00A52D5B" w:rsidP="00C725BA">
      <w:pPr>
        <w:shd w:val="clear" w:color="auto" w:fill="FFFFFF"/>
        <w:spacing w:before="58" w:line="276" w:lineRule="auto"/>
        <w:ind w:left="142" w:right="143" w:firstLine="425"/>
        <w:jc w:val="both"/>
      </w:pPr>
      <w:r w:rsidRPr="00817844">
        <w:t>Перед началом производства земляных работ необходимо вызвать представителей заинтересованных служб и владельцев инженерных коммуникаций с целью определения фактического расположения сетей и согласования методов производства работ. При наличии рядом действующих кабелей, земляные работы производить под" непосредственным руководством ИТР. При обнаружении коммуникаций, не указанных в проекте, земляные работы прекратить и вызвать на место представителей заказчика и проектировщика.</w:t>
      </w:r>
    </w:p>
    <w:p w:rsidR="00A52D5B" w:rsidRPr="00817844" w:rsidRDefault="00A52D5B" w:rsidP="00C725BA">
      <w:pPr>
        <w:shd w:val="clear" w:color="auto" w:fill="FFFFFF"/>
        <w:spacing w:before="53" w:line="276" w:lineRule="auto"/>
        <w:ind w:left="142" w:right="143" w:firstLine="425"/>
        <w:jc w:val="both"/>
      </w:pPr>
      <w:r w:rsidRPr="00817844">
        <w:t>Предварительную вертикальную планировку выполняют с помощью бульдозера С-110.</w:t>
      </w:r>
    </w:p>
    <w:p w:rsidR="00A52D5B" w:rsidRPr="00817844" w:rsidRDefault="00A52D5B" w:rsidP="00C725BA">
      <w:pPr>
        <w:shd w:val="clear" w:color="auto" w:fill="FFFFFF"/>
        <w:spacing w:before="53" w:line="276" w:lineRule="auto"/>
        <w:ind w:left="142" w:right="143" w:firstLine="425"/>
        <w:jc w:val="both"/>
      </w:pPr>
      <w:r w:rsidRPr="00817844">
        <w:t>Срезанный растительный грунт складируется рядом со строительной площадкой для возможности его последующего использования при благоустройстве территории (</w:t>
      </w:r>
      <w:proofErr w:type="spellStart"/>
      <w:r w:rsidRPr="00817844">
        <w:t>см</w:t>
      </w:r>
      <w:proofErr w:type="gramStart"/>
      <w:r w:rsidRPr="00817844">
        <w:t>.С</w:t>
      </w:r>
      <w:proofErr w:type="gramEnd"/>
      <w:r w:rsidRPr="00817844">
        <w:t>ГП</w:t>
      </w:r>
      <w:proofErr w:type="spellEnd"/>
      <w:r w:rsidRPr="00817844">
        <w:t>).</w:t>
      </w:r>
    </w:p>
    <w:p w:rsidR="00416DA7" w:rsidRDefault="00A52D5B" w:rsidP="00416DA7">
      <w:pPr>
        <w:shd w:val="clear" w:color="auto" w:fill="FFFFFF"/>
        <w:spacing w:before="53" w:line="276" w:lineRule="auto"/>
        <w:ind w:left="142" w:right="143" w:firstLine="425"/>
        <w:rPr>
          <w:noProof/>
        </w:rPr>
      </w:pPr>
      <w:r w:rsidRPr="00817844">
        <w:rPr>
          <w:noProof/>
        </w:rPr>
        <w:t xml:space="preserve">Разработанный </w:t>
      </w:r>
      <w:r w:rsidR="00416DA7">
        <w:rPr>
          <w:noProof/>
        </w:rPr>
        <w:t xml:space="preserve">избыточный </w:t>
      </w:r>
      <w:r w:rsidRPr="00817844">
        <w:rPr>
          <w:noProof/>
        </w:rPr>
        <w:t>грунт вывозится на городскую лицензированную свалку</w:t>
      </w:r>
    </w:p>
    <w:p w:rsidR="00416DA7" w:rsidRDefault="00416DA7" w:rsidP="00416DA7">
      <w:pPr>
        <w:shd w:val="clear" w:color="auto" w:fill="FFFFFF"/>
        <w:spacing w:before="53" w:line="276" w:lineRule="auto"/>
        <w:ind w:left="142" w:right="143" w:firstLine="425"/>
      </w:pPr>
      <w:r>
        <w:rPr>
          <w:noProof/>
        </w:rPr>
        <w:t>(п. Капитолово ,Всеволожский  район Лен.обл.) в объеме 69м3 на расстояние 2,75км</w:t>
      </w:r>
      <w:r w:rsidR="00A52D5B" w:rsidRPr="00817844">
        <w:t>.</w:t>
      </w:r>
    </w:p>
    <w:p w:rsidR="00A52D5B" w:rsidRPr="00817844" w:rsidRDefault="00A52D5B" w:rsidP="00C725BA">
      <w:pPr>
        <w:shd w:val="clear" w:color="auto" w:fill="FFFFFF"/>
        <w:spacing w:before="53" w:line="276" w:lineRule="auto"/>
        <w:ind w:left="142" w:right="143" w:firstLine="425"/>
        <w:jc w:val="both"/>
      </w:pPr>
      <w:r w:rsidRPr="00817844">
        <w:t xml:space="preserve"> При этом, для возможности временного хранения разработанного грунта предусмотрена временная площадка – </w:t>
      </w:r>
      <w:proofErr w:type="spellStart"/>
      <w:r w:rsidRPr="00817844">
        <w:t>см</w:t>
      </w:r>
      <w:proofErr w:type="gramStart"/>
      <w:r w:rsidRPr="00817844">
        <w:t>.С</w:t>
      </w:r>
      <w:proofErr w:type="gramEnd"/>
      <w:r w:rsidRPr="00817844">
        <w:t>ГП</w:t>
      </w:r>
      <w:proofErr w:type="spellEnd"/>
      <w:r w:rsidRPr="00817844">
        <w:t>.</w:t>
      </w:r>
    </w:p>
    <w:p w:rsidR="00A52D5B" w:rsidRPr="00817844" w:rsidRDefault="00A52D5B" w:rsidP="00C725BA">
      <w:pPr>
        <w:pStyle w:val="aff5"/>
        <w:spacing w:line="276" w:lineRule="auto"/>
        <w:ind w:left="142" w:right="143" w:firstLine="425"/>
        <w:jc w:val="both"/>
        <w:rPr>
          <w:szCs w:val="24"/>
        </w:rPr>
      </w:pPr>
      <w:r w:rsidRPr="00817844">
        <w:rPr>
          <w:szCs w:val="24"/>
        </w:rPr>
        <w:t>Согласно заключению об инженерно-геологических изысканиях площадки застройки грунты, попадающие в зону разработки, представлены насыпными грунтами, супесями, скальными грунтами.</w:t>
      </w:r>
    </w:p>
    <w:p w:rsidR="00A52D5B" w:rsidRPr="00817844" w:rsidRDefault="00A52D5B" w:rsidP="00C725BA">
      <w:pPr>
        <w:pStyle w:val="aff5"/>
        <w:spacing w:line="276" w:lineRule="auto"/>
        <w:ind w:left="142" w:right="143" w:firstLine="425"/>
        <w:jc w:val="both"/>
        <w:rPr>
          <w:szCs w:val="24"/>
        </w:rPr>
      </w:pPr>
      <w:r w:rsidRPr="00817844">
        <w:rPr>
          <w:szCs w:val="24"/>
        </w:rPr>
        <w:t xml:space="preserve">Согласно ГЭСН-2001-01 (табл. 1-1) грунты по трудности разработки экскаватором относятся к </w:t>
      </w:r>
      <w:r w:rsidRPr="00817844">
        <w:rPr>
          <w:szCs w:val="24"/>
          <w:lang w:val="en-US"/>
        </w:rPr>
        <w:t>I</w:t>
      </w:r>
      <w:r w:rsidRPr="00817844">
        <w:rPr>
          <w:szCs w:val="24"/>
        </w:rPr>
        <w:t xml:space="preserve"> и </w:t>
      </w:r>
      <w:r w:rsidRPr="00817844">
        <w:rPr>
          <w:szCs w:val="24"/>
          <w:lang w:val="en-US"/>
        </w:rPr>
        <w:t>II</w:t>
      </w:r>
      <w:r w:rsidRPr="00817844">
        <w:rPr>
          <w:szCs w:val="24"/>
        </w:rPr>
        <w:t xml:space="preserve"> группам.</w:t>
      </w:r>
    </w:p>
    <w:p w:rsidR="00A52D5B" w:rsidRPr="00817844" w:rsidRDefault="00A52D5B" w:rsidP="00C725BA">
      <w:pPr>
        <w:pStyle w:val="aff5"/>
        <w:spacing w:line="276" w:lineRule="auto"/>
        <w:ind w:left="142" w:right="143" w:firstLine="425"/>
        <w:jc w:val="both"/>
        <w:rPr>
          <w:szCs w:val="24"/>
        </w:rPr>
      </w:pPr>
      <w:r w:rsidRPr="00817844">
        <w:rPr>
          <w:szCs w:val="24"/>
        </w:rPr>
        <w:t>Крутизна откосов в котловане и траншеях при глубине выемки до 1,5м принимается 1</w:t>
      </w:r>
      <w:proofErr w:type="gramStart"/>
      <w:r w:rsidRPr="00817844">
        <w:rPr>
          <w:szCs w:val="24"/>
        </w:rPr>
        <w:t xml:space="preserve"> :</w:t>
      </w:r>
      <w:proofErr w:type="gramEnd"/>
      <w:r w:rsidRPr="00817844">
        <w:rPr>
          <w:szCs w:val="24"/>
        </w:rPr>
        <w:t xml:space="preserve"> 0,67, до 3м - 1:1.</w:t>
      </w:r>
    </w:p>
    <w:p w:rsidR="00A52D5B" w:rsidRPr="00817844" w:rsidRDefault="00A52D5B" w:rsidP="00C725BA">
      <w:pPr>
        <w:pStyle w:val="aff5"/>
        <w:spacing w:line="276" w:lineRule="auto"/>
        <w:ind w:left="142" w:right="143" w:firstLine="425"/>
        <w:jc w:val="both"/>
        <w:rPr>
          <w:szCs w:val="24"/>
        </w:rPr>
      </w:pPr>
      <w:r w:rsidRPr="00817844">
        <w:rPr>
          <w:szCs w:val="24"/>
        </w:rPr>
        <w:t>Максимальное расстояние от крайней точки фундаментной плиты до подошвы откоса с учетом опалубки, толщины изоляции и креплений, водоотводных канав должно составлять не менее 0,6м.</w:t>
      </w:r>
    </w:p>
    <w:p w:rsidR="00A52D5B" w:rsidRPr="00817844" w:rsidRDefault="00A52D5B" w:rsidP="00C725BA">
      <w:pPr>
        <w:pStyle w:val="aff5"/>
        <w:spacing w:line="276" w:lineRule="auto"/>
        <w:ind w:left="142" w:right="143" w:firstLine="425"/>
        <w:jc w:val="both"/>
        <w:rPr>
          <w:szCs w:val="24"/>
        </w:rPr>
      </w:pPr>
      <w:r w:rsidRPr="00817844">
        <w:rPr>
          <w:szCs w:val="24"/>
        </w:rPr>
        <w:lastRenderedPageBreak/>
        <w:t>Недобор до проектной отметки не должен превышать 5-7см. Переборы при устройстве котлована не допускаются. Зачистка  дна котлована должна производиться непосредственно перед устройством фундамента. Вынутый грунт отвозится в отвал по согласованию с администрацией района.</w:t>
      </w:r>
    </w:p>
    <w:p w:rsidR="00A52D5B" w:rsidRPr="00817844" w:rsidRDefault="00A52D5B" w:rsidP="00C725BA">
      <w:pPr>
        <w:pStyle w:val="aff5"/>
        <w:spacing w:line="276" w:lineRule="auto"/>
        <w:ind w:left="142" w:right="143" w:firstLine="425"/>
        <w:jc w:val="both"/>
        <w:rPr>
          <w:szCs w:val="24"/>
        </w:rPr>
      </w:pPr>
      <w:r w:rsidRPr="00817844">
        <w:rPr>
          <w:szCs w:val="24"/>
        </w:rPr>
        <w:t xml:space="preserve">Для перемещения агрегатов и транспорта по дну котлована устраивается временная монтажная площадка из сборных </w:t>
      </w:r>
      <w:proofErr w:type="gramStart"/>
      <w:r w:rsidRPr="00817844">
        <w:rPr>
          <w:szCs w:val="24"/>
        </w:rPr>
        <w:t>ж.б</w:t>
      </w:r>
      <w:proofErr w:type="gramEnd"/>
      <w:r w:rsidRPr="00817844">
        <w:rPr>
          <w:szCs w:val="24"/>
        </w:rPr>
        <w:t>. плит по основанию из песка (слой не менее 200мм). Площадка перемещается по ходу продвижения работ.</w:t>
      </w:r>
    </w:p>
    <w:p w:rsidR="00A52D5B" w:rsidRPr="00817844" w:rsidRDefault="00A52D5B" w:rsidP="00C725BA">
      <w:pPr>
        <w:shd w:val="clear" w:color="auto" w:fill="FFFFFF"/>
        <w:spacing w:before="53" w:line="276" w:lineRule="auto"/>
        <w:ind w:left="142" w:right="143" w:firstLine="425"/>
        <w:jc w:val="both"/>
      </w:pPr>
      <w:r w:rsidRPr="00817844">
        <w:t>Разработка грунта в котловане производится экскаватором ЭО-3311Д, оборудованным «обратной лопатой» с ковшом емкостью 0,65 м</w:t>
      </w:r>
      <w:r w:rsidRPr="00817844">
        <w:rPr>
          <w:vertAlign w:val="superscript"/>
        </w:rPr>
        <w:t>3</w:t>
      </w:r>
      <w:r w:rsidRPr="00817844">
        <w:t xml:space="preserve"> . </w:t>
      </w:r>
    </w:p>
    <w:p w:rsidR="00A52D5B" w:rsidRPr="00817844" w:rsidRDefault="00A52D5B" w:rsidP="00C725BA">
      <w:pPr>
        <w:shd w:val="clear" w:color="auto" w:fill="FFFFFF"/>
        <w:spacing w:before="58" w:line="276" w:lineRule="auto"/>
        <w:ind w:left="142" w:right="143" w:firstLine="425"/>
        <w:jc w:val="both"/>
      </w:pPr>
      <w:r w:rsidRPr="00817844">
        <w:t>Перерывы между окончанием разработки котлована и устройством фундамента, как правило, не допускается. При вынужденных перерывах должны быть приняты меры к сохранению природных свой</w:t>
      </w:r>
      <w:proofErr w:type="gramStart"/>
      <w:r w:rsidRPr="00817844">
        <w:t>ств гр</w:t>
      </w:r>
      <w:proofErr w:type="gramEnd"/>
      <w:r w:rsidRPr="00817844">
        <w:t>унта. Не допускается заполнение котлована водой.</w:t>
      </w:r>
    </w:p>
    <w:p w:rsidR="00A52D5B" w:rsidRPr="00817844" w:rsidRDefault="00A52D5B" w:rsidP="00C725BA">
      <w:pPr>
        <w:shd w:val="clear" w:color="auto" w:fill="FFFFFF"/>
        <w:spacing w:before="53" w:line="276" w:lineRule="auto"/>
        <w:ind w:left="142" w:right="143" w:firstLine="425"/>
        <w:jc w:val="both"/>
        <w:rPr>
          <w:spacing w:val="-1"/>
        </w:rPr>
      </w:pPr>
      <w:r w:rsidRPr="00817844">
        <w:t xml:space="preserve">Зачистка дна котлована должна производиться непосредственно перед </w:t>
      </w:r>
      <w:r w:rsidRPr="00817844">
        <w:rPr>
          <w:spacing w:val="-1"/>
        </w:rPr>
        <w:t>устройством фундамента.</w:t>
      </w:r>
    </w:p>
    <w:p w:rsidR="00A52D5B" w:rsidRPr="00817844" w:rsidRDefault="00A52D5B" w:rsidP="00C725BA">
      <w:pPr>
        <w:shd w:val="clear" w:color="auto" w:fill="FFFFFF"/>
        <w:tabs>
          <w:tab w:val="left" w:pos="9900"/>
        </w:tabs>
        <w:spacing w:before="5" w:line="276" w:lineRule="auto"/>
        <w:ind w:left="142" w:right="143" w:firstLine="425"/>
        <w:jc w:val="both"/>
      </w:pPr>
      <w:r w:rsidRPr="00817844">
        <w:rPr>
          <w:bCs/>
        </w:rPr>
        <w:t>Временный водоотлив из котлована, в случае необходимости, производить способом открытого водоотлива, путем откачки воды центробежными насосами типа С-245 (С-203), из зумпфов устраиваемых ниже дна котлована. Работы по водоотливу вести кратковременно, исключая интенсивный водоотлив (</w:t>
      </w:r>
      <w:proofErr w:type="gramStart"/>
      <w:r w:rsidRPr="00817844">
        <w:rPr>
          <w:bCs/>
        </w:rPr>
        <w:t>см</w:t>
      </w:r>
      <w:proofErr w:type="gramEnd"/>
      <w:r w:rsidRPr="00817844">
        <w:rPr>
          <w:bCs/>
        </w:rPr>
        <w:t>. указания ТСН-50-302-2004). Сброс воды осуществляется в колодец общесплавной канализации по ТУ владельцев сети.</w:t>
      </w:r>
    </w:p>
    <w:p w:rsidR="00A52D5B" w:rsidRPr="00817844" w:rsidRDefault="00A52D5B" w:rsidP="00C725BA">
      <w:pPr>
        <w:shd w:val="clear" w:color="auto" w:fill="FFFFFF"/>
        <w:spacing w:before="48" w:line="276" w:lineRule="auto"/>
        <w:ind w:left="142" w:right="143" w:firstLine="425"/>
        <w:jc w:val="both"/>
      </w:pPr>
      <w:r w:rsidRPr="00817844">
        <w:t xml:space="preserve">Обратная засыпка производится бульдозером С-110 качественным песчаным грунтом, слоями не более </w:t>
      </w:r>
      <w:smartTag w:uri="urn:schemas-microsoft-com:office:smarttags" w:element="metricconverter">
        <w:smartTagPr>
          <w:attr w:name="ProductID" w:val="30 см"/>
        </w:smartTagPr>
        <w:r w:rsidRPr="00817844">
          <w:t>30 см</w:t>
        </w:r>
      </w:smartTag>
      <w:r w:rsidRPr="00817844">
        <w:t xml:space="preserve">. и послойным уплотнением - </w:t>
      </w:r>
      <w:proofErr w:type="spellStart"/>
      <w:r w:rsidRPr="00817844">
        <w:t>электротрамбовками</w:t>
      </w:r>
      <w:proofErr w:type="spellEnd"/>
      <w:r w:rsidRPr="00817844">
        <w:t xml:space="preserve"> ИЭ-4502. 10% объема обратной засыпки выполняется вручную.</w:t>
      </w:r>
    </w:p>
    <w:p w:rsidR="00A52D5B" w:rsidRPr="00817844" w:rsidRDefault="00A52D5B" w:rsidP="00C725BA">
      <w:pPr>
        <w:shd w:val="clear" w:color="auto" w:fill="FFFFFF"/>
        <w:spacing w:before="58" w:line="276" w:lineRule="auto"/>
        <w:ind w:left="142" w:right="143" w:firstLine="425"/>
        <w:jc w:val="both"/>
      </w:pPr>
      <w:proofErr w:type="gramStart"/>
      <w:r w:rsidRPr="00817844">
        <w:t>При</w:t>
      </w:r>
      <w:proofErr w:type="gramEnd"/>
      <w:r w:rsidRPr="00817844">
        <w:t xml:space="preserve"> выполнение работ в зимнее время проектом предусматривается следующие мероприятия: разработку грунта производить методом предварительного рыхления с помощью насадки «</w:t>
      </w:r>
      <w:proofErr w:type="spellStart"/>
      <w:r w:rsidRPr="00817844">
        <w:t>Роксон</w:t>
      </w:r>
      <w:proofErr w:type="spellEnd"/>
      <w:r w:rsidRPr="00817844">
        <w:t xml:space="preserve">» на экскаваторе. По мере разработки проводятся мероприятия по предохранению грунта от промерзания путем утепляющего слоя из опилок, шлака и других местных материалов. Не допускается </w:t>
      </w:r>
      <w:proofErr w:type="spellStart"/>
      <w:r w:rsidRPr="00817844">
        <w:t>промораживание</w:t>
      </w:r>
      <w:proofErr w:type="spellEnd"/>
      <w:r w:rsidRPr="00817844">
        <w:t xml:space="preserve"> дна котлована в зимнее время.</w:t>
      </w:r>
    </w:p>
    <w:p w:rsidR="00A52D5B" w:rsidRPr="00817844" w:rsidRDefault="00A52D5B" w:rsidP="00C725BA">
      <w:pPr>
        <w:spacing w:line="276" w:lineRule="auto"/>
        <w:ind w:left="142" w:right="143" w:firstLine="425"/>
        <w:jc w:val="both"/>
      </w:pPr>
      <w:r w:rsidRPr="00817844">
        <w:t xml:space="preserve">В </w:t>
      </w:r>
      <w:proofErr w:type="gramStart"/>
      <w:r w:rsidRPr="00817844">
        <w:t>процессе</w:t>
      </w:r>
      <w:proofErr w:type="gramEnd"/>
      <w:r w:rsidRPr="00817844">
        <w:t xml:space="preserve"> земляных работ " нулевого цикла</w:t>
      </w:r>
      <w:r w:rsidRPr="00817844">
        <w:rPr>
          <w:noProof/>
        </w:rPr>
        <w:t xml:space="preserve"> "</w:t>
      </w:r>
      <w:r w:rsidRPr="00817844">
        <w:t xml:space="preserve"> необходимо организовать постоянный тех</w:t>
      </w:r>
      <w:r w:rsidRPr="00817844">
        <w:softHyphen/>
        <w:t>нический надзор за состоянием грунта и соблюдением техники безопасности при производстве работ.</w:t>
      </w:r>
    </w:p>
    <w:p w:rsidR="00A52D5B" w:rsidRPr="00817844" w:rsidRDefault="00A52D5B" w:rsidP="00C725BA">
      <w:pPr>
        <w:spacing w:line="276" w:lineRule="auto"/>
        <w:ind w:left="142" w:right="143" w:firstLine="425"/>
        <w:jc w:val="both"/>
        <w:rPr>
          <w:noProof/>
        </w:rPr>
      </w:pPr>
      <w:r w:rsidRPr="00817844">
        <w:t xml:space="preserve">При производстве земляных работ следует руководствоваться </w:t>
      </w:r>
      <w:proofErr w:type="spellStart"/>
      <w:r w:rsidRPr="00817844">
        <w:t>СНиП</w:t>
      </w:r>
      <w:proofErr w:type="spellEnd"/>
      <w:r w:rsidRPr="00817844">
        <w:rPr>
          <w:noProof/>
        </w:rPr>
        <w:t xml:space="preserve"> 3.02.01-87 .</w:t>
      </w:r>
    </w:p>
    <w:p w:rsidR="00040DB9" w:rsidRPr="001E20ED" w:rsidRDefault="00040DB9" w:rsidP="00C725BA">
      <w:pPr>
        <w:spacing w:line="276" w:lineRule="auto"/>
        <w:ind w:left="142" w:right="143" w:firstLine="425"/>
        <w:jc w:val="both"/>
        <w:rPr>
          <w:b/>
        </w:rPr>
      </w:pPr>
      <w:r w:rsidRPr="00817844">
        <w:rPr>
          <w:b/>
        </w:rPr>
        <w:t>Монтажные работы</w:t>
      </w:r>
    </w:p>
    <w:p w:rsidR="00040DB9" w:rsidRPr="00817844" w:rsidRDefault="00040DB9" w:rsidP="00C725BA">
      <w:pPr>
        <w:spacing w:line="276" w:lineRule="auto"/>
        <w:ind w:left="142" w:right="143" w:firstLine="425"/>
        <w:jc w:val="both"/>
      </w:pPr>
      <w:r w:rsidRPr="00817844">
        <w:t>В качестве основных грузоподъемных механизмов при строительстве здания котельной рекомендуется при</w:t>
      </w:r>
      <w:r w:rsidRPr="00817844">
        <w:softHyphen/>
        <w:t xml:space="preserve">нять автомобильный кран </w:t>
      </w:r>
      <w:r>
        <w:rPr>
          <w:bCs/>
        </w:rPr>
        <w:t>КС-55713-6 г/</w:t>
      </w:r>
      <w:proofErr w:type="spellStart"/>
      <w:proofErr w:type="gramStart"/>
      <w:r>
        <w:rPr>
          <w:bCs/>
        </w:rPr>
        <w:t>п</w:t>
      </w:r>
      <w:proofErr w:type="spellEnd"/>
      <w:proofErr w:type="gramEnd"/>
      <w:r>
        <w:rPr>
          <w:bCs/>
        </w:rPr>
        <w:t xml:space="preserve"> 25т. на шасси МАЗ-630303.</w:t>
      </w:r>
    </w:p>
    <w:p w:rsidR="00040DB9" w:rsidRPr="00817844" w:rsidRDefault="00040DB9" w:rsidP="00C725BA">
      <w:pPr>
        <w:spacing w:line="276" w:lineRule="auto"/>
        <w:ind w:left="142" w:right="143" w:firstLine="425"/>
        <w:jc w:val="both"/>
      </w:pPr>
      <w:r w:rsidRPr="00817844">
        <w:t xml:space="preserve">Для монтажа конструкций «нулевого» цикла проектом организации строительства выбран автомобильный кран </w:t>
      </w:r>
      <w:r>
        <w:rPr>
          <w:bCs/>
        </w:rPr>
        <w:t>КС-55713-6 г/</w:t>
      </w:r>
      <w:proofErr w:type="spellStart"/>
      <w:proofErr w:type="gramStart"/>
      <w:r>
        <w:rPr>
          <w:bCs/>
        </w:rPr>
        <w:t>п</w:t>
      </w:r>
      <w:proofErr w:type="spellEnd"/>
      <w:proofErr w:type="gramEnd"/>
      <w:r>
        <w:rPr>
          <w:bCs/>
        </w:rPr>
        <w:t xml:space="preserve"> 25т. на шасси МАЗ-630303</w:t>
      </w:r>
      <w:r w:rsidRPr="00817844">
        <w:t>.</w:t>
      </w:r>
    </w:p>
    <w:p w:rsidR="00040DB9" w:rsidRPr="00817844" w:rsidRDefault="00040DB9" w:rsidP="00C725BA">
      <w:pPr>
        <w:spacing w:line="276" w:lineRule="auto"/>
        <w:ind w:left="142" w:right="143" w:firstLine="425"/>
        <w:jc w:val="both"/>
      </w:pPr>
      <w:r w:rsidRPr="00817844">
        <w:t>Выбор грузоподъемных механизмов уточняется при разработке проектов производства работ с учетом грузо</w:t>
      </w:r>
      <w:r w:rsidRPr="00817844">
        <w:softHyphen/>
        <w:t>подъемности, высоты подъема и вылета стрелы, исходя из координат установки наиболее тяже</w:t>
      </w:r>
      <w:r w:rsidRPr="00817844">
        <w:softHyphen/>
        <w:t>лых элементов, наличия кранов и стоимости машино-часа работы. Наиболее тяжелым поднимаемым элементом является:</w:t>
      </w:r>
    </w:p>
    <w:p w:rsidR="00040DB9" w:rsidRPr="00817844" w:rsidRDefault="00040DB9" w:rsidP="00C725BA">
      <w:pPr>
        <w:pStyle w:val="aff"/>
        <w:numPr>
          <w:ilvl w:val="0"/>
          <w:numId w:val="18"/>
        </w:numPr>
        <w:spacing w:line="276" w:lineRule="auto"/>
        <w:ind w:left="142" w:right="143" w:firstLine="425"/>
        <w:jc w:val="both"/>
      </w:pPr>
      <w:r>
        <w:t>ферма стропильная = 800 кг</w:t>
      </w:r>
      <w:proofErr w:type="gramStart"/>
      <w:r w:rsidRPr="00817844">
        <w:t>.,</w:t>
      </w:r>
      <w:proofErr w:type="gramEnd"/>
    </w:p>
    <w:p w:rsidR="00040DB9" w:rsidRDefault="00040DB9" w:rsidP="00C725BA">
      <w:pPr>
        <w:pStyle w:val="aff"/>
        <w:numPr>
          <w:ilvl w:val="0"/>
          <w:numId w:val="18"/>
        </w:numPr>
        <w:spacing w:line="276" w:lineRule="auto"/>
        <w:ind w:left="142" w:right="143" w:firstLine="425"/>
        <w:jc w:val="both"/>
      </w:pPr>
      <w:r w:rsidRPr="00817844">
        <w:lastRenderedPageBreak/>
        <w:t xml:space="preserve">технологическое </w:t>
      </w:r>
      <w:r>
        <w:t>оборудование (</w:t>
      </w:r>
      <w:proofErr w:type="spellStart"/>
      <w:r>
        <w:t>котлоагрегат</w:t>
      </w:r>
      <w:proofErr w:type="spellEnd"/>
      <w:r>
        <w:t>) = 4,7</w:t>
      </w:r>
      <w:r w:rsidRPr="00817844">
        <w:t xml:space="preserve"> т. </w:t>
      </w:r>
    </w:p>
    <w:p w:rsidR="00040DB9" w:rsidRPr="00817844" w:rsidRDefault="00040DB9" w:rsidP="00C725BA">
      <w:pPr>
        <w:spacing w:line="276" w:lineRule="auto"/>
        <w:ind w:left="142" w:right="143" w:firstLine="425"/>
        <w:jc w:val="both"/>
      </w:pPr>
      <w:r w:rsidRPr="00817844">
        <w:t>Подача бетонной смеси на всех этапах работ предусмотрено с помощью автобетононасоса типа «</w:t>
      </w:r>
      <w:proofErr w:type="spellStart"/>
      <w:r w:rsidRPr="00817844">
        <w:t>Штеттер</w:t>
      </w:r>
      <w:proofErr w:type="spellEnd"/>
      <w:r w:rsidRPr="00817844">
        <w:t>».</w:t>
      </w:r>
    </w:p>
    <w:p w:rsidR="00040DB9" w:rsidRPr="00817844" w:rsidRDefault="00040DB9" w:rsidP="00C725BA">
      <w:pPr>
        <w:spacing w:line="276" w:lineRule="auto"/>
        <w:ind w:left="142" w:right="143" w:firstLine="425"/>
        <w:jc w:val="both"/>
      </w:pPr>
      <w:r w:rsidRPr="00817844">
        <w:t>Безопасность в процессе производства работ по подъему и перемещению грузов обеспе</w:t>
      </w:r>
      <w:r w:rsidRPr="00817844">
        <w:softHyphen/>
        <w:t>чивается комплексом мероприятий, направленных на улучшение условии труда и техники безо</w:t>
      </w:r>
      <w:r w:rsidRPr="00817844">
        <w:softHyphen/>
        <w:t>пасности на участках производства работ. Условия безопасности при монтаже конструкций регламентируются проектом производства работ, разработанного на основе данного ПОС.</w:t>
      </w:r>
    </w:p>
    <w:p w:rsidR="00040DB9" w:rsidRPr="00817844" w:rsidRDefault="00040DB9" w:rsidP="00C725BA">
      <w:pPr>
        <w:spacing w:line="276" w:lineRule="auto"/>
        <w:ind w:left="142" w:right="143" w:firstLine="425"/>
        <w:jc w:val="both"/>
      </w:pPr>
      <w:r w:rsidRPr="00817844">
        <w:t>При эксплуатации крана предусмотреть:</w:t>
      </w:r>
    </w:p>
    <w:p w:rsidR="00040DB9" w:rsidRPr="00817844" w:rsidRDefault="00040DB9" w:rsidP="00C725BA">
      <w:pPr>
        <w:pStyle w:val="aff"/>
        <w:numPr>
          <w:ilvl w:val="0"/>
          <w:numId w:val="19"/>
        </w:numPr>
        <w:spacing w:line="276" w:lineRule="auto"/>
        <w:ind w:left="142" w:right="143" w:firstLine="425"/>
        <w:jc w:val="both"/>
      </w:pPr>
      <w:r w:rsidRPr="00817844">
        <w:t>площадку складирования строительных материалов и конструкций;</w:t>
      </w:r>
    </w:p>
    <w:p w:rsidR="00040DB9" w:rsidRPr="00817844" w:rsidRDefault="00040DB9" w:rsidP="00C725BA">
      <w:pPr>
        <w:pStyle w:val="aff"/>
        <w:numPr>
          <w:ilvl w:val="0"/>
          <w:numId w:val="19"/>
        </w:numPr>
        <w:spacing w:line="276" w:lineRule="auto"/>
        <w:ind w:left="142" w:right="143" w:firstLine="425"/>
        <w:jc w:val="both"/>
      </w:pPr>
      <w:r w:rsidRPr="00817844">
        <w:t>безопасную установку крана вблизи здания, которая определя</w:t>
      </w:r>
      <w:r w:rsidRPr="00817844">
        <w:softHyphen/>
        <w:t>ется расстоянием от башни крана до ближайших ограждающих конструкций (</w:t>
      </w:r>
      <w:proofErr w:type="gramStart"/>
      <w:r w:rsidRPr="00817844">
        <w:t>см</w:t>
      </w:r>
      <w:proofErr w:type="gramEnd"/>
      <w:r w:rsidRPr="00817844">
        <w:t>. СГП);</w:t>
      </w:r>
    </w:p>
    <w:p w:rsidR="00040DB9" w:rsidRPr="00817844" w:rsidRDefault="00040DB9" w:rsidP="00C725BA">
      <w:pPr>
        <w:pStyle w:val="aff"/>
        <w:numPr>
          <w:ilvl w:val="0"/>
          <w:numId w:val="19"/>
        </w:numPr>
        <w:spacing w:line="276" w:lineRule="auto"/>
        <w:ind w:left="142" w:right="143" w:firstLine="425"/>
        <w:jc w:val="both"/>
      </w:pPr>
      <w:r w:rsidRPr="00817844">
        <w:t>опасные зоны для нахождения людей во время подъема, перемещения, установки и за</w:t>
      </w:r>
      <w:r w:rsidRPr="00817844">
        <w:softHyphen/>
        <w:t>крепления элементов и конструкций.</w:t>
      </w:r>
    </w:p>
    <w:p w:rsidR="00040DB9" w:rsidRPr="00817844" w:rsidRDefault="00040DB9" w:rsidP="00C725BA">
      <w:pPr>
        <w:spacing w:line="276" w:lineRule="auto"/>
        <w:ind w:left="142" w:right="143" w:firstLine="425"/>
        <w:jc w:val="both"/>
      </w:pPr>
      <w:r w:rsidRPr="00817844">
        <w:t xml:space="preserve">Монтаж осуществлять в соответствии с технологической последовательностью согласно ППР и </w:t>
      </w:r>
      <w:proofErr w:type="spellStart"/>
      <w:r w:rsidRPr="00817844">
        <w:t>СНиП</w:t>
      </w:r>
      <w:proofErr w:type="spellEnd"/>
      <w:r w:rsidRPr="00817844">
        <w:rPr>
          <w:noProof/>
        </w:rPr>
        <w:t xml:space="preserve"> 3.03.01-87,</w:t>
      </w:r>
      <w:r w:rsidRPr="00817844">
        <w:t xml:space="preserve"> </w:t>
      </w:r>
      <w:proofErr w:type="spellStart"/>
      <w:r w:rsidRPr="00817844">
        <w:t>СНиП</w:t>
      </w:r>
      <w:proofErr w:type="spellEnd"/>
      <w:r w:rsidRPr="00817844">
        <w:rPr>
          <w:noProof/>
        </w:rPr>
        <w:t xml:space="preserve"> 3.07.02-87.</w:t>
      </w:r>
    </w:p>
    <w:p w:rsidR="00040DB9" w:rsidRPr="00817844" w:rsidRDefault="00040DB9" w:rsidP="00C725BA">
      <w:pPr>
        <w:spacing w:line="276" w:lineRule="auto"/>
        <w:ind w:left="142" w:right="143" w:firstLine="425"/>
        <w:jc w:val="both"/>
      </w:pPr>
      <w:r w:rsidRPr="00817844">
        <w:t>Сборные элементы (металлические конструкции) должны складироваться в зоне действия крана, монтаж части элементов может производиться "с ко</w:t>
      </w:r>
      <w:r w:rsidRPr="00817844">
        <w:softHyphen/>
        <w:t>лес".</w:t>
      </w:r>
    </w:p>
    <w:p w:rsidR="00040DB9" w:rsidRPr="00817844" w:rsidRDefault="00040DB9" w:rsidP="00C725BA">
      <w:pPr>
        <w:spacing w:line="276" w:lineRule="auto"/>
        <w:ind w:left="142" w:right="143" w:firstLine="425"/>
        <w:jc w:val="both"/>
      </w:pPr>
      <w:r w:rsidRPr="00817844">
        <w:t>Приемка сборных изделий и конструкций, доставленных на стройплощадку, должна про</w:t>
      </w:r>
      <w:r w:rsidRPr="00817844">
        <w:softHyphen/>
        <w:t>изводиться с соблюдением следующих требований:</w:t>
      </w:r>
    </w:p>
    <w:p w:rsidR="00040DB9" w:rsidRPr="00817844" w:rsidRDefault="00040DB9" w:rsidP="00C725BA">
      <w:pPr>
        <w:pStyle w:val="aff"/>
        <w:numPr>
          <w:ilvl w:val="0"/>
          <w:numId w:val="20"/>
        </w:numPr>
        <w:spacing w:line="276" w:lineRule="auto"/>
        <w:ind w:left="142" w:right="143" w:firstLine="425"/>
        <w:jc w:val="both"/>
      </w:pPr>
      <w:r w:rsidRPr="00817844">
        <w:t>все изделия должны иметь маркировку и паспорта, а также клеймо ОТК предприятия-изготовителя;</w:t>
      </w:r>
    </w:p>
    <w:p w:rsidR="00040DB9" w:rsidRPr="00817844" w:rsidRDefault="00040DB9" w:rsidP="00C725BA">
      <w:pPr>
        <w:pStyle w:val="aff"/>
        <w:numPr>
          <w:ilvl w:val="0"/>
          <w:numId w:val="20"/>
        </w:numPr>
        <w:spacing w:line="276" w:lineRule="auto"/>
        <w:ind w:left="142" w:right="143" w:firstLine="425"/>
        <w:jc w:val="both"/>
      </w:pPr>
      <w:r w:rsidRPr="00817844">
        <w:t>для железобетонных однотипных изделий на каждую партию завод-изготовитель дол</w:t>
      </w:r>
      <w:r w:rsidRPr="00817844">
        <w:softHyphen/>
        <w:t>жен предоставить акты испытаний контрольных образцов бетона;</w:t>
      </w:r>
    </w:p>
    <w:p w:rsidR="00040DB9" w:rsidRPr="00817844" w:rsidRDefault="00040DB9" w:rsidP="00C725BA">
      <w:pPr>
        <w:pStyle w:val="aff"/>
        <w:numPr>
          <w:ilvl w:val="0"/>
          <w:numId w:val="20"/>
        </w:numPr>
        <w:spacing w:line="276" w:lineRule="auto"/>
        <w:ind w:left="142" w:right="143" w:firstLine="425"/>
        <w:jc w:val="both"/>
      </w:pPr>
      <w:r w:rsidRPr="00817844">
        <w:t xml:space="preserve">изделия не должны иметь внешних дефектов и </w:t>
      </w:r>
      <w:proofErr w:type="gramStart"/>
      <w:r w:rsidRPr="00817844">
        <w:t>повреждении</w:t>
      </w:r>
      <w:proofErr w:type="gramEnd"/>
      <w:r w:rsidRPr="00817844">
        <w:t xml:space="preserve"> (раковин, обнаженной арматуры, нарушений толщины защитного слоя, трещин, разрывов, искривлений и т.д.).</w:t>
      </w:r>
    </w:p>
    <w:p w:rsidR="00040DB9" w:rsidRPr="00817844" w:rsidRDefault="00040DB9" w:rsidP="00C725BA">
      <w:pPr>
        <w:spacing w:line="276" w:lineRule="auto"/>
        <w:ind w:left="142" w:right="143" w:firstLine="425"/>
        <w:jc w:val="both"/>
      </w:pPr>
      <w:r w:rsidRPr="00817844">
        <w:t>Монтаж сборных изделий и металлоконструкций разрешается производить только после инстру</w:t>
      </w:r>
      <w:r w:rsidRPr="00817844">
        <w:softHyphen/>
        <w:t>ментальной проверки соответствия проекту оснований, на которые они  монтируются.</w:t>
      </w:r>
    </w:p>
    <w:p w:rsidR="00040DB9" w:rsidRPr="00817844" w:rsidRDefault="00040DB9" w:rsidP="00C725BA">
      <w:pPr>
        <w:spacing w:line="276" w:lineRule="auto"/>
        <w:ind w:left="142" w:right="143" w:firstLine="425"/>
        <w:jc w:val="both"/>
      </w:pPr>
      <w:r w:rsidRPr="00817844">
        <w:t>Монтаж элементов должен осуществляться поточным методом с применением рацио</w:t>
      </w:r>
      <w:r w:rsidRPr="00817844">
        <w:softHyphen/>
        <w:t>нальных монтажных схем, приспособлений, инструментов, с использованием типовых траверс, захватов и стропов, уточнение которых производится при разработке проекта производства работ (ППР).</w:t>
      </w:r>
    </w:p>
    <w:p w:rsidR="00040DB9" w:rsidRPr="00817844" w:rsidRDefault="00040DB9" w:rsidP="00C725BA">
      <w:pPr>
        <w:spacing w:line="276" w:lineRule="auto"/>
        <w:ind w:left="142" w:right="143" w:firstLine="425"/>
        <w:jc w:val="both"/>
      </w:pPr>
      <w:r w:rsidRPr="00817844">
        <w:t>При монтаже следует соблюдать следующие требования:</w:t>
      </w:r>
    </w:p>
    <w:p w:rsidR="00040DB9" w:rsidRPr="00817844" w:rsidRDefault="00040DB9" w:rsidP="00C725BA">
      <w:pPr>
        <w:pStyle w:val="aff"/>
        <w:numPr>
          <w:ilvl w:val="0"/>
          <w:numId w:val="21"/>
        </w:numPr>
        <w:spacing w:line="276" w:lineRule="auto"/>
        <w:ind w:left="142" w:right="143" w:firstLine="425"/>
        <w:jc w:val="both"/>
      </w:pPr>
      <w:r w:rsidRPr="00817844">
        <w:t>последовательность монтажа должна обеспечивать устойчивость и геометрическую неизменяемость смонтированной части сооружения на всех стадиях монтажа и проч</w:t>
      </w:r>
      <w:r w:rsidRPr="00817844">
        <w:softHyphen/>
        <w:t>ность монтажных соединений;</w:t>
      </w:r>
    </w:p>
    <w:p w:rsidR="00040DB9" w:rsidRPr="00817844" w:rsidRDefault="00040DB9" w:rsidP="00C725BA">
      <w:pPr>
        <w:pStyle w:val="aff"/>
        <w:numPr>
          <w:ilvl w:val="0"/>
          <w:numId w:val="21"/>
        </w:numPr>
        <w:spacing w:line="276" w:lineRule="auto"/>
        <w:ind w:left="142" w:right="143" w:firstLine="425"/>
        <w:jc w:val="both"/>
      </w:pPr>
      <w:r w:rsidRPr="00817844">
        <w:t>комплектность установки конструкций каждого участка (захватки, яруса) здания и со</w:t>
      </w:r>
      <w:r w:rsidRPr="00817844">
        <w:softHyphen/>
        <w:t>оружения должна давать возможность производить на смонтированном участке после</w:t>
      </w:r>
      <w:r w:rsidRPr="00817844">
        <w:softHyphen/>
        <w:t>дующие работы;</w:t>
      </w:r>
    </w:p>
    <w:p w:rsidR="00CF6CBB" w:rsidRPr="00817844" w:rsidRDefault="00040DB9" w:rsidP="00C725BA">
      <w:pPr>
        <w:pStyle w:val="aff"/>
        <w:numPr>
          <w:ilvl w:val="0"/>
          <w:numId w:val="21"/>
        </w:numPr>
        <w:spacing w:line="276" w:lineRule="auto"/>
        <w:ind w:left="142" w:right="143" w:firstLine="425"/>
        <w:jc w:val="both"/>
      </w:pPr>
      <w:r w:rsidRPr="00817844">
        <w:t xml:space="preserve">должна быть обеспечена безопасность </w:t>
      </w:r>
      <w:proofErr w:type="gramStart"/>
      <w:r w:rsidRPr="00817844">
        <w:t>монтажных</w:t>
      </w:r>
      <w:proofErr w:type="gramEnd"/>
      <w:r w:rsidRPr="00817844">
        <w:t xml:space="preserve">, общестроительных и </w:t>
      </w:r>
    </w:p>
    <w:p w:rsidR="00040DB9" w:rsidRPr="00817844" w:rsidRDefault="00040DB9" w:rsidP="00C725BA">
      <w:pPr>
        <w:spacing w:line="276" w:lineRule="auto"/>
        <w:ind w:left="142" w:right="143" w:firstLine="425"/>
        <w:jc w:val="both"/>
      </w:pPr>
      <w:r w:rsidRPr="00817844">
        <w:t>Смонтированные изделия и конструкции до освобождения их от захватов и стропов должны быть надежно раскреплены временными или постоянными связями, конструкции которых раз</w:t>
      </w:r>
      <w:r w:rsidRPr="00817844">
        <w:softHyphen/>
        <w:t>рабатываются в ППР.</w:t>
      </w:r>
    </w:p>
    <w:p w:rsidR="00040DB9" w:rsidRPr="00817844" w:rsidRDefault="00040DB9" w:rsidP="00C725BA">
      <w:pPr>
        <w:spacing w:line="276" w:lineRule="auto"/>
        <w:ind w:left="142" w:right="143" w:firstLine="425"/>
        <w:jc w:val="both"/>
      </w:pPr>
      <w:r w:rsidRPr="00817844">
        <w:lastRenderedPageBreak/>
        <w:t>Все скрытые работы оформляются актами.</w:t>
      </w:r>
    </w:p>
    <w:p w:rsidR="00CF6CBB" w:rsidRPr="00817844" w:rsidRDefault="00CF6CBB" w:rsidP="00C725BA">
      <w:pPr>
        <w:spacing w:line="276" w:lineRule="auto"/>
        <w:ind w:left="142" w:right="143" w:firstLine="425"/>
        <w:jc w:val="both"/>
        <w:rPr>
          <w:b/>
        </w:rPr>
      </w:pPr>
      <w:r w:rsidRPr="00817844">
        <w:rPr>
          <w:b/>
        </w:rPr>
        <w:t>Бетонные работы</w:t>
      </w:r>
    </w:p>
    <w:p w:rsidR="00CF6CBB" w:rsidRPr="00817844" w:rsidRDefault="00CF6CBB" w:rsidP="00C725BA">
      <w:pPr>
        <w:spacing w:line="276" w:lineRule="auto"/>
        <w:ind w:left="142" w:right="143" w:firstLine="425"/>
        <w:contextualSpacing/>
        <w:jc w:val="both"/>
        <w:rPr>
          <w:noProof/>
        </w:rPr>
      </w:pPr>
      <w:r w:rsidRPr="00817844">
        <w:t>Бетон, при использовании производственных строительных баз, к месту укладки подво</w:t>
      </w:r>
      <w:r w:rsidRPr="00817844">
        <w:softHyphen/>
        <w:t>зится специализированным автотранспортом (</w:t>
      </w:r>
      <w:proofErr w:type="spellStart"/>
      <w:r w:rsidRPr="00817844">
        <w:t>автобетоносмесителями</w:t>
      </w:r>
      <w:proofErr w:type="spellEnd"/>
      <w:r w:rsidRPr="00817844">
        <w:t xml:space="preserve"> типа СБ-147 или </w:t>
      </w:r>
      <w:proofErr w:type="spellStart"/>
      <w:r w:rsidRPr="00817844">
        <w:t>автобетоновозами</w:t>
      </w:r>
      <w:proofErr w:type="spellEnd"/>
      <w:r w:rsidRPr="00817844">
        <w:t xml:space="preserve"> типа СБ-1</w:t>
      </w:r>
      <w:r w:rsidRPr="00817844">
        <w:rPr>
          <w:noProof/>
        </w:rPr>
        <w:t>13)</w:t>
      </w:r>
      <w:r w:rsidRPr="00817844">
        <w:t xml:space="preserve"> централизованно и сразу же выгружа</w:t>
      </w:r>
      <w:r w:rsidRPr="00817844">
        <w:softHyphen/>
        <w:t>ется в приемные бункеры автобетононасоса, специальные переносные бадьи или бункера для подачи кранами к месту укладки. Этими же кранами укладываются арматурные сетки и каркасы. Уплотнение бетонной смеси произво</w:t>
      </w:r>
      <w:r w:rsidRPr="00817844">
        <w:softHyphen/>
        <w:t>дится глубинными или поверхностными вибраторами типа ИВ</w:t>
      </w:r>
      <w:r w:rsidRPr="00817844">
        <w:rPr>
          <w:noProof/>
        </w:rPr>
        <w:t xml:space="preserve"> -</w:t>
      </w:r>
      <w:r w:rsidRPr="00817844">
        <w:t xml:space="preserve"> 92А, ИВ</w:t>
      </w:r>
      <w:r w:rsidRPr="00817844">
        <w:rPr>
          <w:noProof/>
        </w:rPr>
        <w:t xml:space="preserve"> – 99,</w:t>
      </w:r>
      <w:r w:rsidRPr="00817844">
        <w:t xml:space="preserve"> ИВ</w:t>
      </w:r>
      <w:r w:rsidRPr="00817844">
        <w:rPr>
          <w:noProof/>
        </w:rPr>
        <w:t xml:space="preserve"> - 101. </w:t>
      </w:r>
    </w:p>
    <w:p w:rsidR="00CF6CBB" w:rsidRPr="00817844" w:rsidRDefault="00CF6CBB" w:rsidP="00C725BA">
      <w:pPr>
        <w:spacing w:line="276" w:lineRule="auto"/>
        <w:ind w:left="142" w:right="143" w:firstLine="425"/>
        <w:contextualSpacing/>
        <w:jc w:val="both"/>
        <w:rPr>
          <w:noProof/>
        </w:rPr>
      </w:pPr>
      <w:r w:rsidRPr="00817844">
        <w:t xml:space="preserve">Бетонные и арматурные работы следует выполнять согласно </w:t>
      </w:r>
      <w:proofErr w:type="spellStart"/>
      <w:r w:rsidRPr="00817844">
        <w:t>СНиП</w:t>
      </w:r>
      <w:proofErr w:type="spellEnd"/>
      <w:r w:rsidRPr="00817844">
        <w:rPr>
          <w:noProof/>
        </w:rPr>
        <w:t xml:space="preserve"> 3.03.01-87.</w:t>
      </w:r>
    </w:p>
    <w:p w:rsidR="00CF6CBB" w:rsidRPr="00817844" w:rsidRDefault="00CF6CBB" w:rsidP="00C725BA">
      <w:pPr>
        <w:shd w:val="clear" w:color="auto" w:fill="FFFFFF"/>
        <w:spacing w:before="250" w:line="276" w:lineRule="auto"/>
        <w:ind w:left="142" w:right="143" w:firstLine="425"/>
        <w:contextualSpacing/>
        <w:jc w:val="both"/>
      </w:pPr>
      <w:r w:rsidRPr="00817844">
        <w:t xml:space="preserve">При устройстве монолитных железобетонных фундаментов используется разборно-переставная </w:t>
      </w:r>
      <w:proofErr w:type="spellStart"/>
      <w:r w:rsidRPr="00817844">
        <w:t>мелкощитовая</w:t>
      </w:r>
      <w:proofErr w:type="spellEnd"/>
      <w:r w:rsidRPr="00817844">
        <w:t xml:space="preserve"> инвентарная опалубка. Арматурные сетки и каркасы произво</w:t>
      </w:r>
      <w:r w:rsidRPr="00817844">
        <w:softHyphen/>
        <w:t>дятся в заводских условиях, стержни вязаной арматуры заготавливаются на стройплощад</w:t>
      </w:r>
      <w:r w:rsidRPr="00817844">
        <w:softHyphen/>
        <w:t xml:space="preserve">ке. Подача к месту укладки опалубки и арматуры производится с помощью самоходного </w:t>
      </w:r>
      <w:r w:rsidRPr="00817844">
        <w:rPr>
          <w:spacing w:val="-2"/>
        </w:rPr>
        <w:t>крана.</w:t>
      </w:r>
    </w:p>
    <w:p w:rsidR="00CF6CBB" w:rsidRPr="00817844" w:rsidRDefault="00CF6CBB" w:rsidP="00C725BA">
      <w:pPr>
        <w:shd w:val="clear" w:color="auto" w:fill="FFFFFF"/>
        <w:spacing w:line="276" w:lineRule="auto"/>
        <w:ind w:left="142" w:right="143" w:firstLine="425"/>
        <w:contextualSpacing/>
        <w:jc w:val="both"/>
      </w:pPr>
      <w:r w:rsidRPr="00817844">
        <w:t>Перед бетонированием поверхность опалубки должна быть очищена от мусора, грязи, масел, снега, льда. Бетонные смеси следует укладывать в бетонируемые конструкции горизонтальными слоями одинаковой толщины без разрывов, с последовательным направ</w:t>
      </w:r>
      <w:r w:rsidRPr="00817844">
        <w:softHyphen/>
        <w:t>лением укладки в одну сторону во всех слоях. Укладка всех последующих слоев бетонной смеси допускается до начала схватывания бетона предыдущего слоя.</w:t>
      </w:r>
    </w:p>
    <w:p w:rsidR="00CF6CBB" w:rsidRPr="00817844" w:rsidRDefault="00CF6CBB" w:rsidP="00C725BA">
      <w:pPr>
        <w:shd w:val="clear" w:color="auto" w:fill="FFFFFF"/>
        <w:spacing w:before="5" w:line="276" w:lineRule="auto"/>
        <w:ind w:left="142" w:right="143" w:firstLine="425"/>
        <w:contextualSpacing/>
        <w:jc w:val="both"/>
      </w:pPr>
      <w:r w:rsidRPr="00817844">
        <w:t>Верхний уровень бетонной смеси должен быть 50-</w:t>
      </w:r>
      <w:smartTag w:uri="urn:schemas-microsoft-com:office:smarttags" w:element="metricconverter">
        <w:smartTagPr>
          <w:attr w:name="ProductID" w:val="70 мм"/>
        </w:smartTagPr>
        <w:r w:rsidRPr="00817844">
          <w:t>70 мм</w:t>
        </w:r>
      </w:smartTag>
      <w:r w:rsidRPr="00817844">
        <w:t xml:space="preserve"> ниже верха щитов опалубки.</w:t>
      </w:r>
    </w:p>
    <w:p w:rsidR="00CF6CBB" w:rsidRPr="00817844" w:rsidRDefault="00CF6CBB" w:rsidP="00C725BA">
      <w:pPr>
        <w:shd w:val="clear" w:color="auto" w:fill="FFFFFF"/>
        <w:spacing w:line="276" w:lineRule="auto"/>
        <w:ind w:left="142" w:right="143" w:firstLine="425"/>
        <w:contextualSpacing/>
        <w:jc w:val="both"/>
      </w:pPr>
      <w:r w:rsidRPr="00817844">
        <w:t>Разборка опалубки разрешается после набора прочности бетоном не менее 70 % проектной. Движение людей по забетонированным конструкциям допускается после достижения бетоном прочности не менее 1,5 МПа.</w:t>
      </w:r>
    </w:p>
    <w:p w:rsidR="00CF6CBB" w:rsidRPr="00817844" w:rsidRDefault="00CF6CBB" w:rsidP="00C725BA">
      <w:pPr>
        <w:spacing w:line="276" w:lineRule="auto"/>
        <w:ind w:left="142" w:right="143" w:firstLine="425"/>
        <w:contextualSpacing/>
        <w:jc w:val="both"/>
      </w:pPr>
      <w:r w:rsidRPr="00817844">
        <w:t xml:space="preserve">Для выполнения монолитных железобетонных перекрытий каркаса здания </w:t>
      </w:r>
      <w:proofErr w:type="spellStart"/>
      <w:r w:rsidRPr="00817844">
        <w:t>ПОС-ом</w:t>
      </w:r>
      <w:proofErr w:type="spellEnd"/>
      <w:r w:rsidRPr="00817844">
        <w:t xml:space="preserve"> предусмотрено использование арендованной </w:t>
      </w:r>
      <w:proofErr w:type="spellStart"/>
      <w:r w:rsidRPr="00817844">
        <w:t>крупнощитовой</w:t>
      </w:r>
      <w:proofErr w:type="spellEnd"/>
      <w:r w:rsidRPr="00817844">
        <w:t xml:space="preserve"> инвентарной </w:t>
      </w:r>
      <w:proofErr w:type="spellStart"/>
      <w:r w:rsidRPr="00817844">
        <w:t>многооборачиваемой</w:t>
      </w:r>
      <w:proofErr w:type="spellEnd"/>
      <w:r w:rsidRPr="00817844">
        <w:t xml:space="preserve"> опалубки типа «</w:t>
      </w:r>
      <w:proofErr w:type="spellStart"/>
      <w:r w:rsidRPr="00817844">
        <w:t>Алума</w:t>
      </w:r>
      <w:proofErr w:type="spellEnd"/>
      <w:r w:rsidRPr="00817844">
        <w:t xml:space="preserve"> </w:t>
      </w:r>
      <w:proofErr w:type="spellStart"/>
      <w:r w:rsidRPr="00817844">
        <w:t>системс</w:t>
      </w:r>
      <w:proofErr w:type="spellEnd"/>
      <w:r w:rsidRPr="00817844">
        <w:t>», «Дока» с палубой из бак</w:t>
      </w:r>
      <w:proofErr w:type="gramStart"/>
      <w:r w:rsidRPr="00817844">
        <w:t>.</w:t>
      </w:r>
      <w:proofErr w:type="gramEnd"/>
      <w:r w:rsidRPr="00817844">
        <w:t xml:space="preserve"> </w:t>
      </w:r>
      <w:proofErr w:type="gramStart"/>
      <w:r w:rsidRPr="00817844">
        <w:t>ф</w:t>
      </w:r>
      <w:proofErr w:type="gramEnd"/>
      <w:r w:rsidRPr="00817844">
        <w:t>анеры со следующими показателями оборачиваемости отдельных ее элементов для учета при составлении сметной документации:</w:t>
      </w:r>
    </w:p>
    <w:p w:rsidR="00CF6CBB" w:rsidRPr="00817844" w:rsidRDefault="00CF6CBB" w:rsidP="00C725BA">
      <w:pPr>
        <w:spacing w:line="276" w:lineRule="auto"/>
        <w:ind w:left="142" w:right="143" w:firstLine="425"/>
        <w:contextualSpacing/>
        <w:jc w:val="both"/>
      </w:pPr>
      <w:r w:rsidRPr="00817844">
        <w:t xml:space="preserve"> - палуба = 30 циклов</w:t>
      </w:r>
    </w:p>
    <w:p w:rsidR="00CF6CBB" w:rsidRPr="00817844" w:rsidRDefault="00CF6CBB" w:rsidP="00C725BA">
      <w:pPr>
        <w:spacing w:line="276" w:lineRule="auto"/>
        <w:ind w:left="142" w:right="143" w:firstLine="425"/>
        <w:contextualSpacing/>
        <w:jc w:val="both"/>
      </w:pPr>
      <w:r w:rsidRPr="00817844">
        <w:t xml:space="preserve"> - поддерживающие металлические элементы = 120 циклов.</w:t>
      </w:r>
    </w:p>
    <w:p w:rsidR="00CF6CBB" w:rsidRPr="00817844" w:rsidRDefault="00CF6CBB" w:rsidP="00C725BA">
      <w:pPr>
        <w:shd w:val="clear" w:color="auto" w:fill="FFFFFF"/>
        <w:spacing w:line="276" w:lineRule="auto"/>
        <w:ind w:left="142" w:right="143" w:firstLine="425"/>
        <w:contextualSpacing/>
        <w:jc w:val="both"/>
      </w:pPr>
      <w:r w:rsidRPr="00817844">
        <w:t xml:space="preserve">Особое внимание при устройстве монолитных железобетонных перекрытий следует обратить на необходимость установки временных поддерживающих стоек после снятия опалубки перекрытий. Данное мероприятие выполняется для предотвращения возможных деформаций от вышележащего перекрытия, передающего нагрузку через поддерживающие элементы лесов опалубки. Поэтому на период набора перекрытиями 100% прочности необходимо установить поддерживающие стойки из подтоварника </w:t>
      </w:r>
      <w:r w:rsidRPr="00817844">
        <w:rPr>
          <w:lang w:val="en-US"/>
        </w:rPr>
        <w:t>d</w:t>
      </w:r>
      <w:r w:rsidRPr="00817844">
        <w:t>=150 мм</w:t>
      </w:r>
      <w:proofErr w:type="gramStart"/>
      <w:r w:rsidRPr="00817844">
        <w:t>.</w:t>
      </w:r>
      <w:proofErr w:type="gramEnd"/>
      <w:r w:rsidRPr="00817844">
        <w:t xml:space="preserve"> </w:t>
      </w:r>
      <w:proofErr w:type="gramStart"/>
      <w:r w:rsidRPr="00817844">
        <w:t>с</w:t>
      </w:r>
      <w:proofErr w:type="gramEnd"/>
      <w:r w:rsidRPr="00817844">
        <w:t xml:space="preserve"> шагом соответствующим шагу опорных стоек лесов вышележащего перекрытия, т.е. 1.5-</w:t>
      </w:r>
      <w:smartTag w:uri="urn:schemas-microsoft-com:office:smarttags" w:element="metricconverter">
        <w:smartTagPr>
          <w:attr w:name="ProductID" w:val="1.8 м"/>
        </w:smartTagPr>
        <w:r w:rsidRPr="00817844">
          <w:t>1.8 м</w:t>
        </w:r>
      </w:smartTag>
      <w:r w:rsidRPr="00817844">
        <w:t xml:space="preserve">., причем обязательное требование – </w:t>
      </w:r>
      <w:proofErr w:type="spellStart"/>
      <w:r w:rsidRPr="00817844">
        <w:rPr>
          <w:b/>
          <w:u w:val="single"/>
        </w:rPr>
        <w:t>соосно</w:t>
      </w:r>
      <w:proofErr w:type="spellEnd"/>
      <w:r w:rsidRPr="00817844">
        <w:rPr>
          <w:b/>
          <w:u w:val="single"/>
        </w:rPr>
        <w:t>.</w:t>
      </w:r>
    </w:p>
    <w:p w:rsidR="00CF6CBB" w:rsidRPr="00817844" w:rsidRDefault="00CF6CBB" w:rsidP="00C725BA">
      <w:pPr>
        <w:shd w:val="clear" w:color="auto" w:fill="FFFFFF"/>
        <w:spacing w:line="276" w:lineRule="auto"/>
        <w:ind w:left="142" w:right="143" w:firstLine="425"/>
        <w:contextualSpacing/>
        <w:jc w:val="both"/>
      </w:pPr>
      <w:r w:rsidRPr="00817844">
        <w:t>Перед укладкой бетона в летнее время опалубку необходимо смо</w:t>
      </w:r>
      <w:r w:rsidRPr="00817844">
        <w:softHyphen/>
        <w:t>чить водой. Разборку опалубки необходимо производить в определенной последовательно</w:t>
      </w:r>
      <w:r w:rsidRPr="00817844">
        <w:softHyphen/>
      </w:r>
      <w:r w:rsidRPr="00817844">
        <w:rPr>
          <w:spacing w:val="-1"/>
        </w:rPr>
        <w:t>сти, устанавливаемой ППР.</w:t>
      </w:r>
    </w:p>
    <w:p w:rsidR="00CF6CBB" w:rsidRPr="00817844" w:rsidRDefault="00CF6CBB" w:rsidP="00C725BA">
      <w:pPr>
        <w:spacing w:line="276" w:lineRule="auto"/>
        <w:ind w:left="142" w:right="143" w:firstLine="425"/>
        <w:contextualSpacing/>
        <w:jc w:val="both"/>
      </w:pPr>
      <w:r w:rsidRPr="00817844">
        <w:t xml:space="preserve">Перед началом бетонных работ должен быть составлен проект производства работ (ППР), согласно которому монолитные конструкции должны быть разбиты на блоки бетонирования. </w:t>
      </w:r>
      <w:r w:rsidRPr="00817844">
        <w:lastRenderedPageBreak/>
        <w:t>Объем каждого блока должен назначаться в зависимости от характера бетонируемой конструк</w:t>
      </w:r>
      <w:r w:rsidRPr="00817844">
        <w:softHyphen/>
        <w:t>ции, а также возможности получения бетона с бетонных заводов без перерыва бетонирования. Кроме того, большое значение имеет также время года, в которое происходит бетонирование. В зимнее время имеет значение фактор обеспеченности строительства средствами обогрева бето</w:t>
      </w:r>
      <w:r w:rsidRPr="00817844">
        <w:softHyphen/>
        <w:t>на.</w:t>
      </w:r>
    </w:p>
    <w:p w:rsidR="00CF6CBB" w:rsidRPr="00817844" w:rsidRDefault="00CF6CBB" w:rsidP="00C725BA">
      <w:pPr>
        <w:shd w:val="clear" w:color="auto" w:fill="FFFFFF"/>
        <w:tabs>
          <w:tab w:val="left" w:pos="9900"/>
        </w:tabs>
        <w:spacing w:line="276" w:lineRule="auto"/>
        <w:ind w:left="142" w:right="143" w:firstLine="425"/>
        <w:jc w:val="both"/>
      </w:pPr>
      <w:r w:rsidRPr="00817844">
        <w:rPr>
          <w:bCs/>
        </w:rPr>
        <w:t>Местоположение рабочих швов при бетонировании конструкций согласовывается с проектной организацией, разработавшей данный проект.</w:t>
      </w:r>
    </w:p>
    <w:p w:rsidR="00CF6CBB" w:rsidRPr="00817844" w:rsidRDefault="00CF6CBB" w:rsidP="00C725BA">
      <w:pPr>
        <w:spacing w:line="276" w:lineRule="auto"/>
        <w:ind w:left="142" w:right="143" w:firstLine="425"/>
        <w:jc w:val="both"/>
      </w:pPr>
      <w:r w:rsidRPr="00817844">
        <w:t>Все скрытые работы оформляются актами.</w:t>
      </w:r>
    </w:p>
    <w:p w:rsidR="00CF6CBB" w:rsidRPr="00817844" w:rsidRDefault="00CF6CBB" w:rsidP="00C725BA">
      <w:pPr>
        <w:spacing w:line="276" w:lineRule="auto"/>
        <w:ind w:left="142" w:right="143" w:firstLine="425"/>
        <w:jc w:val="both"/>
      </w:pPr>
      <w:r w:rsidRPr="00817844">
        <w:t>Для получения высокого качества бетона в конструкциях необходимо обеспечить пра</w:t>
      </w:r>
      <w:r w:rsidRPr="00817844">
        <w:softHyphen/>
        <w:t>вильный уход за бетоном, особенно в начальный период его твердения. Во избежание появле</w:t>
      </w:r>
      <w:r w:rsidRPr="00817844">
        <w:softHyphen/>
        <w:t>ния усадочных трещин уплотненный бетон в течение</w:t>
      </w:r>
      <w:r w:rsidRPr="00817844">
        <w:rPr>
          <w:noProof/>
        </w:rPr>
        <w:t xml:space="preserve"> 7</w:t>
      </w:r>
      <w:r w:rsidRPr="00817844">
        <w:t xml:space="preserve"> суток поддерживается во влажном со</w:t>
      </w:r>
      <w:r w:rsidRPr="00817844">
        <w:softHyphen/>
        <w:t>стоянии, если приготовлен на портландцементе, если на цементе других видов</w:t>
      </w:r>
      <w:r w:rsidRPr="00817844">
        <w:rPr>
          <w:noProof/>
        </w:rPr>
        <w:t xml:space="preserve"> -</w:t>
      </w:r>
      <w:r w:rsidRPr="00817844">
        <w:t xml:space="preserve"> не менее</w:t>
      </w:r>
      <w:r w:rsidRPr="00817844">
        <w:rPr>
          <w:noProof/>
        </w:rPr>
        <w:t xml:space="preserve"> 14</w:t>
      </w:r>
      <w:r w:rsidRPr="00817844">
        <w:t xml:space="preserve"> су</w:t>
      </w:r>
      <w:r w:rsidRPr="00817844">
        <w:softHyphen/>
        <w:t xml:space="preserve">ток. </w:t>
      </w:r>
      <w:proofErr w:type="gramStart"/>
      <w:r w:rsidRPr="00817844">
        <w:t>Контроль за</w:t>
      </w:r>
      <w:proofErr w:type="gramEnd"/>
      <w:r w:rsidRPr="00817844">
        <w:t xml:space="preserve"> качеством бетонных работ должна осуществлять строительная лаборатория.</w:t>
      </w:r>
    </w:p>
    <w:p w:rsidR="00CF6CBB" w:rsidRPr="00817844" w:rsidRDefault="00CF6CBB" w:rsidP="00C725BA">
      <w:pPr>
        <w:spacing w:line="276" w:lineRule="auto"/>
        <w:ind w:left="142" w:right="143" w:firstLine="425"/>
        <w:jc w:val="both"/>
        <w:rPr>
          <w:b/>
        </w:rPr>
      </w:pPr>
      <w:r w:rsidRPr="00817844">
        <w:rPr>
          <w:b/>
        </w:rPr>
        <w:t>Арматурные работы</w:t>
      </w:r>
    </w:p>
    <w:p w:rsidR="00CF6CBB" w:rsidRPr="00817844" w:rsidRDefault="00CF6CBB" w:rsidP="00C725BA">
      <w:pPr>
        <w:spacing w:line="276" w:lineRule="auto"/>
        <w:ind w:left="142" w:right="143" w:firstLine="425"/>
        <w:jc w:val="both"/>
      </w:pPr>
      <w:r w:rsidRPr="00817844">
        <w:t>Заготовку арматуры необходимо закончить до начала опалубочных работ. Арматура дос</w:t>
      </w:r>
      <w:r w:rsidRPr="00817844">
        <w:softHyphen/>
        <w:t>тавляется на стройплощадку в виде готовых сеток и каркасов. На объекте необходимо органи</w:t>
      </w:r>
      <w:r w:rsidRPr="00817844">
        <w:softHyphen/>
        <w:t>зовать ее надлежащее хранение, чтобы предохранить от порчи и коррозии.</w:t>
      </w:r>
    </w:p>
    <w:p w:rsidR="00CF6CBB" w:rsidRPr="00817844" w:rsidRDefault="00CF6CBB" w:rsidP="00C725BA">
      <w:pPr>
        <w:shd w:val="clear" w:color="auto" w:fill="FFFFFF"/>
        <w:tabs>
          <w:tab w:val="left" w:pos="9900"/>
        </w:tabs>
        <w:spacing w:line="276" w:lineRule="auto"/>
        <w:ind w:left="142" w:right="143" w:firstLine="425"/>
        <w:jc w:val="both"/>
      </w:pPr>
      <w:r w:rsidRPr="00817844">
        <w:rPr>
          <w:bCs/>
        </w:rPr>
        <w:t>Укладка стержней арматуры в опалубку производится вручную.</w:t>
      </w:r>
    </w:p>
    <w:p w:rsidR="00CF6CBB" w:rsidRPr="00817844" w:rsidRDefault="00CF6CBB" w:rsidP="00C725BA">
      <w:pPr>
        <w:spacing w:line="276" w:lineRule="auto"/>
        <w:ind w:left="142" w:right="143" w:firstLine="425"/>
        <w:jc w:val="both"/>
        <w:rPr>
          <w:noProof/>
        </w:rPr>
      </w:pPr>
      <w:r w:rsidRPr="00817844">
        <w:t xml:space="preserve">Монтаж арматуры должен производиться в строгом соответствии с рабочими чертежами, отклонения не должны превышать величин, указанных в </w:t>
      </w:r>
      <w:proofErr w:type="spellStart"/>
      <w:r w:rsidRPr="00817844">
        <w:t>СНиП</w:t>
      </w:r>
      <w:proofErr w:type="spellEnd"/>
      <w:r w:rsidRPr="00817844">
        <w:rPr>
          <w:noProof/>
        </w:rPr>
        <w:t xml:space="preserve"> 3.03.01 - 87.</w:t>
      </w:r>
    </w:p>
    <w:p w:rsidR="00CF6CBB" w:rsidRPr="00817844" w:rsidRDefault="00CF6CBB" w:rsidP="00C725BA">
      <w:pPr>
        <w:spacing w:line="276" w:lineRule="auto"/>
        <w:ind w:left="142" w:right="143" w:firstLine="425"/>
        <w:jc w:val="both"/>
        <w:rPr>
          <w:b/>
        </w:rPr>
      </w:pPr>
      <w:r w:rsidRPr="00817844">
        <w:t xml:space="preserve">        </w:t>
      </w:r>
      <w:r w:rsidRPr="00817844">
        <w:rPr>
          <w:b/>
        </w:rPr>
        <w:t>Кладка из кирпича и газобетона</w:t>
      </w:r>
    </w:p>
    <w:p w:rsidR="00CF6CBB" w:rsidRPr="00817844" w:rsidRDefault="00CF6CBB" w:rsidP="00C725BA">
      <w:pPr>
        <w:shd w:val="clear" w:color="auto" w:fill="FFFFFF"/>
        <w:spacing w:line="276" w:lineRule="auto"/>
        <w:ind w:left="142" w:right="143" w:firstLine="425"/>
        <w:jc w:val="both"/>
      </w:pPr>
      <w:r w:rsidRPr="00817844">
        <w:rPr>
          <w:bCs/>
        </w:rPr>
        <w:t>Кирпич и газобетон на строительную площадку доставляется автотранспортом в контейнерах и на поддонах.</w:t>
      </w:r>
    </w:p>
    <w:p w:rsidR="00CF6CBB" w:rsidRPr="00817844" w:rsidRDefault="00CF6CBB" w:rsidP="00C725BA">
      <w:pPr>
        <w:shd w:val="clear" w:color="auto" w:fill="FFFFFF"/>
        <w:spacing w:line="276" w:lineRule="auto"/>
        <w:ind w:left="142" w:right="143" w:firstLine="425"/>
        <w:jc w:val="both"/>
      </w:pPr>
      <w:r w:rsidRPr="00817844">
        <w:rPr>
          <w:bCs/>
        </w:rPr>
        <w:t xml:space="preserve">Подача кирпича, газобетонных блоков и раствора производится башенным краном. </w:t>
      </w:r>
    </w:p>
    <w:p w:rsidR="00CF6CBB" w:rsidRPr="00817844" w:rsidRDefault="00CF6CBB" w:rsidP="00C725BA">
      <w:pPr>
        <w:shd w:val="clear" w:color="auto" w:fill="FFFFFF"/>
        <w:spacing w:line="276" w:lineRule="auto"/>
        <w:ind w:left="142" w:right="143" w:firstLine="425"/>
        <w:jc w:val="both"/>
        <w:rPr>
          <w:bCs/>
        </w:rPr>
      </w:pPr>
      <w:r w:rsidRPr="00817844">
        <w:rPr>
          <w:bCs/>
        </w:rPr>
        <w:t xml:space="preserve">Кирпичную    кладку    рекомендуется    организовать    по    захваткам звеньями, состоящими из двух каменщиков и трех подручных. Кладка ведется с инвентарных подмостей ПК-2, ППУ-4. </w:t>
      </w:r>
    </w:p>
    <w:p w:rsidR="00CF6CBB" w:rsidRPr="00817844" w:rsidRDefault="00CF6CBB" w:rsidP="00C725BA">
      <w:pPr>
        <w:shd w:val="clear" w:color="auto" w:fill="FFFFFF"/>
        <w:spacing w:line="276" w:lineRule="auto"/>
        <w:ind w:left="142" w:right="143" w:firstLine="425"/>
        <w:jc w:val="both"/>
        <w:rPr>
          <w:bCs/>
        </w:rPr>
      </w:pPr>
      <w:r w:rsidRPr="00817844">
        <w:rPr>
          <w:b/>
        </w:rPr>
        <w:t>Кровельные и отделочные работы</w:t>
      </w:r>
    </w:p>
    <w:p w:rsidR="00CF6CBB" w:rsidRPr="00817844" w:rsidRDefault="00CF6CBB" w:rsidP="00C725BA">
      <w:pPr>
        <w:shd w:val="clear" w:color="auto" w:fill="FFFFFF"/>
        <w:spacing w:line="276" w:lineRule="auto"/>
        <w:ind w:left="142" w:right="143" w:firstLine="425"/>
        <w:jc w:val="both"/>
      </w:pPr>
      <w:r w:rsidRPr="00817844">
        <w:rPr>
          <w:bCs/>
        </w:rPr>
        <w:t xml:space="preserve">Работы    по    устройству    кровли    выполнять    в    соответствии    с требованиями </w:t>
      </w:r>
      <w:proofErr w:type="spellStart"/>
      <w:r w:rsidRPr="00817844">
        <w:rPr>
          <w:bCs/>
        </w:rPr>
        <w:t>СНиП</w:t>
      </w:r>
      <w:proofErr w:type="spellEnd"/>
      <w:r w:rsidRPr="00817844">
        <w:rPr>
          <w:bCs/>
        </w:rPr>
        <w:t xml:space="preserve"> 3.04.01-87 «Изоляционные и отделочные покрытия».</w:t>
      </w:r>
    </w:p>
    <w:p w:rsidR="00CF6CBB" w:rsidRPr="00817844" w:rsidRDefault="00CF6CBB" w:rsidP="00C725BA">
      <w:pPr>
        <w:shd w:val="clear" w:color="auto" w:fill="FFFFFF"/>
        <w:spacing w:line="276" w:lineRule="auto"/>
        <w:ind w:left="142" w:right="143" w:firstLine="425"/>
        <w:jc w:val="both"/>
      </w:pPr>
      <w:r w:rsidRPr="00817844">
        <w:rPr>
          <w:bCs/>
        </w:rPr>
        <w:t>Кровельные  материалы  подаются  на покрытие  краном,  которым монтируют конструкции здания.</w:t>
      </w:r>
    </w:p>
    <w:p w:rsidR="00CF6CBB" w:rsidRPr="00817844" w:rsidRDefault="00CF6CBB" w:rsidP="00C725BA">
      <w:pPr>
        <w:shd w:val="clear" w:color="auto" w:fill="FFFFFF"/>
        <w:spacing w:line="276" w:lineRule="auto"/>
        <w:ind w:left="142" w:right="143" w:firstLine="425"/>
        <w:jc w:val="both"/>
      </w:pPr>
      <w:r w:rsidRPr="00817844">
        <w:rPr>
          <w:bCs/>
        </w:rPr>
        <w:t xml:space="preserve">Общая   готовность  здания  к     началу  отделочных  работ  должна удовлетворять требованиям </w:t>
      </w:r>
      <w:proofErr w:type="spellStart"/>
      <w:r w:rsidRPr="00817844">
        <w:rPr>
          <w:bCs/>
        </w:rPr>
        <w:t>СНиП</w:t>
      </w:r>
      <w:proofErr w:type="spellEnd"/>
      <w:r w:rsidRPr="00817844">
        <w:rPr>
          <w:bCs/>
        </w:rPr>
        <w:t xml:space="preserve"> 3.04.01-87.</w:t>
      </w:r>
    </w:p>
    <w:p w:rsidR="00CF6CBB" w:rsidRPr="00817844" w:rsidRDefault="00CF6CBB" w:rsidP="00C725BA">
      <w:pPr>
        <w:shd w:val="clear" w:color="auto" w:fill="FFFFFF"/>
        <w:spacing w:line="276" w:lineRule="auto"/>
        <w:ind w:left="142" w:right="143" w:firstLine="425"/>
        <w:jc w:val="both"/>
        <w:rPr>
          <w:bCs/>
        </w:rPr>
      </w:pPr>
      <w:r w:rsidRPr="00817844">
        <w:rPr>
          <w:bCs/>
        </w:rPr>
        <w:t xml:space="preserve">Приготовление малярных составов и доставка их на объект предусмотрены в централизованном порядке и </w:t>
      </w:r>
      <w:proofErr w:type="gramStart"/>
      <w:r w:rsidRPr="00817844">
        <w:rPr>
          <w:bCs/>
        </w:rPr>
        <w:t>готовыми</w:t>
      </w:r>
      <w:proofErr w:type="gramEnd"/>
      <w:r w:rsidRPr="00817844">
        <w:rPr>
          <w:bCs/>
        </w:rPr>
        <w:t xml:space="preserve"> к употреблению.</w:t>
      </w:r>
    </w:p>
    <w:p w:rsidR="00CF6CBB" w:rsidRPr="00817844" w:rsidRDefault="00CF6CBB" w:rsidP="00C725BA">
      <w:pPr>
        <w:shd w:val="clear" w:color="auto" w:fill="FFFFFF"/>
        <w:spacing w:line="276" w:lineRule="auto"/>
        <w:ind w:left="142" w:right="143" w:firstLine="425"/>
        <w:jc w:val="both"/>
      </w:pPr>
      <w:r w:rsidRPr="00817844">
        <w:rPr>
          <w:bCs/>
        </w:rPr>
        <w:t xml:space="preserve">На период выполнения отделочных работ в </w:t>
      </w:r>
      <w:r w:rsidR="001A431C" w:rsidRPr="001A431C">
        <w:rPr>
          <w:bCs/>
        </w:rPr>
        <w:t>феврале</w:t>
      </w:r>
      <w:r w:rsidRPr="001A431C">
        <w:rPr>
          <w:bCs/>
        </w:rPr>
        <w:t xml:space="preserve"> </w:t>
      </w:r>
      <w:proofErr w:type="spellStart"/>
      <w:r w:rsidRPr="00817844">
        <w:rPr>
          <w:bCs/>
        </w:rPr>
        <w:t>м</w:t>
      </w:r>
      <w:proofErr w:type="gramStart"/>
      <w:r w:rsidRPr="00817844">
        <w:rPr>
          <w:bCs/>
        </w:rPr>
        <w:t>.-</w:t>
      </w:r>
      <w:proofErr w:type="gramEnd"/>
      <w:r w:rsidRPr="00817844">
        <w:rPr>
          <w:bCs/>
        </w:rPr>
        <w:t>це</w:t>
      </w:r>
      <w:proofErr w:type="spellEnd"/>
      <w:r w:rsidRPr="00817844">
        <w:rPr>
          <w:bCs/>
        </w:rPr>
        <w:t xml:space="preserve"> (в случае необходимости), до наладки и пуска проектной системы отопления, проектом организации строительства предусмотрено временное отопление помещений с помощью </w:t>
      </w:r>
      <w:proofErr w:type="spellStart"/>
      <w:r w:rsidRPr="00817844">
        <w:rPr>
          <w:bCs/>
        </w:rPr>
        <w:t>эл.калориферов</w:t>
      </w:r>
      <w:proofErr w:type="spellEnd"/>
      <w:r w:rsidRPr="00817844">
        <w:rPr>
          <w:bCs/>
        </w:rPr>
        <w:t>.</w:t>
      </w:r>
    </w:p>
    <w:p w:rsidR="00CF6CBB" w:rsidRPr="001E20ED" w:rsidRDefault="00CF6CBB" w:rsidP="00C725BA">
      <w:pPr>
        <w:ind w:left="142" w:right="143" w:firstLine="425"/>
        <w:contextualSpacing/>
        <w:jc w:val="both"/>
        <w:rPr>
          <w:b/>
        </w:rPr>
      </w:pPr>
      <w:r w:rsidRPr="00817844">
        <w:rPr>
          <w:b/>
        </w:rPr>
        <w:t>Работы по монтажу оборудования.</w:t>
      </w:r>
    </w:p>
    <w:p w:rsidR="00CF6CBB" w:rsidRPr="001E20ED" w:rsidRDefault="00CF6CBB" w:rsidP="00C725BA">
      <w:pPr>
        <w:pStyle w:val="12"/>
        <w:ind w:left="142" w:right="143" w:firstLine="425"/>
        <w:contextualSpacing/>
        <w:jc w:val="both"/>
        <w:rPr>
          <w:sz w:val="24"/>
          <w:szCs w:val="24"/>
        </w:rPr>
      </w:pPr>
      <w:r w:rsidRPr="001E20ED">
        <w:rPr>
          <w:sz w:val="24"/>
          <w:szCs w:val="24"/>
        </w:rPr>
        <w:t xml:space="preserve">Работы по монтажу технологического оборудования предусмотрено выполнять после завершения основных строительно-монтажных работ по возведению здания.  Монтаж </w:t>
      </w:r>
      <w:r w:rsidRPr="001E20ED">
        <w:rPr>
          <w:sz w:val="24"/>
          <w:szCs w:val="24"/>
        </w:rPr>
        <w:lastRenderedPageBreak/>
        <w:t xml:space="preserve">технологического </w:t>
      </w:r>
      <w:proofErr w:type="gramStart"/>
      <w:r w:rsidRPr="001E20ED">
        <w:rPr>
          <w:sz w:val="24"/>
          <w:szCs w:val="24"/>
        </w:rPr>
        <w:t>оборудования</w:t>
      </w:r>
      <w:proofErr w:type="gramEnd"/>
      <w:r w:rsidRPr="001E20ED">
        <w:rPr>
          <w:sz w:val="24"/>
          <w:szCs w:val="24"/>
        </w:rPr>
        <w:t xml:space="preserve"> возможно начинать после набора бетоном 100% -ой проектной прочности.</w:t>
      </w:r>
    </w:p>
    <w:p w:rsidR="00CF6CBB" w:rsidRPr="001E20ED" w:rsidRDefault="00CF6CBB" w:rsidP="00C725BA">
      <w:pPr>
        <w:pStyle w:val="12"/>
        <w:spacing w:before="160" w:line="276" w:lineRule="auto"/>
        <w:ind w:left="142" w:right="143" w:firstLine="425"/>
        <w:contextualSpacing/>
        <w:jc w:val="both"/>
        <w:rPr>
          <w:sz w:val="24"/>
          <w:szCs w:val="24"/>
        </w:rPr>
      </w:pPr>
      <w:r w:rsidRPr="001E20ED">
        <w:rPr>
          <w:sz w:val="24"/>
          <w:szCs w:val="24"/>
        </w:rPr>
        <w:t>Монтаж технологического оборудования выполняется с помощью автомобильного крана</w:t>
      </w:r>
      <w:r>
        <w:rPr>
          <w:sz w:val="24"/>
          <w:szCs w:val="24"/>
        </w:rPr>
        <w:t xml:space="preserve"> </w:t>
      </w:r>
      <w:r w:rsidRPr="008933F9">
        <w:rPr>
          <w:bCs/>
        </w:rPr>
        <w:t xml:space="preserve"> </w:t>
      </w:r>
      <w:r w:rsidRPr="008933F9">
        <w:rPr>
          <w:bCs/>
          <w:sz w:val="24"/>
          <w:szCs w:val="24"/>
        </w:rPr>
        <w:t>КС-557</w:t>
      </w:r>
      <w:r w:rsidR="00F13156" w:rsidRPr="00F13156">
        <w:rPr>
          <w:bCs/>
          <w:sz w:val="24"/>
          <w:szCs w:val="24"/>
        </w:rPr>
        <w:t>13-6</w:t>
      </w:r>
      <w:r w:rsidRPr="008933F9">
        <w:rPr>
          <w:bCs/>
          <w:sz w:val="24"/>
          <w:szCs w:val="24"/>
        </w:rPr>
        <w:t xml:space="preserve"> г/</w:t>
      </w:r>
      <w:proofErr w:type="spellStart"/>
      <w:proofErr w:type="gramStart"/>
      <w:r w:rsidRPr="008933F9">
        <w:rPr>
          <w:bCs/>
          <w:sz w:val="24"/>
          <w:szCs w:val="24"/>
        </w:rPr>
        <w:t>п</w:t>
      </w:r>
      <w:proofErr w:type="spellEnd"/>
      <w:proofErr w:type="gramEnd"/>
      <w:r w:rsidRPr="008933F9">
        <w:rPr>
          <w:bCs/>
          <w:sz w:val="24"/>
          <w:szCs w:val="24"/>
        </w:rPr>
        <w:t xml:space="preserve"> </w:t>
      </w:r>
      <w:r w:rsidR="00F13156" w:rsidRPr="00F13156">
        <w:rPr>
          <w:bCs/>
          <w:sz w:val="24"/>
          <w:szCs w:val="24"/>
        </w:rPr>
        <w:t>25</w:t>
      </w:r>
      <w:r w:rsidRPr="008933F9">
        <w:rPr>
          <w:bCs/>
          <w:sz w:val="24"/>
          <w:szCs w:val="24"/>
        </w:rPr>
        <w:t>т. на шасси МАЗ-630303</w:t>
      </w:r>
      <w:r>
        <w:rPr>
          <w:bCs/>
          <w:sz w:val="24"/>
          <w:szCs w:val="24"/>
        </w:rPr>
        <w:t>.</w:t>
      </w:r>
      <w:r w:rsidRPr="001E20ED">
        <w:rPr>
          <w:sz w:val="24"/>
          <w:szCs w:val="24"/>
        </w:rPr>
        <w:t xml:space="preserve"> При этом</w:t>
      </w:r>
      <w:proofErr w:type="gramStart"/>
      <w:r w:rsidRPr="001E20ED">
        <w:rPr>
          <w:sz w:val="24"/>
          <w:szCs w:val="24"/>
        </w:rPr>
        <w:t>,</w:t>
      </w:r>
      <w:proofErr w:type="gramEnd"/>
      <w:r w:rsidRPr="001E20ED">
        <w:rPr>
          <w:sz w:val="24"/>
          <w:szCs w:val="24"/>
        </w:rPr>
        <w:t xml:space="preserve"> при монтаже </w:t>
      </w:r>
      <w:proofErr w:type="spellStart"/>
      <w:r w:rsidRPr="001E20ED">
        <w:rPr>
          <w:sz w:val="24"/>
          <w:szCs w:val="24"/>
        </w:rPr>
        <w:t>котлоагрегатов</w:t>
      </w:r>
      <w:proofErr w:type="spellEnd"/>
      <w:r w:rsidRPr="001E20ED">
        <w:rPr>
          <w:sz w:val="24"/>
          <w:szCs w:val="24"/>
        </w:rPr>
        <w:t xml:space="preserve"> 1-го и 3-го этапов вес отдельных поступающих на объект блоков не должен превышать 18,0 т., при монтаже </w:t>
      </w:r>
      <w:proofErr w:type="spellStart"/>
      <w:r w:rsidRPr="001E20ED">
        <w:rPr>
          <w:sz w:val="24"/>
          <w:szCs w:val="24"/>
        </w:rPr>
        <w:t>котлоагрегатов</w:t>
      </w:r>
      <w:proofErr w:type="spellEnd"/>
      <w:r w:rsidRPr="001E20ED">
        <w:rPr>
          <w:sz w:val="24"/>
          <w:szCs w:val="24"/>
        </w:rPr>
        <w:t xml:space="preserve"> 2-го этапа вес отдельных поступающих на объект блоков не должен превышать 5,0 т.</w:t>
      </w:r>
    </w:p>
    <w:p w:rsidR="00CF6CBB" w:rsidRPr="001E20ED" w:rsidRDefault="00CF6CBB" w:rsidP="00C725BA">
      <w:pPr>
        <w:pStyle w:val="12"/>
        <w:spacing w:before="160" w:line="276" w:lineRule="auto"/>
        <w:ind w:left="142" w:right="143" w:firstLine="425"/>
        <w:contextualSpacing/>
        <w:jc w:val="both"/>
        <w:rPr>
          <w:sz w:val="24"/>
          <w:szCs w:val="24"/>
        </w:rPr>
      </w:pPr>
      <w:r w:rsidRPr="001E20ED">
        <w:rPr>
          <w:sz w:val="24"/>
          <w:szCs w:val="24"/>
        </w:rPr>
        <w:t xml:space="preserve">Поступающее на объект технологическое оборудование разгружается из автотранспорта краном на приемную площадку перед зданием. Затем оборудование в соответствии с отдельно-разработанным ППР доставляется в здание, где подъемно-транспортным проектным оборудованием устанавливается на проектный фундамент. Все указанные выше работы, включая наладку оборудования, выполняются специализированной организацией по отдельно-разработанному и </w:t>
      </w:r>
      <w:proofErr w:type="gramStart"/>
      <w:r w:rsidRPr="001E20ED">
        <w:rPr>
          <w:sz w:val="24"/>
          <w:szCs w:val="24"/>
        </w:rPr>
        <w:t>утвержденному</w:t>
      </w:r>
      <w:proofErr w:type="gramEnd"/>
      <w:r w:rsidRPr="001E20ED">
        <w:rPr>
          <w:sz w:val="24"/>
          <w:szCs w:val="24"/>
        </w:rPr>
        <w:t xml:space="preserve"> ППР.</w:t>
      </w:r>
    </w:p>
    <w:p w:rsidR="00CF6CBB" w:rsidRPr="00817844" w:rsidRDefault="00CF6CBB" w:rsidP="00C725BA">
      <w:pPr>
        <w:autoSpaceDE w:val="0"/>
        <w:autoSpaceDN w:val="0"/>
        <w:adjustRightInd w:val="0"/>
        <w:spacing w:line="276" w:lineRule="auto"/>
        <w:ind w:left="142" w:right="143" w:firstLine="425"/>
        <w:jc w:val="both"/>
        <w:rPr>
          <w:b/>
          <w:bCs/>
        </w:rPr>
      </w:pPr>
      <w:r w:rsidRPr="00817844">
        <w:rPr>
          <w:b/>
          <w:bCs/>
        </w:rPr>
        <w:t>Работы по устройству наружных инженерных сетей.</w:t>
      </w:r>
    </w:p>
    <w:p w:rsidR="00CF6CBB" w:rsidRPr="00817844" w:rsidRDefault="00CF6CBB" w:rsidP="00C725BA">
      <w:pPr>
        <w:pStyle w:val="12"/>
        <w:spacing w:line="276" w:lineRule="auto"/>
        <w:ind w:left="142" w:right="143" w:firstLine="425"/>
        <w:jc w:val="both"/>
        <w:rPr>
          <w:sz w:val="24"/>
          <w:szCs w:val="24"/>
        </w:rPr>
      </w:pPr>
      <w:r w:rsidRPr="00817844">
        <w:rPr>
          <w:sz w:val="24"/>
          <w:szCs w:val="24"/>
        </w:rPr>
        <w:t>До начала работ по прокладке инженерных сетей и коммуникаций произвести разбивку трассы, получить разрешение на производство земляных работ и согласование сроков их прове</w:t>
      </w:r>
      <w:r w:rsidRPr="00817844">
        <w:rPr>
          <w:sz w:val="24"/>
          <w:szCs w:val="24"/>
        </w:rPr>
        <w:softHyphen/>
        <w:t>дения со всеми заинтересованными организациями.</w:t>
      </w:r>
    </w:p>
    <w:p w:rsidR="00CF6CBB" w:rsidRPr="00817844" w:rsidRDefault="00CF6CBB" w:rsidP="00C725BA">
      <w:pPr>
        <w:pStyle w:val="12"/>
        <w:spacing w:line="276" w:lineRule="auto"/>
        <w:ind w:left="142" w:right="143" w:firstLine="425"/>
        <w:jc w:val="both"/>
        <w:rPr>
          <w:sz w:val="24"/>
          <w:szCs w:val="24"/>
        </w:rPr>
      </w:pPr>
      <w:r w:rsidRPr="00817844">
        <w:rPr>
          <w:sz w:val="24"/>
          <w:szCs w:val="24"/>
        </w:rPr>
        <w:t>Перед производством земляных работ необходимо получить от владельцев пересекаемых и близ расположенных коммуникаций, если такие имеются, исчерпывающие указания в пись</w:t>
      </w:r>
      <w:r w:rsidRPr="00817844">
        <w:rPr>
          <w:sz w:val="24"/>
          <w:szCs w:val="24"/>
        </w:rPr>
        <w:softHyphen/>
        <w:t>менном виде о расположении этих коммуникаций, об условиях безопасного производства ра</w:t>
      </w:r>
      <w:r w:rsidRPr="00817844">
        <w:rPr>
          <w:sz w:val="24"/>
          <w:szCs w:val="24"/>
        </w:rPr>
        <w:softHyphen/>
        <w:t xml:space="preserve">бот. В </w:t>
      </w:r>
      <w:proofErr w:type="gramStart"/>
      <w:r w:rsidRPr="00817844">
        <w:rPr>
          <w:sz w:val="24"/>
          <w:szCs w:val="24"/>
        </w:rPr>
        <w:t>соответствии</w:t>
      </w:r>
      <w:proofErr w:type="gramEnd"/>
      <w:r w:rsidRPr="00817844">
        <w:rPr>
          <w:sz w:val="24"/>
          <w:szCs w:val="24"/>
        </w:rPr>
        <w:t xml:space="preserve"> с этими указаниями необходимо обозначить в натуре эти коммуникации, при необходимости произвести их </w:t>
      </w:r>
      <w:proofErr w:type="spellStart"/>
      <w:r w:rsidRPr="00817844">
        <w:rPr>
          <w:sz w:val="24"/>
          <w:szCs w:val="24"/>
        </w:rPr>
        <w:t>отшурфовку</w:t>
      </w:r>
      <w:proofErr w:type="spellEnd"/>
      <w:r w:rsidRPr="00817844">
        <w:rPr>
          <w:sz w:val="24"/>
          <w:szCs w:val="24"/>
        </w:rPr>
        <w:t>, а также ознакомить под роспись бригадиров, всех рабочих, механиков строительных машин и т.д. с их местоположением.</w:t>
      </w:r>
    </w:p>
    <w:p w:rsidR="00CF6CBB" w:rsidRPr="00817844" w:rsidRDefault="00CF6CBB" w:rsidP="00C725BA">
      <w:pPr>
        <w:pStyle w:val="12"/>
        <w:spacing w:line="276" w:lineRule="auto"/>
        <w:ind w:left="142" w:right="143" w:firstLine="425"/>
        <w:jc w:val="both"/>
        <w:rPr>
          <w:sz w:val="24"/>
          <w:szCs w:val="24"/>
        </w:rPr>
      </w:pPr>
      <w:r w:rsidRPr="00817844">
        <w:rPr>
          <w:sz w:val="24"/>
          <w:szCs w:val="24"/>
        </w:rPr>
        <w:t>Производство земляных работ в охранной зоне существующих коммуникаций допускает</w:t>
      </w:r>
      <w:r w:rsidRPr="00817844">
        <w:rPr>
          <w:sz w:val="24"/>
          <w:szCs w:val="24"/>
        </w:rPr>
        <w:softHyphen/>
        <w:t>ся только с письменного разрешения организации, ответственной за эксплуатацию этих комму</w:t>
      </w:r>
      <w:r w:rsidRPr="00817844">
        <w:rPr>
          <w:sz w:val="24"/>
          <w:szCs w:val="24"/>
        </w:rPr>
        <w:softHyphen/>
        <w:t>никаций. При приближении к линиям подземных коммуникаций земляные работы должны производиться под наблюдением прораба или мастера, а в непосредственной близости от суще</w:t>
      </w:r>
      <w:r w:rsidRPr="00817844">
        <w:rPr>
          <w:sz w:val="24"/>
          <w:szCs w:val="24"/>
        </w:rPr>
        <w:softHyphen/>
        <w:t xml:space="preserve">ствующих коммуникаций (особенно </w:t>
      </w:r>
      <w:proofErr w:type="spellStart"/>
      <w:r w:rsidRPr="00817844">
        <w:rPr>
          <w:sz w:val="24"/>
          <w:szCs w:val="24"/>
        </w:rPr>
        <w:t>электрокабели</w:t>
      </w:r>
      <w:proofErr w:type="spellEnd"/>
      <w:r w:rsidRPr="00817844">
        <w:rPr>
          <w:sz w:val="24"/>
          <w:szCs w:val="24"/>
        </w:rPr>
        <w:t xml:space="preserve"> под напряжением и газопроводы) под наблюдением представителя эксплуатирующей организации. Для этого необходимо вызвать его телефонограммой на место за двое суток до начала работ.</w:t>
      </w:r>
    </w:p>
    <w:p w:rsidR="00CF6CBB" w:rsidRPr="00817844" w:rsidRDefault="00CF6CBB" w:rsidP="00C725BA">
      <w:pPr>
        <w:pStyle w:val="12"/>
        <w:spacing w:line="276" w:lineRule="auto"/>
        <w:ind w:left="142" w:right="143" w:firstLine="425"/>
        <w:jc w:val="both"/>
        <w:rPr>
          <w:sz w:val="24"/>
          <w:szCs w:val="24"/>
        </w:rPr>
      </w:pPr>
      <w:r w:rsidRPr="00817844">
        <w:rPr>
          <w:sz w:val="24"/>
          <w:szCs w:val="24"/>
        </w:rPr>
        <w:t>При вскрытии коммуникаций необходимо принять меры техники безопасности на случай возможного нарушения их изоляции. При повреждении какого-либо подземного сооружения или обнаружении старого повреждения, а также обнаружении необозначенных на чертежах подземных сооружений, необходимо прекратить работы, сообщить владельцу (эксплуатирую</w:t>
      </w:r>
      <w:r w:rsidRPr="00817844">
        <w:rPr>
          <w:sz w:val="24"/>
          <w:szCs w:val="24"/>
        </w:rPr>
        <w:softHyphen/>
        <w:t>щей организации).</w:t>
      </w:r>
    </w:p>
    <w:p w:rsidR="00CF6CBB" w:rsidRPr="00817844" w:rsidRDefault="00CF6CBB" w:rsidP="00C725BA">
      <w:pPr>
        <w:pStyle w:val="12"/>
        <w:spacing w:line="276" w:lineRule="auto"/>
        <w:ind w:left="142" w:right="143" w:firstLine="425"/>
        <w:jc w:val="both"/>
        <w:rPr>
          <w:sz w:val="24"/>
          <w:szCs w:val="24"/>
        </w:rPr>
      </w:pPr>
      <w:r w:rsidRPr="00817844">
        <w:rPr>
          <w:sz w:val="24"/>
          <w:szCs w:val="24"/>
        </w:rPr>
        <w:t>Разборку коммуникаций, попадающих в зону ведения работ, производить только после получения справки об их отключении.</w:t>
      </w:r>
    </w:p>
    <w:p w:rsidR="00CF6CBB" w:rsidRPr="00817844" w:rsidRDefault="00CF6CBB" w:rsidP="00C725BA">
      <w:pPr>
        <w:pStyle w:val="12"/>
        <w:spacing w:line="276" w:lineRule="auto"/>
        <w:ind w:left="142" w:right="143" w:firstLine="425"/>
        <w:jc w:val="both"/>
        <w:rPr>
          <w:sz w:val="24"/>
          <w:szCs w:val="24"/>
        </w:rPr>
      </w:pPr>
      <w:r w:rsidRPr="00817844">
        <w:rPr>
          <w:sz w:val="24"/>
          <w:szCs w:val="24"/>
        </w:rPr>
        <w:t>Разработку грунта в непосредственной близости от действующих коммуникаций произво</w:t>
      </w:r>
      <w:r w:rsidRPr="00817844">
        <w:rPr>
          <w:sz w:val="24"/>
          <w:szCs w:val="24"/>
        </w:rPr>
        <w:softHyphen/>
        <w:t>дить только лопатами, без резких ударов.</w:t>
      </w:r>
    </w:p>
    <w:p w:rsidR="00CF6CBB" w:rsidRPr="00817844" w:rsidRDefault="00CF6CBB" w:rsidP="00C725BA">
      <w:pPr>
        <w:pStyle w:val="12"/>
        <w:spacing w:line="276" w:lineRule="auto"/>
        <w:ind w:left="142" w:right="143" w:firstLine="425"/>
        <w:jc w:val="both"/>
        <w:rPr>
          <w:sz w:val="24"/>
          <w:szCs w:val="24"/>
        </w:rPr>
      </w:pPr>
      <w:r w:rsidRPr="00817844">
        <w:rPr>
          <w:sz w:val="24"/>
          <w:szCs w:val="24"/>
        </w:rPr>
        <w:t>Вертикальная транспортировка строительного мусора осуществляется по мусоропрово</w:t>
      </w:r>
      <w:r w:rsidRPr="00817844">
        <w:rPr>
          <w:sz w:val="24"/>
          <w:szCs w:val="24"/>
        </w:rPr>
        <w:softHyphen/>
        <w:t>дам, с загрузкой в бункера и с последующим вывозом на свалку.</w:t>
      </w:r>
    </w:p>
    <w:p w:rsidR="00CF6CBB" w:rsidRPr="00817844" w:rsidRDefault="00CF6CBB" w:rsidP="00C725BA">
      <w:pPr>
        <w:autoSpaceDE w:val="0"/>
        <w:autoSpaceDN w:val="0"/>
        <w:adjustRightInd w:val="0"/>
        <w:spacing w:line="276" w:lineRule="auto"/>
        <w:ind w:left="142" w:right="143" w:firstLine="425"/>
        <w:jc w:val="both"/>
      </w:pPr>
      <w:r w:rsidRPr="00817844">
        <w:t>Проектируемые инженерные сети прокладываются в земле, на песчаном основании.</w:t>
      </w:r>
    </w:p>
    <w:p w:rsidR="00CF6CBB" w:rsidRPr="00817844" w:rsidRDefault="00CF6CBB" w:rsidP="00C725BA">
      <w:pPr>
        <w:autoSpaceDE w:val="0"/>
        <w:autoSpaceDN w:val="0"/>
        <w:adjustRightInd w:val="0"/>
        <w:spacing w:line="276" w:lineRule="auto"/>
        <w:ind w:left="142" w:right="143" w:firstLine="425"/>
        <w:jc w:val="both"/>
      </w:pPr>
      <w:r w:rsidRPr="00817844">
        <w:lastRenderedPageBreak/>
        <w:t>Работы на пересечении с линиями электропередач следует выполнять в строгом соответствии с требованиями ГОСТ 12,1,013-78 «Строительство.</w:t>
      </w:r>
      <w:r>
        <w:t xml:space="preserve"> </w:t>
      </w:r>
      <w:proofErr w:type="spellStart"/>
      <w:r w:rsidRPr="00817844">
        <w:t>Электробезопасность</w:t>
      </w:r>
      <w:proofErr w:type="spellEnd"/>
      <w:r w:rsidRPr="00817844">
        <w:t>».</w:t>
      </w:r>
    </w:p>
    <w:p w:rsidR="00CF6CBB" w:rsidRPr="00817844" w:rsidRDefault="00CF6CBB" w:rsidP="00C725BA">
      <w:pPr>
        <w:autoSpaceDE w:val="0"/>
        <w:autoSpaceDN w:val="0"/>
        <w:adjustRightInd w:val="0"/>
        <w:spacing w:line="276" w:lineRule="auto"/>
        <w:ind w:left="142" w:right="143" w:firstLine="425"/>
        <w:jc w:val="both"/>
      </w:pPr>
      <w:r w:rsidRPr="00817844">
        <w:t>Все рабочие места в рабочее время должны быть освещены по установленным нормам. На строительных площадках, где расположены действующее оборудование и механизмы, в зоне производства работ, опасных местах, следует вывешивать предупредительные знаки, надписи, плакаты.</w:t>
      </w:r>
    </w:p>
    <w:p w:rsidR="00CF6CBB" w:rsidRPr="00817844" w:rsidRDefault="00CF6CBB" w:rsidP="00C725BA">
      <w:pPr>
        <w:autoSpaceDE w:val="0"/>
        <w:autoSpaceDN w:val="0"/>
        <w:adjustRightInd w:val="0"/>
        <w:spacing w:line="276" w:lineRule="auto"/>
        <w:ind w:left="142" w:right="143" w:firstLine="425"/>
        <w:jc w:val="both"/>
      </w:pPr>
      <w:r w:rsidRPr="00817844">
        <w:t>При обнаружении несоответствия геологических и гидрогеологических условия с данными проекта, а также опасности нарушения сохранности подземных коммуникаций, необходимо произвести дополнительную геологическую разведку силами строительной организации.</w:t>
      </w:r>
    </w:p>
    <w:p w:rsidR="00CF6CBB" w:rsidRPr="00817844" w:rsidRDefault="00CF6CBB" w:rsidP="00C725BA">
      <w:pPr>
        <w:autoSpaceDE w:val="0"/>
        <w:autoSpaceDN w:val="0"/>
        <w:adjustRightInd w:val="0"/>
        <w:spacing w:line="276" w:lineRule="auto"/>
        <w:ind w:left="142" w:right="143" w:firstLine="425"/>
        <w:jc w:val="both"/>
      </w:pPr>
      <w:r w:rsidRPr="00817844">
        <w:t xml:space="preserve">В </w:t>
      </w:r>
      <w:proofErr w:type="gramStart"/>
      <w:r w:rsidRPr="00817844">
        <w:t>местах</w:t>
      </w:r>
      <w:proofErr w:type="gramEnd"/>
      <w:r w:rsidRPr="00817844">
        <w:t xml:space="preserve"> переходов через траншеи необходимо выполнить устройство мостиков, шириной не менее 1 м, с перилами высотой не менее 1,2 м.</w:t>
      </w:r>
    </w:p>
    <w:p w:rsidR="00CF6CBB" w:rsidRPr="00817844" w:rsidRDefault="00CF6CBB" w:rsidP="00C725BA">
      <w:pPr>
        <w:autoSpaceDE w:val="0"/>
        <w:autoSpaceDN w:val="0"/>
        <w:adjustRightInd w:val="0"/>
        <w:spacing w:line="276" w:lineRule="auto"/>
        <w:ind w:left="142" w:right="143" w:firstLine="425"/>
        <w:jc w:val="both"/>
      </w:pPr>
      <w:r w:rsidRPr="00817844">
        <w:t>Спу</w:t>
      </w:r>
      <w:proofErr w:type="gramStart"/>
      <w:r w:rsidRPr="00817844">
        <w:t>ск в тр</w:t>
      </w:r>
      <w:proofErr w:type="gramEnd"/>
      <w:r w:rsidRPr="00817844">
        <w:t>аншеи и котлованы осуществлять по инвентарным лестницам.</w:t>
      </w:r>
    </w:p>
    <w:p w:rsidR="00CF6CBB" w:rsidRPr="00817844" w:rsidRDefault="00CF6CBB" w:rsidP="00C725BA">
      <w:pPr>
        <w:autoSpaceDE w:val="0"/>
        <w:autoSpaceDN w:val="0"/>
        <w:adjustRightInd w:val="0"/>
        <w:spacing w:line="276" w:lineRule="auto"/>
        <w:ind w:left="142" w:right="143" w:firstLine="425"/>
        <w:jc w:val="both"/>
      </w:pPr>
      <w:r w:rsidRPr="00817844">
        <w:t>Разработка траншей, под проектируемые коммуникации, и котлованов, под проектируемые колодцы, более 1 м глубиной производится в деревянных инвентарных щитовых креплениях и креплениях из металлических труб</w:t>
      </w:r>
      <w:proofErr w:type="gramStart"/>
      <w:r w:rsidRPr="00817844">
        <w:t xml:space="preserve"> Д</w:t>
      </w:r>
      <w:proofErr w:type="gramEnd"/>
      <w:r w:rsidRPr="00817844">
        <w:t xml:space="preserve">=219 мм с </w:t>
      </w:r>
      <w:proofErr w:type="spellStart"/>
      <w:r w:rsidRPr="00817844">
        <w:t>забиркой</w:t>
      </w:r>
      <w:proofErr w:type="spellEnd"/>
      <w:r w:rsidRPr="00817844">
        <w:t xml:space="preserve"> из досок.</w:t>
      </w:r>
    </w:p>
    <w:p w:rsidR="00CF6CBB" w:rsidRPr="00817844" w:rsidRDefault="00CF6CBB" w:rsidP="00C725BA">
      <w:pPr>
        <w:autoSpaceDE w:val="0"/>
        <w:autoSpaceDN w:val="0"/>
        <w:adjustRightInd w:val="0"/>
        <w:spacing w:line="276" w:lineRule="auto"/>
        <w:ind w:left="142" w:right="143" w:firstLine="425"/>
        <w:jc w:val="both"/>
      </w:pPr>
      <w:r w:rsidRPr="00817844">
        <w:t xml:space="preserve">Устройство креплений стенок котлованов из труб производить бурильно-крановой машиной УГБ-50. Установку строительной техники у бровки незакрепленных откосов котлованов и траншей выполнять с учетом требований п.7.2.4 </w:t>
      </w:r>
      <w:proofErr w:type="spellStart"/>
      <w:r w:rsidRPr="00817844">
        <w:t>СНиП</w:t>
      </w:r>
      <w:proofErr w:type="spellEnd"/>
      <w:r w:rsidRPr="00817844">
        <w:t xml:space="preserve"> 12-03-2001.</w:t>
      </w:r>
    </w:p>
    <w:p w:rsidR="00CF6CBB" w:rsidRPr="00817844" w:rsidRDefault="00CF6CBB" w:rsidP="00C725BA">
      <w:pPr>
        <w:autoSpaceDE w:val="0"/>
        <w:autoSpaceDN w:val="0"/>
        <w:adjustRightInd w:val="0"/>
        <w:spacing w:line="276" w:lineRule="auto"/>
        <w:ind w:left="142" w:right="143" w:firstLine="425"/>
        <w:jc w:val="both"/>
      </w:pPr>
      <w:r w:rsidRPr="00817844">
        <w:t>Грунт разрабатывается экскаватором ЭО-3311Д (V ковша = 0,65 м3) и с применением ручного труда.</w:t>
      </w:r>
    </w:p>
    <w:p w:rsidR="00CF6CBB" w:rsidRPr="00817844" w:rsidRDefault="00CF6CBB" w:rsidP="00C725BA">
      <w:pPr>
        <w:autoSpaceDE w:val="0"/>
        <w:autoSpaceDN w:val="0"/>
        <w:adjustRightInd w:val="0"/>
        <w:spacing w:line="276" w:lineRule="auto"/>
        <w:ind w:left="142" w:right="143" w:firstLine="425"/>
        <w:jc w:val="both"/>
      </w:pPr>
      <w:r w:rsidRPr="00817844">
        <w:t>Выбор экскаватора обусловлен объемом производимых работ, размером траншей и котлованов, а также требуемым радиусом выгрузки грунта в отвал и в автотранспорт.</w:t>
      </w:r>
    </w:p>
    <w:p w:rsidR="00CF6CBB" w:rsidRPr="00817844" w:rsidRDefault="00CF6CBB" w:rsidP="00C725BA">
      <w:pPr>
        <w:autoSpaceDE w:val="0"/>
        <w:autoSpaceDN w:val="0"/>
        <w:adjustRightInd w:val="0"/>
        <w:spacing w:line="276" w:lineRule="auto"/>
        <w:ind w:left="142" w:right="143" w:firstLine="425"/>
        <w:jc w:val="both"/>
      </w:pPr>
      <w:r w:rsidRPr="00817844">
        <w:t>Котлованы и траншеи должны быть защищены от попадания в них поверхностных вод.</w:t>
      </w:r>
    </w:p>
    <w:p w:rsidR="00CF6CBB" w:rsidRPr="00817844" w:rsidRDefault="00CF6CBB" w:rsidP="00C725BA">
      <w:pPr>
        <w:autoSpaceDE w:val="0"/>
        <w:autoSpaceDN w:val="0"/>
        <w:adjustRightInd w:val="0"/>
        <w:spacing w:line="276" w:lineRule="auto"/>
        <w:ind w:left="142" w:right="143" w:firstLine="425"/>
        <w:jc w:val="both"/>
      </w:pPr>
      <w:r w:rsidRPr="00817844">
        <w:t>Разработанный грунт при отрывке траншей и котлованов складируется в отвал и частично вывозится автотранспортом.</w:t>
      </w:r>
    </w:p>
    <w:p w:rsidR="00CF6CBB" w:rsidRPr="00817844" w:rsidRDefault="00CF6CBB" w:rsidP="00C725BA">
      <w:pPr>
        <w:autoSpaceDE w:val="0"/>
        <w:autoSpaceDN w:val="0"/>
        <w:adjustRightInd w:val="0"/>
        <w:spacing w:line="276" w:lineRule="auto"/>
        <w:ind w:left="142" w:right="143" w:firstLine="425"/>
        <w:jc w:val="both"/>
      </w:pPr>
      <w:r w:rsidRPr="00817844">
        <w:t>При обнаружении грунтовых вод откачку производить насосами С-666.</w:t>
      </w:r>
    </w:p>
    <w:p w:rsidR="00CF6CBB" w:rsidRPr="00817844" w:rsidRDefault="00CF6CBB" w:rsidP="00C725BA">
      <w:pPr>
        <w:autoSpaceDE w:val="0"/>
        <w:autoSpaceDN w:val="0"/>
        <w:adjustRightInd w:val="0"/>
        <w:spacing w:line="276" w:lineRule="auto"/>
        <w:ind w:left="142" w:right="143" w:firstLine="425"/>
        <w:jc w:val="both"/>
      </w:pPr>
      <w:proofErr w:type="gramStart"/>
      <w:r w:rsidRPr="00817844">
        <w:t>При пересечении разрабатываемых траншей с действующими коммуникациями, не защищенными от механических повреждений, разработка грунта землеройными машинами разрешается на следующих минимальных расстояниях: для стальных сварных, керамических, чугунных и асбестоцементных трубопроводов, каналов и коллекторов, при использовании гидравлических экскаваторов - 0,5 м от боковой поверхности и 0,5 м над верхом коммуникаций с предварительным их обнаружением с точностью до 0,25 м;</w:t>
      </w:r>
      <w:proofErr w:type="gramEnd"/>
    </w:p>
    <w:p w:rsidR="00CF6CBB" w:rsidRPr="00817844" w:rsidRDefault="00CF6CBB" w:rsidP="00C725BA">
      <w:pPr>
        <w:autoSpaceDE w:val="0"/>
        <w:autoSpaceDN w:val="0"/>
        <w:adjustRightInd w:val="0"/>
        <w:spacing w:line="276" w:lineRule="auto"/>
        <w:ind w:left="142" w:right="143" w:firstLine="425"/>
        <w:jc w:val="both"/>
      </w:pPr>
      <w:r w:rsidRPr="00817844">
        <w:t>Оставшийся грунт должен разрабатываться с применением ручных безударных инструментов или специальных средств механизации.</w:t>
      </w:r>
    </w:p>
    <w:p w:rsidR="00CF6CBB" w:rsidRPr="00817844" w:rsidRDefault="00CF6CBB" w:rsidP="00C725BA">
      <w:pPr>
        <w:autoSpaceDE w:val="0"/>
        <w:autoSpaceDN w:val="0"/>
        <w:adjustRightInd w:val="0"/>
        <w:spacing w:line="276" w:lineRule="auto"/>
        <w:ind w:left="142" w:right="143" w:firstLine="425"/>
        <w:jc w:val="both"/>
      </w:pPr>
      <w:r w:rsidRPr="00817844">
        <w:t xml:space="preserve">Трубопроводы и </w:t>
      </w:r>
      <w:proofErr w:type="gramStart"/>
      <w:r w:rsidRPr="00817844">
        <w:t>кабели, попадающие в зону разработки грунта на время работ при необходимости должны быть заключены</w:t>
      </w:r>
      <w:proofErr w:type="gramEnd"/>
      <w:r w:rsidRPr="00817844">
        <w:t xml:space="preserve"> в короба, закреплены подвеской.</w:t>
      </w:r>
    </w:p>
    <w:p w:rsidR="00CF6CBB" w:rsidRPr="00817844" w:rsidRDefault="00CF6CBB" w:rsidP="00C725BA">
      <w:pPr>
        <w:autoSpaceDE w:val="0"/>
        <w:autoSpaceDN w:val="0"/>
        <w:adjustRightInd w:val="0"/>
        <w:spacing w:line="276" w:lineRule="auto"/>
        <w:ind w:left="142" w:right="143" w:firstLine="425"/>
        <w:jc w:val="both"/>
      </w:pPr>
      <w:r w:rsidRPr="00817844">
        <w:t>Только после подвески существующей сети можно приступать к окончательной разработке траншеи до проектной отметки.</w:t>
      </w:r>
    </w:p>
    <w:p w:rsidR="00CF6CBB" w:rsidRPr="00817844" w:rsidRDefault="00CF6CBB" w:rsidP="00C725BA">
      <w:pPr>
        <w:autoSpaceDE w:val="0"/>
        <w:autoSpaceDN w:val="0"/>
        <w:adjustRightInd w:val="0"/>
        <w:spacing w:line="276" w:lineRule="auto"/>
        <w:ind w:left="142" w:right="143" w:firstLine="425"/>
        <w:jc w:val="both"/>
      </w:pPr>
      <w:r w:rsidRPr="00817844">
        <w:t>Обратную засыпку траншеи в местах пересечения с существующими сетями вести песчаным грунтом в две стадии. Сначала до отметки низа подвесок, а затем, после снятия подвесок, выполнить окончательную засыпку траншеи (с кабелей связи деревянные короба снимать запрещено).</w:t>
      </w:r>
    </w:p>
    <w:p w:rsidR="00CF6CBB" w:rsidRPr="00817844" w:rsidRDefault="00CF6CBB" w:rsidP="00C725BA">
      <w:pPr>
        <w:autoSpaceDE w:val="0"/>
        <w:autoSpaceDN w:val="0"/>
        <w:adjustRightInd w:val="0"/>
        <w:spacing w:line="276" w:lineRule="auto"/>
        <w:ind w:left="142" w:right="143" w:firstLine="425"/>
        <w:jc w:val="both"/>
      </w:pPr>
      <w:r w:rsidRPr="00817844">
        <w:lastRenderedPageBreak/>
        <w:t>После выполнения строительных работ короб снимается.</w:t>
      </w:r>
    </w:p>
    <w:p w:rsidR="00CF6CBB" w:rsidRPr="00817844" w:rsidRDefault="00CF6CBB" w:rsidP="00C725BA">
      <w:pPr>
        <w:autoSpaceDE w:val="0"/>
        <w:autoSpaceDN w:val="0"/>
        <w:adjustRightInd w:val="0"/>
        <w:spacing w:line="276" w:lineRule="auto"/>
        <w:ind w:left="142" w:right="143" w:firstLine="425"/>
        <w:jc w:val="both"/>
      </w:pPr>
      <w:r w:rsidRPr="00817844">
        <w:t xml:space="preserve">Монтаж труб, подача арматуры, бетона для устройства монолитных камер производить автомобильным краном </w:t>
      </w:r>
      <w:r>
        <w:rPr>
          <w:bCs/>
        </w:rPr>
        <w:t>КС-557</w:t>
      </w:r>
      <w:r w:rsidRPr="00CF6CBB">
        <w:rPr>
          <w:bCs/>
        </w:rPr>
        <w:t>13-6</w:t>
      </w:r>
      <w:r>
        <w:rPr>
          <w:bCs/>
        </w:rPr>
        <w:t xml:space="preserve"> г/</w:t>
      </w:r>
      <w:proofErr w:type="spellStart"/>
      <w:proofErr w:type="gramStart"/>
      <w:r>
        <w:rPr>
          <w:bCs/>
        </w:rPr>
        <w:t>п</w:t>
      </w:r>
      <w:proofErr w:type="spellEnd"/>
      <w:proofErr w:type="gramEnd"/>
      <w:r>
        <w:rPr>
          <w:bCs/>
        </w:rPr>
        <w:t xml:space="preserve"> </w:t>
      </w:r>
      <w:r w:rsidRPr="00CF6CBB">
        <w:rPr>
          <w:bCs/>
        </w:rPr>
        <w:t>25</w:t>
      </w:r>
      <w:r>
        <w:rPr>
          <w:bCs/>
        </w:rPr>
        <w:t>т. на шасси МАЗ-630303</w:t>
      </w:r>
      <w:r w:rsidRPr="00817844">
        <w:t>.</w:t>
      </w:r>
    </w:p>
    <w:p w:rsidR="00CF6CBB" w:rsidRPr="00817844" w:rsidRDefault="00CF6CBB" w:rsidP="00C725BA">
      <w:pPr>
        <w:autoSpaceDE w:val="0"/>
        <w:autoSpaceDN w:val="0"/>
        <w:adjustRightInd w:val="0"/>
        <w:spacing w:line="276" w:lineRule="auto"/>
        <w:ind w:left="142" w:right="143" w:firstLine="425"/>
        <w:jc w:val="both"/>
      </w:pPr>
      <w:r w:rsidRPr="00817844">
        <w:t xml:space="preserve">Монтаж труб и сборных железобетонных конструкций колодцев производить автомобильным краном </w:t>
      </w:r>
      <w:r>
        <w:rPr>
          <w:bCs/>
        </w:rPr>
        <w:t>КС-557</w:t>
      </w:r>
      <w:r w:rsidRPr="00CF6CBB">
        <w:rPr>
          <w:bCs/>
        </w:rPr>
        <w:t>13-6</w:t>
      </w:r>
      <w:r>
        <w:rPr>
          <w:bCs/>
        </w:rPr>
        <w:t xml:space="preserve"> г/</w:t>
      </w:r>
      <w:proofErr w:type="spellStart"/>
      <w:proofErr w:type="gramStart"/>
      <w:r>
        <w:rPr>
          <w:bCs/>
        </w:rPr>
        <w:t>п</w:t>
      </w:r>
      <w:proofErr w:type="spellEnd"/>
      <w:proofErr w:type="gramEnd"/>
      <w:r>
        <w:rPr>
          <w:bCs/>
        </w:rPr>
        <w:t xml:space="preserve"> </w:t>
      </w:r>
      <w:r w:rsidRPr="00CF6CBB">
        <w:rPr>
          <w:bCs/>
        </w:rPr>
        <w:t>25</w:t>
      </w:r>
      <w:r>
        <w:rPr>
          <w:bCs/>
        </w:rPr>
        <w:t>т. на шасси МАЗ-630303</w:t>
      </w:r>
      <w:r w:rsidRPr="00817844">
        <w:t>.</w:t>
      </w:r>
    </w:p>
    <w:p w:rsidR="00CF6CBB" w:rsidRPr="00817844" w:rsidRDefault="00CF6CBB" w:rsidP="00C725BA">
      <w:pPr>
        <w:autoSpaceDE w:val="0"/>
        <w:autoSpaceDN w:val="0"/>
        <w:adjustRightInd w:val="0"/>
        <w:spacing w:line="276" w:lineRule="auto"/>
        <w:ind w:left="142" w:right="143" w:firstLine="425"/>
        <w:jc w:val="both"/>
      </w:pPr>
      <w:r w:rsidRPr="00817844">
        <w:t>Стыковое соединение полиэтиленовых труб сварка экструдером.</w:t>
      </w:r>
    </w:p>
    <w:p w:rsidR="00CF6CBB" w:rsidRPr="00817844" w:rsidRDefault="00CF6CBB" w:rsidP="00C725BA">
      <w:pPr>
        <w:autoSpaceDE w:val="0"/>
        <w:autoSpaceDN w:val="0"/>
        <w:adjustRightInd w:val="0"/>
        <w:spacing w:line="276" w:lineRule="auto"/>
        <w:ind w:left="142" w:right="143" w:firstLine="425"/>
        <w:jc w:val="both"/>
      </w:pPr>
      <w:r w:rsidRPr="00817844">
        <w:t>Стыковое соединение стальных труб производится сваркой</w:t>
      </w:r>
    </w:p>
    <w:p w:rsidR="00CF6CBB" w:rsidRPr="00817844" w:rsidRDefault="00CF6CBB" w:rsidP="00C725BA">
      <w:pPr>
        <w:autoSpaceDE w:val="0"/>
        <w:autoSpaceDN w:val="0"/>
        <w:adjustRightInd w:val="0"/>
        <w:spacing w:line="276" w:lineRule="auto"/>
        <w:ind w:left="142" w:right="143" w:firstLine="425"/>
        <w:jc w:val="both"/>
      </w:pPr>
      <w:r w:rsidRPr="00817844">
        <w:t>Стыковое соединение чугунных труб ВЧШГ раструбное.</w:t>
      </w:r>
    </w:p>
    <w:p w:rsidR="00CF6CBB" w:rsidRPr="00817844" w:rsidRDefault="00CF6CBB" w:rsidP="00C725BA">
      <w:pPr>
        <w:autoSpaceDE w:val="0"/>
        <w:autoSpaceDN w:val="0"/>
        <w:adjustRightInd w:val="0"/>
        <w:spacing w:line="276" w:lineRule="auto"/>
        <w:ind w:left="142" w:right="143" w:firstLine="425"/>
        <w:jc w:val="both"/>
      </w:pPr>
      <w:r w:rsidRPr="00817844">
        <w:t>Стыковое соединение труб ПГТ выполняется муфтами.</w:t>
      </w:r>
    </w:p>
    <w:p w:rsidR="00CF6CBB" w:rsidRPr="00817844" w:rsidRDefault="00CF6CBB" w:rsidP="00C725BA">
      <w:pPr>
        <w:autoSpaceDE w:val="0"/>
        <w:autoSpaceDN w:val="0"/>
        <w:adjustRightInd w:val="0"/>
        <w:spacing w:line="276" w:lineRule="auto"/>
        <w:ind w:left="142" w:right="143" w:firstLine="425"/>
        <w:jc w:val="both"/>
      </w:pPr>
      <w:r w:rsidRPr="00817844">
        <w:t>Стыковое соединение асбестоцементных труб выполняется полиэтиленовыми манжетами</w:t>
      </w:r>
    </w:p>
    <w:p w:rsidR="00CF6CBB" w:rsidRPr="00817844" w:rsidRDefault="00CF6CBB" w:rsidP="00C725BA">
      <w:pPr>
        <w:autoSpaceDE w:val="0"/>
        <w:autoSpaceDN w:val="0"/>
        <w:adjustRightInd w:val="0"/>
        <w:spacing w:line="276" w:lineRule="auto"/>
        <w:ind w:left="142" w:right="143" w:firstLine="425"/>
        <w:jc w:val="both"/>
      </w:pPr>
      <w:r w:rsidRPr="00817844">
        <w:t>Складирование труб и конструкций колодцев и камер осуществлять в зоне действия монтажного крана. При невозможности складирования монтаж вести «с колес».</w:t>
      </w:r>
    </w:p>
    <w:p w:rsidR="00CF6CBB" w:rsidRPr="00817844" w:rsidRDefault="00CF6CBB" w:rsidP="00C725BA">
      <w:pPr>
        <w:autoSpaceDE w:val="0"/>
        <w:autoSpaceDN w:val="0"/>
        <w:adjustRightInd w:val="0"/>
        <w:spacing w:line="276" w:lineRule="auto"/>
        <w:ind w:left="142" w:right="143" w:firstLine="425"/>
        <w:jc w:val="both"/>
      </w:pPr>
      <w:r w:rsidRPr="00817844">
        <w:t>Электрические кабели укрывать кирпичом, далее производить обратную засыпку траншей.</w:t>
      </w:r>
    </w:p>
    <w:p w:rsidR="00CF6CBB" w:rsidRPr="00817844" w:rsidRDefault="00CF6CBB" w:rsidP="00C725BA">
      <w:pPr>
        <w:autoSpaceDE w:val="0"/>
        <w:autoSpaceDN w:val="0"/>
        <w:adjustRightInd w:val="0"/>
        <w:spacing w:line="276" w:lineRule="auto"/>
        <w:ind w:left="142" w:right="143" w:firstLine="425"/>
        <w:jc w:val="both"/>
      </w:pPr>
      <w:r w:rsidRPr="00817844">
        <w:t>Обратная засыпка траншей и котлованов на 30 см выше верхней образующей трубы выполняется вручную с подбивкой пазух, а выше бульдозером ДЗ-606.</w:t>
      </w:r>
    </w:p>
    <w:p w:rsidR="00CF6CBB" w:rsidRPr="00817844" w:rsidRDefault="00CF6CBB" w:rsidP="00C725BA">
      <w:pPr>
        <w:autoSpaceDE w:val="0"/>
        <w:autoSpaceDN w:val="0"/>
        <w:adjustRightInd w:val="0"/>
        <w:spacing w:line="276" w:lineRule="auto"/>
        <w:ind w:left="142" w:right="143" w:firstLine="425"/>
        <w:jc w:val="both"/>
      </w:pPr>
      <w:r w:rsidRPr="00817844">
        <w:t>Обратная засыпка траншей и котлованов в пределах проектируемой проезжей части осуществляется песком, вне проезжей части - местным грунтом, лишний грунт транспортируется на постоянную свалку.</w:t>
      </w:r>
    </w:p>
    <w:p w:rsidR="00CF6CBB" w:rsidRPr="00817844" w:rsidRDefault="00CF6CBB" w:rsidP="00C725BA">
      <w:pPr>
        <w:autoSpaceDE w:val="0"/>
        <w:autoSpaceDN w:val="0"/>
        <w:adjustRightInd w:val="0"/>
        <w:spacing w:line="276" w:lineRule="auto"/>
        <w:ind w:left="142" w:right="143" w:firstLine="425"/>
        <w:jc w:val="both"/>
      </w:pPr>
      <w:r w:rsidRPr="00817844">
        <w:t>Работы следует вести короткими захватками, не допуская длительного нахождения траншей открытыми. Траншеи должны быть защищены от попадания поверхностных вод</w:t>
      </w:r>
    </w:p>
    <w:p w:rsidR="00CF6CBB" w:rsidRPr="00817844" w:rsidRDefault="00CF6CBB" w:rsidP="00C725BA">
      <w:pPr>
        <w:autoSpaceDE w:val="0"/>
        <w:autoSpaceDN w:val="0"/>
        <w:adjustRightInd w:val="0"/>
        <w:spacing w:line="276" w:lineRule="auto"/>
        <w:ind w:left="142" w:right="143" w:firstLine="425"/>
        <w:jc w:val="both"/>
      </w:pPr>
      <w:r w:rsidRPr="00817844">
        <w:t>Разбивку трасс инженерных коммуникаций в натуре производить по сводному геодезическому плану М 1:</w:t>
      </w:r>
      <w:r w:rsidRPr="00CF6CBB">
        <w:t>2</w:t>
      </w:r>
      <w:r w:rsidRPr="00817844">
        <w:t>00.</w:t>
      </w:r>
    </w:p>
    <w:p w:rsidR="00F13156" w:rsidRPr="00817844" w:rsidRDefault="00F13156" w:rsidP="00C725BA">
      <w:pPr>
        <w:spacing w:line="276" w:lineRule="auto"/>
        <w:ind w:left="142" w:right="143" w:firstLine="425"/>
        <w:jc w:val="both"/>
        <w:rPr>
          <w:b/>
        </w:rPr>
      </w:pPr>
      <w:r w:rsidRPr="00817844">
        <w:rPr>
          <w:b/>
        </w:rPr>
        <w:t>Инструментальный контроль</w:t>
      </w:r>
    </w:p>
    <w:p w:rsidR="00F13156" w:rsidRPr="00817844" w:rsidRDefault="00F13156" w:rsidP="00C725BA">
      <w:pPr>
        <w:spacing w:line="276" w:lineRule="auto"/>
        <w:ind w:left="142" w:right="143" w:firstLine="425"/>
        <w:jc w:val="both"/>
      </w:pPr>
      <w:r w:rsidRPr="00817844">
        <w:t>Геодезические работы при строительстве должны выполняться в соответствии с требова</w:t>
      </w:r>
      <w:r w:rsidRPr="00817844">
        <w:softHyphen/>
        <w:t xml:space="preserve">ниями </w:t>
      </w:r>
      <w:proofErr w:type="spellStart"/>
      <w:r w:rsidRPr="00817844">
        <w:t>СНиП</w:t>
      </w:r>
      <w:proofErr w:type="spellEnd"/>
      <w:r w:rsidRPr="00817844">
        <w:rPr>
          <w:noProof/>
        </w:rPr>
        <w:t xml:space="preserve"> 3.01.03-84</w:t>
      </w:r>
      <w:r w:rsidRPr="00817844">
        <w:t xml:space="preserve"> «Геодезические работы в строительстве». Кроме того, следует соблю</w:t>
      </w:r>
      <w:r w:rsidRPr="00817844">
        <w:softHyphen/>
        <w:t>дать требования других строительных норм и правил, государственных стандартов системы обеспечения и точности геометрических параметров в строительстве, ведомственных норма</w:t>
      </w:r>
      <w:r w:rsidRPr="00817844">
        <w:softHyphen/>
        <w:t>тивных документов и документов органов государственного надзора применительно к возво</w:t>
      </w:r>
      <w:r w:rsidRPr="00817844">
        <w:softHyphen/>
        <w:t>димым сооружениям.</w:t>
      </w:r>
    </w:p>
    <w:p w:rsidR="00F13156" w:rsidRPr="00817844" w:rsidRDefault="00F13156" w:rsidP="00C725BA">
      <w:pPr>
        <w:spacing w:line="276" w:lineRule="auto"/>
        <w:ind w:left="142" w:right="143" w:firstLine="425"/>
        <w:jc w:val="both"/>
      </w:pPr>
      <w:proofErr w:type="gramStart"/>
      <w:r w:rsidRPr="00817844">
        <w:t>В процессе возведения сооружений или прокладки инженерных сетей строительно-монтажной организацией (генподрядчиком, субподрядчиком) следует проводить геодезический контроль точности геометрических параметров сооружений, которым является обязательной составной частью производственного контроля качества.</w:t>
      </w:r>
      <w:proofErr w:type="gramEnd"/>
    </w:p>
    <w:p w:rsidR="00F13156" w:rsidRPr="00817844" w:rsidRDefault="00F13156" w:rsidP="00C725BA">
      <w:pPr>
        <w:spacing w:line="276" w:lineRule="auto"/>
        <w:ind w:left="142" w:right="143" w:firstLine="425"/>
        <w:jc w:val="both"/>
      </w:pPr>
      <w:r w:rsidRPr="00817844">
        <w:t>Все геодезические работы на строительстве должны выполняться в соответствии с проектами производства геодезических работ (ППГР).</w:t>
      </w:r>
    </w:p>
    <w:p w:rsidR="00F13156" w:rsidRPr="00817844" w:rsidRDefault="00F13156" w:rsidP="00C725BA">
      <w:pPr>
        <w:spacing w:line="276" w:lineRule="auto"/>
        <w:ind w:left="142" w:right="143" w:firstLine="425"/>
        <w:jc w:val="both"/>
      </w:pPr>
      <w:r w:rsidRPr="00817844">
        <w:t>Пункты геодезической основы закрепляются постоянными и временными знаками. Постоянные знаки закладываются на весь период строительно-монтажных работ, временные – по этапам работ (земляные работы, устройство фундаментов, подземная и надземная части здания).</w:t>
      </w:r>
    </w:p>
    <w:p w:rsidR="00F13156" w:rsidRPr="00817844" w:rsidRDefault="00F13156" w:rsidP="00C725BA">
      <w:pPr>
        <w:spacing w:line="276" w:lineRule="auto"/>
        <w:ind w:left="142" w:right="143" w:firstLine="425"/>
        <w:jc w:val="both"/>
      </w:pPr>
      <w:r w:rsidRPr="00817844">
        <w:t xml:space="preserve">Плановая основа создается методами триангуляции, </w:t>
      </w:r>
      <w:proofErr w:type="spellStart"/>
      <w:r w:rsidRPr="00817844">
        <w:t>трилатерации</w:t>
      </w:r>
      <w:proofErr w:type="spellEnd"/>
      <w:r w:rsidRPr="00817844">
        <w:t>, полигонометрии строительной сети и их сочетаниями.</w:t>
      </w:r>
    </w:p>
    <w:p w:rsidR="00F13156" w:rsidRPr="00817844" w:rsidRDefault="00F13156" w:rsidP="00C725BA">
      <w:pPr>
        <w:spacing w:line="276" w:lineRule="auto"/>
        <w:ind w:left="142" w:right="143" w:firstLine="425"/>
        <w:jc w:val="both"/>
      </w:pPr>
      <w:r w:rsidRPr="00817844">
        <w:t>Высотная основа создается геометрическим нивелированием.</w:t>
      </w:r>
    </w:p>
    <w:p w:rsidR="00F13156" w:rsidRPr="00817844" w:rsidRDefault="00F13156" w:rsidP="00C725BA">
      <w:pPr>
        <w:spacing w:line="276" w:lineRule="auto"/>
        <w:ind w:left="142" w:right="143" w:firstLine="425"/>
        <w:jc w:val="both"/>
      </w:pPr>
      <w:r w:rsidRPr="00817844">
        <w:lastRenderedPageBreak/>
        <w:t xml:space="preserve">Для закрепления пунктов геодезической разбивочной основы надлежит применить типы знаков, предусмотренные </w:t>
      </w:r>
      <w:proofErr w:type="spellStart"/>
      <w:r w:rsidRPr="00817844">
        <w:t>СНиП</w:t>
      </w:r>
      <w:proofErr w:type="spellEnd"/>
      <w:r w:rsidRPr="00817844">
        <w:t xml:space="preserve"> 3.01.03-84, уточняя в ППГР глубины и конструкции знаков закрепления осей.</w:t>
      </w:r>
    </w:p>
    <w:p w:rsidR="00F13156" w:rsidRPr="00817844" w:rsidRDefault="00F13156" w:rsidP="00C725BA">
      <w:pPr>
        <w:spacing w:line="276" w:lineRule="auto"/>
        <w:ind w:left="142" w:right="143" w:firstLine="425"/>
        <w:jc w:val="both"/>
      </w:pPr>
      <w:r w:rsidRPr="00817844">
        <w:t>Во время строительства необходимо вести наблюдения за устойчивостью знаков плановой основы до 2-х раз в год и высотной основы до 4-х раз в год.</w:t>
      </w:r>
    </w:p>
    <w:p w:rsidR="00F13156" w:rsidRPr="00817844" w:rsidRDefault="00F13156" w:rsidP="00C725BA">
      <w:pPr>
        <w:spacing w:line="276" w:lineRule="auto"/>
        <w:ind w:left="142" w:right="143" w:firstLine="425"/>
        <w:jc w:val="both"/>
      </w:pPr>
      <w:r w:rsidRPr="00817844">
        <w:t>Местоположение геодезических знаков приведены на листе «</w:t>
      </w:r>
      <w:proofErr w:type="spellStart"/>
      <w:r w:rsidRPr="00817844">
        <w:t>Стройгенплан</w:t>
      </w:r>
      <w:proofErr w:type="spellEnd"/>
      <w:r w:rsidRPr="00817844">
        <w:t>».</w:t>
      </w:r>
    </w:p>
    <w:p w:rsidR="00F13156" w:rsidRPr="00817844" w:rsidRDefault="00F13156" w:rsidP="00C725BA">
      <w:pPr>
        <w:spacing w:line="276" w:lineRule="auto"/>
        <w:ind w:left="142" w:right="143" w:firstLine="425"/>
        <w:jc w:val="both"/>
      </w:pPr>
      <w:r w:rsidRPr="00817844">
        <w:t xml:space="preserve">Точность геодезической разбивочной основы принимается в соответствии со </w:t>
      </w:r>
      <w:proofErr w:type="spellStart"/>
      <w:r w:rsidRPr="00817844">
        <w:t>СНиП</w:t>
      </w:r>
      <w:proofErr w:type="spellEnd"/>
      <w:r w:rsidRPr="00817844">
        <w:t xml:space="preserve"> 3.01.03-84.</w:t>
      </w:r>
    </w:p>
    <w:p w:rsidR="00F13156" w:rsidRPr="00817844" w:rsidRDefault="00F13156" w:rsidP="00C725BA">
      <w:pPr>
        <w:spacing w:line="276" w:lineRule="auto"/>
        <w:ind w:left="142" w:right="143" w:firstLine="425"/>
        <w:jc w:val="both"/>
      </w:pPr>
      <w:r w:rsidRPr="00817844">
        <w:t>Ответственные конструкции, подлежащие исполнительной геод. съемке:</w:t>
      </w:r>
    </w:p>
    <w:p w:rsidR="00F13156" w:rsidRPr="00817844" w:rsidRDefault="00F13156" w:rsidP="00C725BA">
      <w:pPr>
        <w:pStyle w:val="aff"/>
        <w:numPr>
          <w:ilvl w:val="0"/>
          <w:numId w:val="22"/>
        </w:numPr>
        <w:spacing w:line="276" w:lineRule="auto"/>
        <w:ind w:left="142" w:right="143" w:firstLine="425"/>
        <w:jc w:val="both"/>
      </w:pPr>
      <w:r w:rsidRPr="00817844">
        <w:t>вертикальность несущих конструкций;</w:t>
      </w:r>
    </w:p>
    <w:p w:rsidR="00F13156" w:rsidRPr="00817844" w:rsidRDefault="00F13156" w:rsidP="00C725BA">
      <w:pPr>
        <w:pStyle w:val="aff"/>
        <w:numPr>
          <w:ilvl w:val="0"/>
          <w:numId w:val="22"/>
        </w:numPr>
        <w:spacing w:line="276" w:lineRule="auto"/>
        <w:ind w:left="142" w:right="143" w:firstLine="425"/>
        <w:jc w:val="both"/>
      </w:pPr>
      <w:r w:rsidRPr="00817844">
        <w:t>горизонтальность дисков перекрытий, балок.</w:t>
      </w:r>
    </w:p>
    <w:p w:rsidR="008F1E3B" w:rsidRPr="008F1E3B" w:rsidRDefault="00994D80" w:rsidP="00C725BA">
      <w:pPr>
        <w:shd w:val="clear" w:color="auto" w:fill="FFFFFF"/>
        <w:spacing w:line="276" w:lineRule="auto"/>
        <w:ind w:left="142" w:right="143" w:firstLine="425"/>
        <w:jc w:val="both"/>
        <w:rPr>
          <w:b/>
          <w:bCs/>
        </w:rPr>
      </w:pPr>
      <w:r w:rsidRPr="008F1E3B">
        <w:rPr>
          <w:b/>
          <w:bCs/>
          <w:lang w:val="en-US"/>
        </w:rPr>
        <w:t>XI</w:t>
      </w:r>
      <w:r w:rsidRPr="008F1E3B">
        <w:rPr>
          <w:b/>
          <w:bCs/>
        </w:rPr>
        <w:t>. ПОДРЕБНОСТЬ СТРОИТЕЛСЬТВА В КАДРАХ, ЭНЕРГЕТИЧЕСКИХ РЕСУРСАХ, ОСНОВНЫХ СТРОИТЕЛЬНЫХ МАШИНАХ И ТРАНСПОРТНЫХ СРЕДСТВАХ, ВРЕМЕННЫХ ЗДАНИЯХ И СООРУЖЕНИЯХ</w:t>
      </w:r>
    </w:p>
    <w:p w:rsidR="008F1E3B" w:rsidRDefault="008F1E3B" w:rsidP="00C725BA">
      <w:pPr>
        <w:shd w:val="clear" w:color="auto" w:fill="FFFFFF"/>
        <w:spacing w:line="276" w:lineRule="auto"/>
        <w:ind w:left="142" w:right="143" w:firstLine="425"/>
        <w:jc w:val="both"/>
        <w:rPr>
          <w:bCs/>
        </w:rPr>
      </w:pPr>
    </w:p>
    <w:p w:rsidR="00CF6CBB" w:rsidRPr="003D7261" w:rsidRDefault="003D7261" w:rsidP="00C725BA">
      <w:pPr>
        <w:pStyle w:val="aff"/>
        <w:numPr>
          <w:ilvl w:val="0"/>
          <w:numId w:val="23"/>
        </w:numPr>
        <w:shd w:val="clear" w:color="auto" w:fill="FFFFFF"/>
        <w:spacing w:line="276" w:lineRule="auto"/>
        <w:ind w:left="142" w:right="143" w:firstLine="425"/>
        <w:jc w:val="both"/>
        <w:rPr>
          <w:b/>
          <w:bCs/>
        </w:rPr>
      </w:pPr>
      <w:r w:rsidRPr="003D7261">
        <w:rPr>
          <w:b/>
          <w:bCs/>
        </w:rPr>
        <w:t>Потребность строительства в электроэнергии</w:t>
      </w:r>
      <w:r w:rsidR="00994D80" w:rsidRPr="003D7261">
        <w:rPr>
          <w:b/>
          <w:bCs/>
        </w:rPr>
        <w:t>.</w:t>
      </w:r>
    </w:p>
    <w:p w:rsidR="008F1E3B" w:rsidRPr="003D7261" w:rsidRDefault="008F1E3B" w:rsidP="00C725BA">
      <w:pPr>
        <w:pStyle w:val="20"/>
        <w:spacing w:line="276" w:lineRule="auto"/>
        <w:ind w:left="142" w:right="143" w:firstLine="425"/>
        <w:jc w:val="both"/>
      </w:pPr>
      <w:r w:rsidRPr="003D7261">
        <w:t>Потребность в электроэнергии, кВ·А, определяется на период выполнения максимального объема строительно-монтажных работ по формуле:</w:t>
      </w:r>
    </w:p>
    <w:p w:rsidR="008F1E3B" w:rsidRPr="00817844" w:rsidRDefault="008F1E3B" w:rsidP="00C725BA">
      <w:pPr>
        <w:shd w:val="clear" w:color="auto" w:fill="FFFFFF"/>
        <w:spacing w:before="120" w:after="120" w:line="276" w:lineRule="auto"/>
        <w:ind w:left="142" w:right="143" w:firstLine="425"/>
        <w:jc w:val="both"/>
      </w:pPr>
      <w:r w:rsidRPr="00817844">
        <w:rPr>
          <w:position w:val="-32"/>
        </w:rPr>
        <w:object w:dxaOrig="40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38.25pt" o:ole="">
            <v:imagedata r:id="rId25" o:title=""/>
          </v:shape>
          <o:OLEObject Type="Embed" ProgID="Equation.3" ShapeID="_x0000_i1025" DrawAspect="Content" ObjectID="_1384670843" r:id="rId26"/>
        </w:object>
      </w:r>
    </w:p>
    <w:p w:rsidR="008F1E3B" w:rsidRPr="00817844" w:rsidRDefault="008F1E3B" w:rsidP="00C725BA">
      <w:pPr>
        <w:shd w:val="clear" w:color="auto" w:fill="FFFFFF"/>
        <w:spacing w:line="276" w:lineRule="auto"/>
        <w:ind w:left="142" w:right="143" w:firstLine="425"/>
        <w:jc w:val="both"/>
      </w:pPr>
      <w:r w:rsidRPr="00817844">
        <w:t xml:space="preserve">где </w:t>
      </w:r>
      <w:r w:rsidRPr="00817844">
        <w:rPr>
          <w:i/>
          <w:iCs/>
          <w:lang w:val="en-US"/>
        </w:rPr>
        <w:t>L</w:t>
      </w:r>
      <w:r w:rsidRPr="00817844">
        <w:rPr>
          <w:i/>
          <w:iCs/>
          <w:vertAlign w:val="subscript"/>
          <w:lang w:val="en-US"/>
        </w:rPr>
        <w:t>x</w:t>
      </w:r>
      <w:r w:rsidRPr="00817844">
        <w:t xml:space="preserve"> = 1,05 - коэффициент потери мощности в сети;</w:t>
      </w:r>
    </w:p>
    <w:p w:rsidR="008F1E3B" w:rsidRPr="00817844" w:rsidRDefault="008F1E3B" w:rsidP="00C725BA">
      <w:pPr>
        <w:shd w:val="clear" w:color="auto" w:fill="FFFFFF"/>
        <w:spacing w:line="276" w:lineRule="auto"/>
        <w:ind w:left="142" w:right="143" w:firstLine="425"/>
        <w:jc w:val="both"/>
      </w:pPr>
      <w:r w:rsidRPr="00817844">
        <w:rPr>
          <w:i/>
          <w:iCs/>
        </w:rPr>
        <w:t>Р</w:t>
      </w:r>
      <w:r w:rsidRPr="00817844">
        <w:rPr>
          <w:vertAlign w:val="subscript"/>
        </w:rPr>
        <w:t>м</w:t>
      </w:r>
      <w:r w:rsidRPr="00817844">
        <w:t xml:space="preserve"> - сумма номинальных мощностей работающих электромоторов (бетоноломы, трамбовки, вибраторы и т.д.);</w:t>
      </w:r>
    </w:p>
    <w:p w:rsidR="008F1E3B" w:rsidRPr="00817844" w:rsidRDefault="008F1E3B" w:rsidP="00C725BA">
      <w:pPr>
        <w:shd w:val="clear" w:color="auto" w:fill="FFFFFF"/>
        <w:spacing w:line="276" w:lineRule="auto"/>
        <w:ind w:left="142" w:right="143" w:firstLine="425"/>
        <w:jc w:val="both"/>
      </w:pPr>
      <w:r w:rsidRPr="00817844">
        <w:rPr>
          <w:i/>
          <w:iCs/>
        </w:rPr>
        <w:t>Р</w:t>
      </w:r>
      <w:r w:rsidRPr="00817844">
        <w:rPr>
          <w:vertAlign w:val="subscript"/>
        </w:rPr>
        <w:t>о</w:t>
      </w:r>
      <w:proofErr w:type="gramStart"/>
      <w:r w:rsidRPr="00817844">
        <w:rPr>
          <w:vertAlign w:val="subscript"/>
        </w:rPr>
        <w:t>.в</w:t>
      </w:r>
      <w:proofErr w:type="gramEnd"/>
      <w:r w:rsidRPr="00817844">
        <w:t xml:space="preserve"> - суммарная мощность внутренних осветительных приборов, устройств для электрического обогрева (помещения для рабочих, здания складского назначения);</w:t>
      </w:r>
    </w:p>
    <w:p w:rsidR="008F1E3B" w:rsidRPr="00817844" w:rsidRDefault="008F1E3B" w:rsidP="00C725BA">
      <w:pPr>
        <w:shd w:val="clear" w:color="auto" w:fill="FFFFFF"/>
        <w:spacing w:line="276" w:lineRule="auto"/>
        <w:ind w:left="142" w:right="143" w:firstLine="425"/>
        <w:jc w:val="both"/>
      </w:pPr>
      <w:r w:rsidRPr="00817844">
        <w:rPr>
          <w:i/>
          <w:iCs/>
        </w:rPr>
        <w:t>Р</w:t>
      </w:r>
      <w:r w:rsidRPr="00817844">
        <w:rPr>
          <w:vertAlign w:val="subscript"/>
        </w:rPr>
        <w:t>о</w:t>
      </w:r>
      <w:proofErr w:type="gramStart"/>
      <w:r w:rsidRPr="00817844">
        <w:rPr>
          <w:vertAlign w:val="subscript"/>
        </w:rPr>
        <w:t>.н</w:t>
      </w:r>
      <w:proofErr w:type="gramEnd"/>
      <w:r w:rsidRPr="00817844">
        <w:t xml:space="preserve"> - то же, для наружного освещения объектов и территории;</w:t>
      </w:r>
    </w:p>
    <w:p w:rsidR="008F1E3B" w:rsidRPr="00817844" w:rsidRDefault="008F1E3B" w:rsidP="00C725BA">
      <w:pPr>
        <w:shd w:val="clear" w:color="auto" w:fill="FFFFFF"/>
        <w:spacing w:line="276" w:lineRule="auto"/>
        <w:ind w:left="142" w:right="143" w:firstLine="425"/>
        <w:jc w:val="both"/>
      </w:pPr>
      <w:r w:rsidRPr="00817844">
        <w:rPr>
          <w:i/>
          <w:iCs/>
        </w:rPr>
        <w:t>Р</w:t>
      </w:r>
      <w:r w:rsidRPr="00817844">
        <w:rPr>
          <w:vertAlign w:val="subscript"/>
        </w:rPr>
        <w:t>св</w:t>
      </w:r>
      <w:r w:rsidRPr="00817844">
        <w:t xml:space="preserve"> - то же, для сварочных трансформаторов;</w:t>
      </w:r>
    </w:p>
    <w:p w:rsidR="008F1E3B" w:rsidRPr="00817844" w:rsidRDefault="008F1E3B" w:rsidP="00C725BA">
      <w:pPr>
        <w:shd w:val="clear" w:color="auto" w:fill="FFFFFF"/>
        <w:spacing w:line="276" w:lineRule="auto"/>
        <w:ind w:left="142" w:right="143" w:firstLine="425"/>
        <w:jc w:val="both"/>
      </w:pPr>
      <w:r w:rsidRPr="00817844">
        <w:t xml:space="preserve">cos </w:t>
      </w:r>
      <w:r w:rsidRPr="00817844">
        <w:rPr>
          <w:i/>
          <w:iCs/>
        </w:rPr>
        <w:t>E</w:t>
      </w:r>
      <w:r w:rsidRPr="00817844">
        <w:rPr>
          <w:vertAlign w:val="subscript"/>
        </w:rPr>
        <w:t>1</w:t>
      </w:r>
      <w:r w:rsidRPr="00817844">
        <w:t xml:space="preserve"> = 0,7 - коэффициент потери мощности для силовых потребителей электромоторов;</w:t>
      </w:r>
    </w:p>
    <w:p w:rsidR="008F1E3B" w:rsidRPr="00817844" w:rsidRDefault="008F1E3B" w:rsidP="00C725BA">
      <w:pPr>
        <w:shd w:val="clear" w:color="auto" w:fill="FFFFFF"/>
        <w:spacing w:line="276" w:lineRule="auto"/>
        <w:ind w:left="142" w:right="143" w:firstLine="425"/>
        <w:jc w:val="both"/>
      </w:pPr>
      <w:r w:rsidRPr="00817844">
        <w:rPr>
          <w:i/>
          <w:iCs/>
        </w:rPr>
        <w:t>К</w:t>
      </w:r>
      <w:proofErr w:type="gramStart"/>
      <w:r w:rsidRPr="00817844">
        <w:rPr>
          <w:vertAlign w:val="subscript"/>
        </w:rPr>
        <w:t>1</w:t>
      </w:r>
      <w:proofErr w:type="gramEnd"/>
      <w:r w:rsidRPr="00817844">
        <w:t xml:space="preserve"> = 0,5 - коэффициент одновременности работы электромоторов;</w:t>
      </w:r>
    </w:p>
    <w:p w:rsidR="008F1E3B" w:rsidRPr="00817844" w:rsidRDefault="008F1E3B" w:rsidP="00C725BA">
      <w:pPr>
        <w:shd w:val="clear" w:color="auto" w:fill="FFFFFF"/>
        <w:spacing w:line="276" w:lineRule="auto"/>
        <w:ind w:left="142" w:right="143" w:firstLine="425"/>
        <w:jc w:val="both"/>
      </w:pPr>
      <w:r w:rsidRPr="00817844">
        <w:rPr>
          <w:i/>
          <w:iCs/>
        </w:rPr>
        <w:t>К</w:t>
      </w:r>
      <w:r w:rsidRPr="00817844">
        <w:rPr>
          <w:vertAlign w:val="subscript"/>
        </w:rPr>
        <w:t>3</w:t>
      </w:r>
      <w:r w:rsidRPr="00817844">
        <w:t xml:space="preserve"> = 0,8 - то же, для внутреннего освещения;</w:t>
      </w:r>
    </w:p>
    <w:p w:rsidR="008F1E3B" w:rsidRPr="00817844" w:rsidRDefault="008F1E3B" w:rsidP="00C725BA">
      <w:pPr>
        <w:shd w:val="clear" w:color="auto" w:fill="FFFFFF"/>
        <w:spacing w:line="276" w:lineRule="auto"/>
        <w:ind w:left="142" w:right="143" w:firstLine="425"/>
        <w:jc w:val="both"/>
      </w:pPr>
      <w:r w:rsidRPr="00817844">
        <w:rPr>
          <w:i/>
          <w:iCs/>
        </w:rPr>
        <w:t>К</w:t>
      </w:r>
      <w:proofErr w:type="gramStart"/>
      <w:r w:rsidRPr="00817844">
        <w:rPr>
          <w:vertAlign w:val="subscript"/>
        </w:rPr>
        <w:t>4</w:t>
      </w:r>
      <w:proofErr w:type="gramEnd"/>
      <w:r w:rsidRPr="00817844">
        <w:t xml:space="preserve"> = 0,9 - то же, для наружного освещения;</w:t>
      </w:r>
    </w:p>
    <w:p w:rsidR="008F1E3B" w:rsidRPr="00817844" w:rsidRDefault="008F1E3B" w:rsidP="00C725BA">
      <w:pPr>
        <w:shd w:val="clear" w:color="auto" w:fill="FFFFFF"/>
        <w:spacing w:line="276" w:lineRule="auto"/>
        <w:ind w:left="142" w:right="143" w:firstLine="425"/>
        <w:jc w:val="both"/>
      </w:pPr>
      <w:r w:rsidRPr="00817844">
        <w:rPr>
          <w:i/>
          <w:iCs/>
        </w:rPr>
        <w:t>К</w:t>
      </w:r>
      <w:r w:rsidRPr="00817844">
        <w:rPr>
          <w:vertAlign w:val="subscript"/>
        </w:rPr>
        <w:t>5</w:t>
      </w:r>
      <w:r w:rsidRPr="00817844">
        <w:t xml:space="preserve"> = 0,6 - то же, для сварочных трансформаторов.</w:t>
      </w:r>
    </w:p>
    <w:p w:rsidR="008F1E3B" w:rsidRPr="00994D80" w:rsidRDefault="008F1E3B" w:rsidP="00C725BA">
      <w:pPr>
        <w:shd w:val="clear" w:color="auto" w:fill="FFFFFF"/>
        <w:spacing w:line="276" w:lineRule="auto"/>
        <w:ind w:left="142" w:right="143" w:firstLine="425"/>
        <w:jc w:val="both"/>
        <w:rPr>
          <w:bCs/>
        </w:rPr>
      </w:pPr>
    </w:p>
    <w:tbl>
      <w:tblPr>
        <w:tblW w:w="0" w:type="auto"/>
        <w:jc w:val="center"/>
        <w:tblInd w:w="-1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49"/>
        <w:gridCol w:w="1288"/>
        <w:gridCol w:w="1134"/>
        <w:gridCol w:w="1602"/>
      </w:tblGrid>
      <w:tr w:rsidR="008F1E3B" w:rsidRPr="00817844" w:rsidTr="00F80CF2">
        <w:trPr>
          <w:cantSplit/>
          <w:trHeight w:val="2682"/>
          <w:jc w:val="center"/>
        </w:trPr>
        <w:tc>
          <w:tcPr>
            <w:tcW w:w="4949" w:type="dxa"/>
            <w:tcBorders>
              <w:top w:val="single" w:sz="18" w:space="0" w:color="auto"/>
              <w:left w:val="single" w:sz="18" w:space="0" w:color="auto"/>
              <w:bottom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rPr>
              <w:lastRenderedPageBreak/>
              <w:t>Наименование потребителей</w:t>
            </w:r>
          </w:p>
        </w:tc>
        <w:tc>
          <w:tcPr>
            <w:tcW w:w="1288" w:type="dxa"/>
            <w:tcBorders>
              <w:top w:val="single" w:sz="18" w:space="0" w:color="auto"/>
              <w:left w:val="single" w:sz="18" w:space="0" w:color="auto"/>
              <w:bottom w:val="single" w:sz="18" w:space="0" w:color="auto"/>
              <w:right w:val="single" w:sz="18" w:space="0" w:color="auto"/>
            </w:tcBorders>
            <w:textDirection w:val="btLr"/>
            <w:vAlign w:val="center"/>
          </w:tcPr>
          <w:p w:rsidR="008F1E3B" w:rsidRPr="00817844" w:rsidRDefault="008F1E3B" w:rsidP="00EB30E8">
            <w:pPr>
              <w:spacing w:line="276" w:lineRule="auto"/>
              <w:ind w:left="142" w:right="143" w:firstLine="10"/>
              <w:jc w:val="center"/>
              <w:rPr>
                <w:bCs/>
                <w:snapToGrid w:val="0"/>
                <w:vertAlign w:val="superscript"/>
              </w:rPr>
            </w:pPr>
            <w:r w:rsidRPr="00817844">
              <w:rPr>
                <w:bCs/>
                <w:snapToGrid w:val="0"/>
              </w:rPr>
              <w:t xml:space="preserve">Количество </w:t>
            </w:r>
            <w:proofErr w:type="gramStart"/>
            <w:r w:rsidRPr="00817844">
              <w:rPr>
                <w:bCs/>
                <w:snapToGrid w:val="0"/>
              </w:rPr>
              <w:t>шт</w:t>
            </w:r>
            <w:proofErr w:type="gramEnd"/>
          </w:p>
        </w:tc>
        <w:tc>
          <w:tcPr>
            <w:tcW w:w="1134" w:type="dxa"/>
            <w:tcBorders>
              <w:top w:val="single" w:sz="18" w:space="0" w:color="auto"/>
              <w:left w:val="single" w:sz="18" w:space="0" w:color="auto"/>
              <w:bottom w:val="single" w:sz="18" w:space="0" w:color="auto"/>
              <w:right w:val="single" w:sz="18" w:space="0" w:color="auto"/>
            </w:tcBorders>
            <w:textDirection w:val="btLr"/>
            <w:vAlign w:val="center"/>
          </w:tcPr>
          <w:p w:rsidR="008F1E3B" w:rsidRPr="00817844" w:rsidRDefault="008F1E3B" w:rsidP="00EB30E8">
            <w:pPr>
              <w:spacing w:line="276" w:lineRule="auto"/>
              <w:ind w:left="142" w:right="143" w:hanging="2"/>
              <w:jc w:val="center"/>
              <w:rPr>
                <w:bCs/>
                <w:snapToGrid w:val="0"/>
                <w:vertAlign w:val="superscript"/>
              </w:rPr>
            </w:pPr>
            <w:r w:rsidRPr="00817844">
              <w:rPr>
                <w:bCs/>
                <w:snapToGrid w:val="0"/>
              </w:rPr>
              <w:t>Мощность на 1 шт., кВа</w:t>
            </w:r>
          </w:p>
        </w:tc>
        <w:tc>
          <w:tcPr>
            <w:tcW w:w="1602" w:type="dxa"/>
            <w:tcBorders>
              <w:top w:val="single" w:sz="18" w:space="0" w:color="auto"/>
              <w:left w:val="single" w:sz="18" w:space="0" w:color="auto"/>
              <w:bottom w:val="single" w:sz="18" w:space="0" w:color="auto"/>
              <w:right w:val="single" w:sz="18" w:space="0" w:color="auto"/>
            </w:tcBorders>
            <w:textDirection w:val="btLr"/>
            <w:vAlign w:val="center"/>
          </w:tcPr>
          <w:p w:rsidR="008F1E3B" w:rsidRPr="00817844" w:rsidRDefault="008F1E3B" w:rsidP="00EB30E8">
            <w:pPr>
              <w:spacing w:line="276" w:lineRule="auto"/>
              <w:ind w:left="142" w:right="143" w:hanging="2"/>
              <w:jc w:val="center"/>
              <w:rPr>
                <w:bCs/>
                <w:snapToGrid w:val="0"/>
                <w:vertAlign w:val="superscript"/>
              </w:rPr>
            </w:pPr>
            <w:r w:rsidRPr="00817844">
              <w:rPr>
                <w:bCs/>
                <w:snapToGrid w:val="0"/>
              </w:rPr>
              <w:t>Общая мощность, кВа</w:t>
            </w:r>
          </w:p>
        </w:tc>
      </w:tr>
      <w:tr w:rsidR="008F1E3B" w:rsidRPr="00817844" w:rsidTr="00F80CF2">
        <w:trPr>
          <w:trHeight w:val="400"/>
          <w:jc w:val="center"/>
        </w:trPr>
        <w:tc>
          <w:tcPr>
            <w:tcW w:w="4949"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
                <w:bCs/>
                <w:i/>
                <w:snapToGrid w:val="0"/>
                <w:u w:val="single"/>
              </w:rPr>
            </w:pPr>
            <w:r w:rsidRPr="00817844">
              <w:rPr>
                <w:b/>
                <w:bCs/>
                <w:i/>
                <w:snapToGrid w:val="0"/>
                <w:u w:val="single"/>
              </w:rPr>
              <w:t>Силовые потребители</w:t>
            </w:r>
          </w:p>
        </w:tc>
        <w:tc>
          <w:tcPr>
            <w:tcW w:w="1288"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firstLine="10"/>
              <w:jc w:val="center"/>
              <w:rPr>
                <w:bCs/>
                <w:snapToGrid w:val="0"/>
              </w:rPr>
            </w:pPr>
          </w:p>
        </w:tc>
        <w:tc>
          <w:tcPr>
            <w:tcW w:w="1134"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p>
        </w:tc>
        <w:tc>
          <w:tcPr>
            <w:tcW w:w="1602"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p>
        </w:tc>
      </w:tr>
      <w:tr w:rsidR="008F1E3B" w:rsidRPr="00817844" w:rsidTr="00F80CF2">
        <w:trPr>
          <w:trHeight w:val="400"/>
          <w:jc w:val="center"/>
        </w:trPr>
        <w:tc>
          <w:tcPr>
            <w:tcW w:w="4949"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rPr>
              <w:t>Сварочный аппарат С</w:t>
            </w:r>
            <w:r w:rsidRPr="00817844">
              <w:rPr>
                <w:bCs/>
              </w:rPr>
              <w:t>ТД-380/80</w:t>
            </w:r>
          </w:p>
        </w:tc>
        <w:tc>
          <w:tcPr>
            <w:tcW w:w="1288"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firstLine="10"/>
              <w:jc w:val="center"/>
              <w:rPr>
                <w:bCs/>
                <w:snapToGrid w:val="0"/>
              </w:rPr>
            </w:pPr>
            <w:r w:rsidRPr="00817844">
              <w:rPr>
                <w:bCs/>
                <w:snapToGrid w:val="0"/>
              </w:rPr>
              <w:t>2</w:t>
            </w:r>
          </w:p>
        </w:tc>
        <w:tc>
          <w:tcPr>
            <w:tcW w:w="1134"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rPr>
              <w:t>18</w:t>
            </w:r>
          </w:p>
        </w:tc>
        <w:tc>
          <w:tcPr>
            <w:tcW w:w="1602"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rPr>
              <w:t>36,0</w:t>
            </w:r>
          </w:p>
        </w:tc>
      </w:tr>
      <w:tr w:rsidR="008F1E3B" w:rsidRPr="00817844" w:rsidTr="00F80CF2">
        <w:trPr>
          <w:trHeight w:val="400"/>
          <w:jc w:val="center"/>
        </w:trPr>
        <w:tc>
          <w:tcPr>
            <w:tcW w:w="4949"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rPr>
              <w:t>Эл</w:t>
            </w:r>
            <w:proofErr w:type="gramStart"/>
            <w:r w:rsidRPr="00817844">
              <w:rPr>
                <w:bCs/>
                <w:snapToGrid w:val="0"/>
              </w:rPr>
              <w:t>.</w:t>
            </w:r>
            <w:proofErr w:type="gramEnd"/>
            <w:r w:rsidRPr="00817844">
              <w:rPr>
                <w:bCs/>
                <w:snapToGrid w:val="0"/>
              </w:rPr>
              <w:t xml:space="preserve"> </w:t>
            </w:r>
            <w:proofErr w:type="gramStart"/>
            <w:r w:rsidRPr="00817844">
              <w:rPr>
                <w:bCs/>
                <w:snapToGrid w:val="0"/>
              </w:rPr>
              <w:t>п</w:t>
            </w:r>
            <w:proofErr w:type="gramEnd"/>
            <w:r w:rsidRPr="00817844">
              <w:rPr>
                <w:bCs/>
                <w:snapToGrid w:val="0"/>
              </w:rPr>
              <w:t>отребление бытовых помещений</w:t>
            </w:r>
          </w:p>
        </w:tc>
        <w:tc>
          <w:tcPr>
            <w:tcW w:w="1288"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firstLine="10"/>
              <w:jc w:val="center"/>
              <w:rPr>
                <w:bCs/>
                <w:snapToGrid w:val="0"/>
              </w:rPr>
            </w:pPr>
            <w:r>
              <w:rPr>
                <w:bCs/>
                <w:snapToGrid w:val="0"/>
              </w:rPr>
              <w:t>1</w:t>
            </w:r>
          </w:p>
        </w:tc>
        <w:tc>
          <w:tcPr>
            <w:tcW w:w="1134"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rPr>
              <w:t>1,5</w:t>
            </w:r>
          </w:p>
        </w:tc>
        <w:tc>
          <w:tcPr>
            <w:tcW w:w="1602"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Pr>
                <w:bCs/>
                <w:snapToGrid w:val="0"/>
              </w:rPr>
              <w:t>1,5</w:t>
            </w:r>
          </w:p>
        </w:tc>
      </w:tr>
      <w:tr w:rsidR="008F1E3B" w:rsidRPr="00817844" w:rsidTr="00F80CF2">
        <w:trPr>
          <w:trHeight w:val="400"/>
          <w:jc w:val="center"/>
        </w:trPr>
        <w:tc>
          <w:tcPr>
            <w:tcW w:w="4949"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rPr>
              <w:t>Итого:</w:t>
            </w:r>
          </w:p>
        </w:tc>
        <w:tc>
          <w:tcPr>
            <w:tcW w:w="1288"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firstLine="10"/>
              <w:jc w:val="center"/>
              <w:rPr>
                <w:bCs/>
                <w:snapToGrid w:val="0"/>
              </w:rPr>
            </w:pPr>
          </w:p>
        </w:tc>
        <w:tc>
          <w:tcPr>
            <w:tcW w:w="1134"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p>
        </w:tc>
        <w:tc>
          <w:tcPr>
            <w:tcW w:w="1602"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
                <w:bCs/>
                <w:snapToGrid w:val="0"/>
              </w:rPr>
            </w:pPr>
            <w:r>
              <w:rPr>
                <w:b/>
                <w:bCs/>
                <w:snapToGrid w:val="0"/>
              </w:rPr>
              <w:t>37,5</w:t>
            </w:r>
          </w:p>
        </w:tc>
      </w:tr>
      <w:tr w:rsidR="008F1E3B" w:rsidRPr="00817844" w:rsidTr="00F80CF2">
        <w:trPr>
          <w:trHeight w:val="400"/>
          <w:jc w:val="center"/>
        </w:trPr>
        <w:tc>
          <w:tcPr>
            <w:tcW w:w="4949"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
                <w:bCs/>
                <w:i/>
                <w:snapToGrid w:val="0"/>
                <w:u w:val="single"/>
              </w:rPr>
              <w:t>Тех</w:t>
            </w:r>
            <w:r>
              <w:rPr>
                <w:b/>
                <w:bCs/>
                <w:i/>
                <w:snapToGrid w:val="0"/>
                <w:u w:val="single"/>
              </w:rPr>
              <w:t>н</w:t>
            </w:r>
            <w:r w:rsidRPr="00817844">
              <w:rPr>
                <w:b/>
                <w:bCs/>
                <w:i/>
                <w:snapToGrid w:val="0"/>
                <w:u w:val="single"/>
              </w:rPr>
              <w:t>ологические потребители</w:t>
            </w:r>
          </w:p>
        </w:tc>
        <w:tc>
          <w:tcPr>
            <w:tcW w:w="1288"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firstLine="10"/>
              <w:jc w:val="center"/>
              <w:rPr>
                <w:bCs/>
                <w:snapToGrid w:val="0"/>
              </w:rPr>
            </w:pPr>
          </w:p>
        </w:tc>
        <w:tc>
          <w:tcPr>
            <w:tcW w:w="1134"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p>
        </w:tc>
        <w:tc>
          <w:tcPr>
            <w:tcW w:w="1602"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p>
        </w:tc>
      </w:tr>
      <w:tr w:rsidR="008F1E3B" w:rsidRPr="00817844" w:rsidTr="00F80CF2">
        <w:trPr>
          <w:trHeight w:val="400"/>
          <w:jc w:val="center"/>
        </w:trPr>
        <w:tc>
          <w:tcPr>
            <w:tcW w:w="4949" w:type="dxa"/>
            <w:tcBorders>
              <w:top w:val="single" w:sz="4" w:space="0" w:color="auto"/>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z w:val="24"/>
                <w:szCs w:val="24"/>
              </w:rPr>
            </w:pPr>
            <w:r w:rsidRPr="00817844">
              <w:rPr>
                <w:bCs/>
                <w:sz w:val="24"/>
                <w:szCs w:val="24"/>
              </w:rPr>
              <w:t>Электроинструмент</w:t>
            </w:r>
          </w:p>
        </w:tc>
        <w:tc>
          <w:tcPr>
            <w:tcW w:w="1288" w:type="dxa"/>
            <w:tcBorders>
              <w:top w:val="single" w:sz="4" w:space="0" w:color="auto"/>
              <w:left w:val="single" w:sz="18" w:space="0" w:color="auto"/>
              <w:right w:val="single" w:sz="18" w:space="0" w:color="auto"/>
            </w:tcBorders>
            <w:vAlign w:val="center"/>
          </w:tcPr>
          <w:p w:rsidR="008F1E3B" w:rsidRPr="00817844" w:rsidRDefault="008F1E3B" w:rsidP="00EB30E8">
            <w:pPr>
              <w:pStyle w:val="Pb9"/>
              <w:spacing w:line="276" w:lineRule="auto"/>
              <w:ind w:left="142" w:right="143" w:firstLine="10"/>
              <w:jc w:val="center"/>
              <w:rPr>
                <w:bCs/>
                <w:sz w:val="24"/>
                <w:szCs w:val="24"/>
              </w:rPr>
            </w:pPr>
            <w:r>
              <w:rPr>
                <w:bCs/>
                <w:sz w:val="24"/>
                <w:szCs w:val="24"/>
              </w:rPr>
              <w:t>3</w:t>
            </w:r>
          </w:p>
        </w:tc>
        <w:tc>
          <w:tcPr>
            <w:tcW w:w="1134" w:type="dxa"/>
            <w:tcBorders>
              <w:top w:val="single" w:sz="4" w:space="0" w:color="auto"/>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z w:val="24"/>
                <w:szCs w:val="24"/>
              </w:rPr>
            </w:pPr>
            <w:r>
              <w:rPr>
                <w:bCs/>
                <w:sz w:val="24"/>
                <w:szCs w:val="24"/>
              </w:rPr>
              <w:t>1</w:t>
            </w:r>
          </w:p>
        </w:tc>
        <w:tc>
          <w:tcPr>
            <w:tcW w:w="1602" w:type="dxa"/>
            <w:tcBorders>
              <w:top w:val="single" w:sz="4" w:space="0" w:color="auto"/>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lang w:val="en-US"/>
              </w:rPr>
              <w:t>3</w:t>
            </w:r>
          </w:p>
        </w:tc>
      </w:tr>
      <w:tr w:rsidR="008F1E3B" w:rsidRPr="00817844" w:rsidTr="00F80CF2">
        <w:trPr>
          <w:trHeight w:val="400"/>
          <w:jc w:val="center"/>
        </w:trPr>
        <w:tc>
          <w:tcPr>
            <w:tcW w:w="4949" w:type="dxa"/>
            <w:tcBorders>
              <w:top w:val="single" w:sz="4" w:space="0" w:color="auto"/>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z w:val="24"/>
                <w:szCs w:val="24"/>
              </w:rPr>
            </w:pPr>
            <w:r w:rsidRPr="00817844">
              <w:rPr>
                <w:bCs/>
                <w:sz w:val="24"/>
                <w:szCs w:val="24"/>
              </w:rPr>
              <w:t>Вибраторы для укладки бетона</w:t>
            </w:r>
          </w:p>
        </w:tc>
        <w:tc>
          <w:tcPr>
            <w:tcW w:w="1288" w:type="dxa"/>
            <w:tcBorders>
              <w:top w:val="single" w:sz="4" w:space="0" w:color="auto"/>
              <w:left w:val="single" w:sz="18" w:space="0" w:color="auto"/>
              <w:right w:val="single" w:sz="18" w:space="0" w:color="auto"/>
            </w:tcBorders>
            <w:vAlign w:val="center"/>
          </w:tcPr>
          <w:p w:rsidR="008F1E3B" w:rsidRPr="0053276E" w:rsidRDefault="008F1E3B" w:rsidP="00EB30E8">
            <w:pPr>
              <w:pStyle w:val="Pb9"/>
              <w:spacing w:line="276" w:lineRule="auto"/>
              <w:ind w:left="142" w:right="143" w:firstLine="10"/>
              <w:jc w:val="center"/>
              <w:rPr>
                <w:bCs/>
                <w:sz w:val="24"/>
                <w:szCs w:val="24"/>
              </w:rPr>
            </w:pPr>
            <w:r>
              <w:rPr>
                <w:bCs/>
                <w:sz w:val="24"/>
                <w:szCs w:val="24"/>
              </w:rPr>
              <w:t>2</w:t>
            </w:r>
          </w:p>
        </w:tc>
        <w:tc>
          <w:tcPr>
            <w:tcW w:w="1134" w:type="dxa"/>
            <w:tcBorders>
              <w:top w:val="single" w:sz="4" w:space="0" w:color="auto"/>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z w:val="24"/>
                <w:szCs w:val="24"/>
              </w:rPr>
            </w:pPr>
            <w:r w:rsidRPr="00817844">
              <w:rPr>
                <w:bCs/>
                <w:sz w:val="24"/>
                <w:szCs w:val="24"/>
              </w:rPr>
              <w:t>0,8</w:t>
            </w:r>
          </w:p>
        </w:tc>
        <w:tc>
          <w:tcPr>
            <w:tcW w:w="1602" w:type="dxa"/>
            <w:tcBorders>
              <w:top w:val="single" w:sz="4" w:space="0" w:color="auto"/>
              <w:left w:val="single" w:sz="18" w:space="0" w:color="auto"/>
              <w:right w:val="single" w:sz="18" w:space="0" w:color="auto"/>
            </w:tcBorders>
            <w:vAlign w:val="center"/>
          </w:tcPr>
          <w:p w:rsidR="008F1E3B" w:rsidRPr="0053276E" w:rsidRDefault="008F1E3B" w:rsidP="00EB30E8">
            <w:pPr>
              <w:spacing w:line="276" w:lineRule="auto"/>
              <w:ind w:left="142" w:right="143" w:hanging="2"/>
              <w:jc w:val="center"/>
              <w:rPr>
                <w:bCs/>
                <w:snapToGrid w:val="0"/>
              </w:rPr>
            </w:pPr>
            <w:r>
              <w:rPr>
                <w:bCs/>
                <w:snapToGrid w:val="0"/>
              </w:rPr>
              <w:t>1,6</w:t>
            </w:r>
          </w:p>
        </w:tc>
      </w:tr>
      <w:tr w:rsidR="008F1E3B" w:rsidRPr="00817844" w:rsidTr="00F80CF2">
        <w:trPr>
          <w:trHeight w:val="300"/>
          <w:jc w:val="center"/>
        </w:trPr>
        <w:tc>
          <w:tcPr>
            <w:tcW w:w="4949" w:type="dxa"/>
            <w:tcBorders>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rPr>
              <w:t>Установка для мойки колес</w:t>
            </w:r>
          </w:p>
        </w:tc>
        <w:tc>
          <w:tcPr>
            <w:tcW w:w="1288" w:type="dxa"/>
            <w:tcBorders>
              <w:left w:val="single" w:sz="18" w:space="0" w:color="auto"/>
              <w:right w:val="single" w:sz="18" w:space="0" w:color="auto"/>
            </w:tcBorders>
            <w:vAlign w:val="center"/>
          </w:tcPr>
          <w:p w:rsidR="008F1E3B" w:rsidRPr="00817844" w:rsidRDefault="008F1E3B" w:rsidP="00EB30E8">
            <w:pPr>
              <w:spacing w:line="276" w:lineRule="auto"/>
              <w:ind w:left="142" w:right="143" w:firstLine="10"/>
              <w:jc w:val="center"/>
              <w:rPr>
                <w:bCs/>
                <w:snapToGrid w:val="0"/>
              </w:rPr>
            </w:pPr>
            <w:r w:rsidRPr="00817844">
              <w:rPr>
                <w:bCs/>
                <w:snapToGrid w:val="0"/>
              </w:rPr>
              <w:t>1</w:t>
            </w:r>
          </w:p>
        </w:tc>
        <w:tc>
          <w:tcPr>
            <w:tcW w:w="1134" w:type="dxa"/>
            <w:tcBorders>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rPr>
              <w:t>3,1</w:t>
            </w:r>
          </w:p>
        </w:tc>
        <w:tc>
          <w:tcPr>
            <w:tcW w:w="1602" w:type="dxa"/>
            <w:tcBorders>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rPr>
              <w:t>3,1</w:t>
            </w:r>
          </w:p>
        </w:tc>
      </w:tr>
      <w:tr w:rsidR="008F1E3B" w:rsidRPr="00817844" w:rsidTr="00F80CF2">
        <w:trPr>
          <w:trHeight w:val="300"/>
          <w:jc w:val="center"/>
        </w:trPr>
        <w:tc>
          <w:tcPr>
            <w:tcW w:w="4949" w:type="dxa"/>
            <w:tcBorders>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rPr>
              <w:t>Установка прогрева бетона</w:t>
            </w:r>
          </w:p>
        </w:tc>
        <w:tc>
          <w:tcPr>
            <w:tcW w:w="1288" w:type="dxa"/>
            <w:tcBorders>
              <w:left w:val="single" w:sz="18" w:space="0" w:color="auto"/>
              <w:right w:val="single" w:sz="18" w:space="0" w:color="auto"/>
            </w:tcBorders>
            <w:vAlign w:val="center"/>
          </w:tcPr>
          <w:p w:rsidR="008F1E3B" w:rsidRPr="00817844" w:rsidRDefault="008F1E3B" w:rsidP="00EB30E8">
            <w:pPr>
              <w:spacing w:line="276" w:lineRule="auto"/>
              <w:ind w:left="142" w:right="143" w:firstLine="10"/>
              <w:jc w:val="center"/>
              <w:rPr>
                <w:bCs/>
                <w:snapToGrid w:val="0"/>
              </w:rPr>
            </w:pPr>
            <w:r w:rsidRPr="00817844">
              <w:rPr>
                <w:bCs/>
                <w:snapToGrid w:val="0"/>
              </w:rPr>
              <w:t>1</w:t>
            </w:r>
          </w:p>
        </w:tc>
        <w:tc>
          <w:tcPr>
            <w:tcW w:w="1134" w:type="dxa"/>
            <w:tcBorders>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rPr>
              <w:t>36,0</w:t>
            </w:r>
          </w:p>
        </w:tc>
        <w:tc>
          <w:tcPr>
            <w:tcW w:w="1602" w:type="dxa"/>
            <w:tcBorders>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rPr>
              <w:t>36,0</w:t>
            </w:r>
          </w:p>
        </w:tc>
      </w:tr>
      <w:tr w:rsidR="008F1E3B" w:rsidRPr="00817844" w:rsidTr="00F80CF2">
        <w:trPr>
          <w:trHeight w:val="300"/>
          <w:jc w:val="center"/>
        </w:trPr>
        <w:tc>
          <w:tcPr>
            <w:tcW w:w="4949" w:type="dxa"/>
            <w:tcBorders>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rPr>
              <w:t>Итого:</w:t>
            </w:r>
          </w:p>
        </w:tc>
        <w:tc>
          <w:tcPr>
            <w:tcW w:w="1288" w:type="dxa"/>
            <w:tcBorders>
              <w:left w:val="single" w:sz="18" w:space="0" w:color="auto"/>
              <w:right w:val="single" w:sz="18" w:space="0" w:color="auto"/>
            </w:tcBorders>
            <w:vAlign w:val="center"/>
          </w:tcPr>
          <w:p w:rsidR="008F1E3B" w:rsidRPr="00817844" w:rsidRDefault="008F1E3B" w:rsidP="00EB30E8">
            <w:pPr>
              <w:spacing w:line="276" w:lineRule="auto"/>
              <w:ind w:left="142" w:right="143" w:firstLine="10"/>
              <w:jc w:val="center"/>
              <w:rPr>
                <w:bCs/>
                <w:snapToGrid w:val="0"/>
              </w:rPr>
            </w:pPr>
          </w:p>
        </w:tc>
        <w:tc>
          <w:tcPr>
            <w:tcW w:w="1134" w:type="dxa"/>
            <w:tcBorders>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p>
        </w:tc>
        <w:tc>
          <w:tcPr>
            <w:tcW w:w="1602" w:type="dxa"/>
            <w:tcBorders>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
                <w:bCs/>
                <w:snapToGrid w:val="0"/>
              </w:rPr>
            </w:pPr>
            <w:r>
              <w:rPr>
                <w:b/>
                <w:bCs/>
                <w:snapToGrid w:val="0"/>
              </w:rPr>
              <w:t>43,8</w:t>
            </w:r>
          </w:p>
        </w:tc>
      </w:tr>
      <w:tr w:rsidR="008F1E3B" w:rsidRPr="00817844" w:rsidTr="00F80CF2">
        <w:trPr>
          <w:trHeight w:val="300"/>
          <w:jc w:val="center"/>
        </w:trPr>
        <w:tc>
          <w:tcPr>
            <w:tcW w:w="4949" w:type="dxa"/>
            <w:tcBorders>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
                <w:bCs/>
                <w:i/>
                <w:snapToGrid w:val="0"/>
                <w:u w:val="single"/>
              </w:rPr>
              <w:t>Освещение наружное</w:t>
            </w:r>
          </w:p>
        </w:tc>
        <w:tc>
          <w:tcPr>
            <w:tcW w:w="1288" w:type="dxa"/>
            <w:tcBorders>
              <w:left w:val="single" w:sz="18" w:space="0" w:color="auto"/>
              <w:right w:val="single" w:sz="18" w:space="0" w:color="auto"/>
            </w:tcBorders>
            <w:vAlign w:val="center"/>
          </w:tcPr>
          <w:p w:rsidR="008F1E3B" w:rsidRPr="00817844" w:rsidRDefault="008F1E3B" w:rsidP="00EB30E8">
            <w:pPr>
              <w:spacing w:line="276" w:lineRule="auto"/>
              <w:ind w:left="142" w:right="143" w:firstLine="10"/>
              <w:jc w:val="center"/>
              <w:rPr>
                <w:bCs/>
                <w:snapToGrid w:val="0"/>
              </w:rPr>
            </w:pPr>
          </w:p>
        </w:tc>
        <w:tc>
          <w:tcPr>
            <w:tcW w:w="1134" w:type="dxa"/>
            <w:tcBorders>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p>
        </w:tc>
        <w:tc>
          <w:tcPr>
            <w:tcW w:w="1602" w:type="dxa"/>
            <w:tcBorders>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p>
        </w:tc>
      </w:tr>
      <w:tr w:rsidR="008F1E3B" w:rsidRPr="00817844" w:rsidTr="00F80CF2">
        <w:trPr>
          <w:trHeight w:val="517"/>
          <w:jc w:val="center"/>
        </w:trPr>
        <w:tc>
          <w:tcPr>
            <w:tcW w:w="4949"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z w:val="24"/>
                <w:szCs w:val="24"/>
              </w:rPr>
            </w:pPr>
            <w:r w:rsidRPr="00817844">
              <w:rPr>
                <w:bCs/>
                <w:snapToGrid w:val="0"/>
                <w:sz w:val="24"/>
                <w:szCs w:val="24"/>
              </w:rPr>
              <w:t>Наружное освещение ПКН-500</w:t>
            </w:r>
          </w:p>
        </w:tc>
        <w:tc>
          <w:tcPr>
            <w:tcW w:w="1288"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firstLine="10"/>
              <w:jc w:val="center"/>
              <w:rPr>
                <w:bCs/>
                <w:sz w:val="24"/>
                <w:szCs w:val="24"/>
              </w:rPr>
            </w:pPr>
            <w:r>
              <w:rPr>
                <w:bCs/>
                <w:sz w:val="24"/>
                <w:szCs w:val="24"/>
              </w:rPr>
              <w:t>3</w:t>
            </w:r>
          </w:p>
        </w:tc>
        <w:tc>
          <w:tcPr>
            <w:tcW w:w="1134"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z w:val="24"/>
                <w:szCs w:val="24"/>
              </w:rPr>
            </w:pPr>
            <w:r w:rsidRPr="00817844">
              <w:rPr>
                <w:bCs/>
                <w:sz w:val="24"/>
                <w:szCs w:val="24"/>
              </w:rPr>
              <w:t>0,5</w:t>
            </w:r>
          </w:p>
        </w:tc>
        <w:tc>
          <w:tcPr>
            <w:tcW w:w="1602"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z w:val="24"/>
                <w:szCs w:val="24"/>
              </w:rPr>
            </w:pPr>
            <w:r>
              <w:rPr>
                <w:bCs/>
                <w:sz w:val="24"/>
                <w:szCs w:val="24"/>
              </w:rPr>
              <w:t>1,5</w:t>
            </w:r>
          </w:p>
        </w:tc>
      </w:tr>
      <w:tr w:rsidR="008F1E3B" w:rsidRPr="00817844" w:rsidTr="00F80CF2">
        <w:trPr>
          <w:trHeight w:val="517"/>
          <w:jc w:val="center"/>
        </w:trPr>
        <w:tc>
          <w:tcPr>
            <w:tcW w:w="4949"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napToGrid w:val="0"/>
                <w:sz w:val="24"/>
                <w:szCs w:val="24"/>
              </w:rPr>
            </w:pPr>
            <w:r w:rsidRPr="00817844">
              <w:rPr>
                <w:bCs/>
                <w:snapToGrid w:val="0"/>
                <w:sz w:val="24"/>
                <w:szCs w:val="24"/>
              </w:rPr>
              <w:t>Охранное освещение</w:t>
            </w:r>
          </w:p>
        </w:tc>
        <w:tc>
          <w:tcPr>
            <w:tcW w:w="1288" w:type="dxa"/>
            <w:tcBorders>
              <w:left w:val="single" w:sz="18" w:space="0" w:color="auto"/>
              <w:right w:val="single" w:sz="18" w:space="0" w:color="auto"/>
            </w:tcBorders>
            <w:vAlign w:val="center"/>
          </w:tcPr>
          <w:p w:rsidR="008F1E3B" w:rsidRPr="00817844" w:rsidRDefault="003D7261" w:rsidP="00EB30E8">
            <w:pPr>
              <w:pStyle w:val="Pb9"/>
              <w:spacing w:line="276" w:lineRule="auto"/>
              <w:ind w:left="142" w:right="143" w:firstLine="10"/>
              <w:jc w:val="center"/>
              <w:rPr>
                <w:bCs/>
                <w:sz w:val="24"/>
                <w:szCs w:val="24"/>
              </w:rPr>
            </w:pPr>
            <w:r>
              <w:rPr>
                <w:bCs/>
                <w:sz w:val="24"/>
                <w:szCs w:val="24"/>
              </w:rPr>
              <w:t>800</w:t>
            </w:r>
            <w:r w:rsidR="008F1E3B" w:rsidRPr="00817844">
              <w:rPr>
                <w:bCs/>
                <w:sz w:val="24"/>
                <w:szCs w:val="24"/>
              </w:rPr>
              <w:t xml:space="preserve"> кв.м.</w:t>
            </w:r>
          </w:p>
        </w:tc>
        <w:tc>
          <w:tcPr>
            <w:tcW w:w="1134"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z w:val="24"/>
                <w:szCs w:val="24"/>
              </w:rPr>
            </w:pPr>
            <w:r w:rsidRPr="00817844">
              <w:rPr>
                <w:bCs/>
                <w:sz w:val="24"/>
                <w:szCs w:val="24"/>
              </w:rPr>
              <w:t>0,019</w:t>
            </w:r>
          </w:p>
        </w:tc>
        <w:tc>
          <w:tcPr>
            <w:tcW w:w="1602" w:type="dxa"/>
            <w:tcBorders>
              <w:left w:val="single" w:sz="18" w:space="0" w:color="auto"/>
              <w:right w:val="single" w:sz="18" w:space="0" w:color="auto"/>
            </w:tcBorders>
            <w:vAlign w:val="center"/>
          </w:tcPr>
          <w:p w:rsidR="008F1E3B" w:rsidRPr="004A5C75" w:rsidRDefault="008F1E3B" w:rsidP="00EB30E8">
            <w:pPr>
              <w:pStyle w:val="Pb9"/>
              <w:spacing w:line="276" w:lineRule="auto"/>
              <w:ind w:left="142" w:right="143" w:hanging="2"/>
              <w:jc w:val="center"/>
              <w:rPr>
                <w:bCs/>
                <w:sz w:val="24"/>
                <w:szCs w:val="24"/>
              </w:rPr>
            </w:pPr>
            <w:r>
              <w:rPr>
                <w:bCs/>
                <w:sz w:val="24"/>
                <w:szCs w:val="24"/>
              </w:rPr>
              <w:t>3,8</w:t>
            </w:r>
          </w:p>
        </w:tc>
      </w:tr>
      <w:tr w:rsidR="008F1E3B" w:rsidRPr="00817844" w:rsidTr="00F80CF2">
        <w:trPr>
          <w:trHeight w:val="517"/>
          <w:jc w:val="center"/>
        </w:trPr>
        <w:tc>
          <w:tcPr>
            <w:tcW w:w="4949"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napToGrid w:val="0"/>
                <w:sz w:val="24"/>
                <w:szCs w:val="24"/>
              </w:rPr>
            </w:pPr>
            <w:r w:rsidRPr="00817844">
              <w:rPr>
                <w:bCs/>
                <w:snapToGrid w:val="0"/>
                <w:sz w:val="24"/>
                <w:szCs w:val="24"/>
              </w:rPr>
              <w:t>Освещение проходов и проездов</w:t>
            </w:r>
          </w:p>
        </w:tc>
        <w:tc>
          <w:tcPr>
            <w:tcW w:w="1288" w:type="dxa"/>
            <w:tcBorders>
              <w:left w:val="single" w:sz="18" w:space="0" w:color="auto"/>
              <w:right w:val="single" w:sz="18" w:space="0" w:color="auto"/>
            </w:tcBorders>
            <w:vAlign w:val="center"/>
          </w:tcPr>
          <w:p w:rsidR="008F1E3B" w:rsidRPr="00817844" w:rsidRDefault="003D7261" w:rsidP="00EB30E8">
            <w:pPr>
              <w:pStyle w:val="Pb9"/>
              <w:spacing w:line="276" w:lineRule="auto"/>
              <w:ind w:left="142" w:right="143" w:firstLine="10"/>
              <w:jc w:val="center"/>
              <w:rPr>
                <w:bCs/>
                <w:sz w:val="24"/>
                <w:szCs w:val="24"/>
              </w:rPr>
            </w:pPr>
            <w:r>
              <w:rPr>
                <w:bCs/>
                <w:sz w:val="24"/>
                <w:szCs w:val="24"/>
              </w:rPr>
              <w:t>200</w:t>
            </w:r>
            <w:r w:rsidR="008F1E3B" w:rsidRPr="00817844">
              <w:rPr>
                <w:bCs/>
                <w:sz w:val="24"/>
                <w:szCs w:val="24"/>
              </w:rPr>
              <w:t xml:space="preserve"> кв.м.</w:t>
            </w:r>
          </w:p>
        </w:tc>
        <w:tc>
          <w:tcPr>
            <w:tcW w:w="1134"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z w:val="24"/>
                <w:szCs w:val="24"/>
              </w:rPr>
            </w:pPr>
            <w:r w:rsidRPr="00817844">
              <w:rPr>
                <w:bCs/>
                <w:sz w:val="24"/>
                <w:szCs w:val="24"/>
              </w:rPr>
              <w:t>0,02</w:t>
            </w:r>
          </w:p>
        </w:tc>
        <w:tc>
          <w:tcPr>
            <w:tcW w:w="1602" w:type="dxa"/>
            <w:tcBorders>
              <w:left w:val="single" w:sz="18" w:space="0" w:color="auto"/>
              <w:right w:val="single" w:sz="18" w:space="0" w:color="auto"/>
            </w:tcBorders>
            <w:vAlign w:val="center"/>
          </w:tcPr>
          <w:p w:rsidR="008F1E3B" w:rsidRPr="004A5C75" w:rsidRDefault="008F1E3B" w:rsidP="00EB30E8">
            <w:pPr>
              <w:pStyle w:val="Pb9"/>
              <w:spacing w:line="276" w:lineRule="auto"/>
              <w:ind w:left="142" w:right="143" w:hanging="2"/>
              <w:jc w:val="center"/>
              <w:rPr>
                <w:bCs/>
                <w:sz w:val="24"/>
                <w:szCs w:val="24"/>
              </w:rPr>
            </w:pPr>
            <w:r>
              <w:rPr>
                <w:bCs/>
                <w:sz w:val="24"/>
                <w:szCs w:val="24"/>
                <w:lang w:val="en-US"/>
              </w:rPr>
              <w:t>2</w:t>
            </w:r>
            <w:r>
              <w:rPr>
                <w:bCs/>
                <w:sz w:val="24"/>
                <w:szCs w:val="24"/>
              </w:rPr>
              <w:t>,0</w:t>
            </w:r>
          </w:p>
        </w:tc>
      </w:tr>
      <w:tr w:rsidR="008F1E3B" w:rsidRPr="00817844" w:rsidTr="00F80CF2">
        <w:trPr>
          <w:trHeight w:val="517"/>
          <w:jc w:val="center"/>
        </w:trPr>
        <w:tc>
          <w:tcPr>
            <w:tcW w:w="4949"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napToGrid w:val="0"/>
                <w:sz w:val="24"/>
                <w:szCs w:val="24"/>
              </w:rPr>
            </w:pPr>
            <w:r w:rsidRPr="00817844">
              <w:rPr>
                <w:bCs/>
                <w:snapToGrid w:val="0"/>
                <w:sz w:val="24"/>
                <w:szCs w:val="24"/>
              </w:rPr>
              <w:t>Итого:</w:t>
            </w:r>
          </w:p>
        </w:tc>
        <w:tc>
          <w:tcPr>
            <w:tcW w:w="1288"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firstLine="10"/>
              <w:jc w:val="center"/>
              <w:rPr>
                <w:bCs/>
                <w:sz w:val="24"/>
                <w:szCs w:val="24"/>
                <w:lang w:val="en-US"/>
              </w:rPr>
            </w:pPr>
          </w:p>
        </w:tc>
        <w:tc>
          <w:tcPr>
            <w:tcW w:w="1134"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z w:val="24"/>
                <w:szCs w:val="24"/>
              </w:rPr>
            </w:pPr>
          </w:p>
        </w:tc>
        <w:tc>
          <w:tcPr>
            <w:tcW w:w="1602"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
                <w:bCs/>
                <w:sz w:val="24"/>
                <w:szCs w:val="24"/>
              </w:rPr>
            </w:pPr>
            <w:r>
              <w:rPr>
                <w:b/>
                <w:bCs/>
                <w:sz w:val="24"/>
                <w:szCs w:val="24"/>
              </w:rPr>
              <w:t>7,3</w:t>
            </w:r>
          </w:p>
        </w:tc>
      </w:tr>
      <w:tr w:rsidR="008F1E3B" w:rsidRPr="00817844" w:rsidTr="00F80CF2">
        <w:trPr>
          <w:trHeight w:val="517"/>
          <w:jc w:val="center"/>
        </w:trPr>
        <w:tc>
          <w:tcPr>
            <w:tcW w:w="4949"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napToGrid w:val="0"/>
                <w:sz w:val="24"/>
                <w:szCs w:val="24"/>
              </w:rPr>
            </w:pPr>
            <w:r w:rsidRPr="00817844">
              <w:rPr>
                <w:b/>
                <w:bCs/>
                <w:i/>
                <w:snapToGrid w:val="0"/>
                <w:sz w:val="24"/>
                <w:szCs w:val="24"/>
                <w:u w:val="single"/>
              </w:rPr>
              <w:t>Освещение внутреннее</w:t>
            </w:r>
          </w:p>
        </w:tc>
        <w:tc>
          <w:tcPr>
            <w:tcW w:w="1288"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firstLine="10"/>
              <w:jc w:val="center"/>
              <w:rPr>
                <w:bCs/>
                <w:sz w:val="24"/>
                <w:szCs w:val="24"/>
              </w:rPr>
            </w:pPr>
          </w:p>
        </w:tc>
        <w:tc>
          <w:tcPr>
            <w:tcW w:w="1134"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z w:val="24"/>
                <w:szCs w:val="24"/>
              </w:rPr>
            </w:pPr>
          </w:p>
        </w:tc>
        <w:tc>
          <w:tcPr>
            <w:tcW w:w="1602"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z w:val="24"/>
                <w:szCs w:val="24"/>
              </w:rPr>
            </w:pPr>
          </w:p>
        </w:tc>
      </w:tr>
      <w:tr w:rsidR="008F1E3B" w:rsidRPr="00817844" w:rsidTr="00F80CF2">
        <w:trPr>
          <w:trHeight w:val="517"/>
          <w:jc w:val="center"/>
        </w:trPr>
        <w:tc>
          <w:tcPr>
            <w:tcW w:w="4949" w:type="dxa"/>
            <w:tcBorders>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rPr>
              <w:t>Внутреннее освещение бытовых помещений</w:t>
            </w:r>
          </w:p>
        </w:tc>
        <w:tc>
          <w:tcPr>
            <w:tcW w:w="1288" w:type="dxa"/>
            <w:tcBorders>
              <w:left w:val="single" w:sz="18" w:space="0" w:color="auto"/>
              <w:right w:val="single" w:sz="18" w:space="0" w:color="auto"/>
            </w:tcBorders>
            <w:vAlign w:val="center"/>
          </w:tcPr>
          <w:p w:rsidR="008F1E3B" w:rsidRPr="00817844" w:rsidRDefault="008F1E3B" w:rsidP="00EB30E8">
            <w:pPr>
              <w:spacing w:line="276" w:lineRule="auto"/>
              <w:ind w:left="142" w:right="143" w:firstLine="10"/>
              <w:jc w:val="center"/>
              <w:rPr>
                <w:bCs/>
                <w:snapToGrid w:val="0"/>
              </w:rPr>
            </w:pPr>
            <w:r>
              <w:rPr>
                <w:bCs/>
                <w:snapToGrid w:val="0"/>
              </w:rPr>
              <w:t>1</w:t>
            </w:r>
          </w:p>
        </w:tc>
        <w:tc>
          <w:tcPr>
            <w:tcW w:w="1134" w:type="dxa"/>
            <w:tcBorders>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sidRPr="00817844">
              <w:rPr>
                <w:bCs/>
                <w:snapToGrid w:val="0"/>
              </w:rPr>
              <w:t>0,2</w:t>
            </w:r>
          </w:p>
        </w:tc>
        <w:tc>
          <w:tcPr>
            <w:tcW w:w="1602" w:type="dxa"/>
            <w:tcBorders>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Cs/>
                <w:snapToGrid w:val="0"/>
              </w:rPr>
            </w:pPr>
            <w:r>
              <w:rPr>
                <w:bCs/>
                <w:snapToGrid w:val="0"/>
              </w:rPr>
              <w:t>0,2</w:t>
            </w:r>
          </w:p>
        </w:tc>
      </w:tr>
      <w:tr w:rsidR="008F1E3B" w:rsidRPr="00817844" w:rsidTr="00F80CF2">
        <w:trPr>
          <w:trHeight w:val="517"/>
          <w:jc w:val="center"/>
        </w:trPr>
        <w:tc>
          <w:tcPr>
            <w:tcW w:w="4949"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z w:val="24"/>
                <w:szCs w:val="24"/>
              </w:rPr>
            </w:pPr>
            <w:r w:rsidRPr="00817844">
              <w:rPr>
                <w:bCs/>
                <w:sz w:val="24"/>
                <w:szCs w:val="24"/>
              </w:rPr>
              <w:t>Итого:</w:t>
            </w:r>
          </w:p>
        </w:tc>
        <w:tc>
          <w:tcPr>
            <w:tcW w:w="1288"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firstLine="10"/>
              <w:jc w:val="center"/>
              <w:rPr>
                <w:bCs/>
                <w:sz w:val="24"/>
                <w:szCs w:val="24"/>
              </w:rPr>
            </w:pPr>
          </w:p>
        </w:tc>
        <w:tc>
          <w:tcPr>
            <w:tcW w:w="1134" w:type="dxa"/>
            <w:tcBorders>
              <w:left w:val="single" w:sz="18" w:space="0" w:color="auto"/>
              <w:right w:val="single" w:sz="18" w:space="0" w:color="auto"/>
            </w:tcBorders>
            <w:vAlign w:val="center"/>
          </w:tcPr>
          <w:p w:rsidR="008F1E3B" w:rsidRPr="00817844" w:rsidRDefault="008F1E3B" w:rsidP="00EB30E8">
            <w:pPr>
              <w:pStyle w:val="Pb9"/>
              <w:spacing w:line="276" w:lineRule="auto"/>
              <w:ind w:left="142" w:right="143" w:hanging="2"/>
              <w:jc w:val="center"/>
              <w:rPr>
                <w:bCs/>
                <w:sz w:val="24"/>
                <w:szCs w:val="24"/>
                <w:highlight w:val="yellow"/>
              </w:rPr>
            </w:pPr>
          </w:p>
        </w:tc>
        <w:tc>
          <w:tcPr>
            <w:tcW w:w="1602" w:type="dxa"/>
            <w:tcBorders>
              <w:left w:val="single" w:sz="18" w:space="0" w:color="auto"/>
              <w:right w:val="single" w:sz="18" w:space="0" w:color="auto"/>
            </w:tcBorders>
            <w:vAlign w:val="center"/>
          </w:tcPr>
          <w:p w:rsidR="008F1E3B" w:rsidRPr="00817844" w:rsidRDefault="008F1E3B" w:rsidP="00EB30E8">
            <w:pPr>
              <w:spacing w:line="276" w:lineRule="auto"/>
              <w:ind w:left="142" w:right="143" w:hanging="2"/>
              <w:jc w:val="center"/>
              <w:rPr>
                <w:b/>
                <w:bCs/>
                <w:snapToGrid w:val="0"/>
                <w:highlight w:val="yellow"/>
              </w:rPr>
            </w:pPr>
            <w:r>
              <w:rPr>
                <w:b/>
                <w:bCs/>
                <w:snapToGrid w:val="0"/>
              </w:rPr>
              <w:t>0</w:t>
            </w:r>
            <w:r w:rsidRPr="00817844">
              <w:rPr>
                <w:b/>
                <w:bCs/>
                <w:snapToGrid w:val="0"/>
              </w:rPr>
              <w:t>,</w:t>
            </w:r>
            <w:r>
              <w:rPr>
                <w:b/>
                <w:bCs/>
                <w:snapToGrid w:val="0"/>
              </w:rPr>
              <w:t>2</w:t>
            </w:r>
          </w:p>
        </w:tc>
      </w:tr>
    </w:tbl>
    <w:p w:rsidR="00994D80" w:rsidRDefault="00994D80" w:rsidP="00C725BA">
      <w:pPr>
        <w:shd w:val="clear" w:color="auto" w:fill="FFFFFF"/>
        <w:spacing w:line="276" w:lineRule="auto"/>
        <w:ind w:left="142" w:right="143" w:firstLine="425"/>
        <w:jc w:val="both"/>
        <w:rPr>
          <w:bCs/>
        </w:rPr>
      </w:pPr>
    </w:p>
    <w:p w:rsidR="003D7261" w:rsidRPr="00817844" w:rsidRDefault="003D7261" w:rsidP="00C725BA">
      <w:pPr>
        <w:spacing w:line="276" w:lineRule="auto"/>
        <w:ind w:left="142" w:right="143" w:firstLine="425"/>
        <w:jc w:val="both"/>
      </w:pPr>
      <w:proofErr w:type="gramStart"/>
      <w:r>
        <w:t>Р</w:t>
      </w:r>
      <w:proofErr w:type="gramEnd"/>
      <w:r>
        <w:t xml:space="preserve"> = 1,05(0,5х43,8/0,7+0,8х0,2+0,9х7,3+0,6х37,5)=1,05(31,3 + 0,16 + 6,57 + 22,5) = 64</w:t>
      </w:r>
      <w:r w:rsidRPr="00817844">
        <w:t xml:space="preserve"> к</w:t>
      </w:r>
      <w:r>
        <w:t>В</w:t>
      </w:r>
      <w:r w:rsidRPr="00817844">
        <w:t>а</w:t>
      </w:r>
    </w:p>
    <w:p w:rsidR="003D7261" w:rsidRPr="00817844" w:rsidRDefault="003D7261" w:rsidP="00C725BA">
      <w:pPr>
        <w:spacing w:line="276" w:lineRule="auto"/>
        <w:ind w:left="142" w:right="143" w:firstLine="425"/>
        <w:jc w:val="both"/>
      </w:pPr>
      <w:r w:rsidRPr="00817844">
        <w:t xml:space="preserve">Требуемая мощность на время строительства  </w:t>
      </w:r>
      <w:r>
        <w:rPr>
          <w:b/>
        </w:rPr>
        <w:t>64</w:t>
      </w:r>
      <w:r w:rsidRPr="00817844">
        <w:rPr>
          <w:b/>
        </w:rPr>
        <w:t xml:space="preserve"> кВа</w:t>
      </w:r>
      <w:r w:rsidRPr="00817844">
        <w:t xml:space="preserve">  - по III категории надежности.</w:t>
      </w:r>
    </w:p>
    <w:p w:rsidR="003D7261" w:rsidRDefault="003D7261" w:rsidP="00C725BA">
      <w:pPr>
        <w:shd w:val="clear" w:color="auto" w:fill="FFFFFF"/>
        <w:spacing w:line="276" w:lineRule="auto"/>
        <w:ind w:left="142" w:right="143" w:firstLine="425"/>
        <w:jc w:val="both"/>
        <w:rPr>
          <w:b/>
        </w:rPr>
      </w:pPr>
    </w:p>
    <w:p w:rsidR="003D7261" w:rsidRPr="00817844" w:rsidRDefault="003D7261" w:rsidP="00C725BA">
      <w:pPr>
        <w:shd w:val="clear" w:color="auto" w:fill="FFFFFF"/>
        <w:spacing w:line="276" w:lineRule="auto"/>
        <w:ind w:left="142" w:right="143" w:firstLine="425"/>
        <w:jc w:val="both"/>
        <w:rPr>
          <w:b/>
        </w:rPr>
      </w:pPr>
      <w:r w:rsidRPr="00817844">
        <w:rPr>
          <w:b/>
        </w:rPr>
        <w:t xml:space="preserve">2. Потребность </w:t>
      </w:r>
      <w:r w:rsidRPr="00817844">
        <w:rPr>
          <w:b/>
          <w:i/>
          <w:iCs/>
        </w:rPr>
        <w:t>Q</w:t>
      </w:r>
      <w:proofErr w:type="gramStart"/>
      <w:r w:rsidRPr="00817844">
        <w:rPr>
          <w:b/>
          <w:vertAlign w:val="subscript"/>
        </w:rPr>
        <w:t>т</w:t>
      </w:r>
      <w:proofErr w:type="gramEnd"/>
      <w:r w:rsidRPr="00817844">
        <w:rPr>
          <w:b/>
          <w:vertAlign w:val="subscript"/>
        </w:rPr>
        <w:t>p</w:t>
      </w:r>
      <w:r w:rsidRPr="00817844">
        <w:rPr>
          <w:b/>
        </w:rPr>
        <w:t xml:space="preserve"> в воде определяется суммой расхода воды на производственные </w:t>
      </w:r>
      <w:r w:rsidRPr="00817844">
        <w:rPr>
          <w:b/>
          <w:i/>
          <w:iCs/>
        </w:rPr>
        <w:t>Q</w:t>
      </w:r>
      <w:r w:rsidRPr="00817844">
        <w:rPr>
          <w:b/>
          <w:vertAlign w:val="subscript"/>
        </w:rPr>
        <w:t>пр</w:t>
      </w:r>
      <w:r w:rsidRPr="00817844">
        <w:rPr>
          <w:b/>
        </w:rPr>
        <w:t xml:space="preserve"> и хозяйственно-бытовые </w:t>
      </w:r>
      <w:r w:rsidRPr="00817844">
        <w:rPr>
          <w:b/>
          <w:i/>
          <w:iCs/>
        </w:rPr>
        <w:t>Q</w:t>
      </w:r>
      <w:r w:rsidRPr="00817844">
        <w:rPr>
          <w:b/>
          <w:vertAlign w:val="subscript"/>
        </w:rPr>
        <w:t>xоз</w:t>
      </w:r>
      <w:r w:rsidRPr="00817844">
        <w:rPr>
          <w:b/>
        </w:rPr>
        <w:t xml:space="preserve"> нужды:</w:t>
      </w:r>
    </w:p>
    <w:p w:rsidR="003D7261" w:rsidRPr="00817844" w:rsidRDefault="003D7261" w:rsidP="00C725BA">
      <w:pPr>
        <w:shd w:val="clear" w:color="auto" w:fill="FFFFFF"/>
        <w:spacing w:before="120" w:after="120" w:line="276" w:lineRule="auto"/>
        <w:ind w:left="142" w:right="143" w:firstLine="425"/>
        <w:jc w:val="both"/>
        <w:rPr>
          <w:b/>
        </w:rPr>
      </w:pPr>
      <w:r w:rsidRPr="00817844">
        <w:rPr>
          <w:b/>
          <w:i/>
          <w:iCs/>
        </w:rPr>
        <w:t>Q</w:t>
      </w:r>
      <w:proofErr w:type="gramStart"/>
      <w:r w:rsidRPr="00817844">
        <w:rPr>
          <w:b/>
          <w:vertAlign w:val="subscript"/>
        </w:rPr>
        <w:t>т</w:t>
      </w:r>
      <w:proofErr w:type="gramEnd"/>
      <w:r w:rsidRPr="00817844">
        <w:rPr>
          <w:b/>
          <w:vertAlign w:val="subscript"/>
        </w:rPr>
        <w:t>p</w:t>
      </w:r>
      <w:r w:rsidRPr="00817844">
        <w:rPr>
          <w:b/>
        </w:rPr>
        <w:t xml:space="preserve"> = </w:t>
      </w:r>
      <w:r w:rsidRPr="00817844">
        <w:rPr>
          <w:b/>
          <w:i/>
          <w:iCs/>
        </w:rPr>
        <w:t>Q</w:t>
      </w:r>
      <w:r w:rsidRPr="00817844">
        <w:rPr>
          <w:b/>
          <w:vertAlign w:val="subscript"/>
        </w:rPr>
        <w:t>пр</w:t>
      </w:r>
      <w:r w:rsidRPr="00817844">
        <w:rPr>
          <w:b/>
        </w:rPr>
        <w:t xml:space="preserve"> + </w:t>
      </w:r>
      <w:r w:rsidRPr="00817844">
        <w:rPr>
          <w:b/>
          <w:i/>
          <w:iCs/>
        </w:rPr>
        <w:t>Q</w:t>
      </w:r>
      <w:r w:rsidRPr="00817844">
        <w:rPr>
          <w:b/>
          <w:vertAlign w:val="subscript"/>
        </w:rPr>
        <w:t>xоз</w:t>
      </w:r>
    </w:p>
    <w:p w:rsidR="003D7261" w:rsidRPr="00817844" w:rsidRDefault="003D7261" w:rsidP="00C725BA">
      <w:pPr>
        <w:shd w:val="clear" w:color="auto" w:fill="FFFFFF"/>
        <w:spacing w:before="120" w:after="120" w:line="276" w:lineRule="auto"/>
        <w:ind w:left="142" w:right="143" w:firstLine="425"/>
        <w:jc w:val="both"/>
        <w:rPr>
          <w:i/>
          <w:iCs/>
          <w:u w:val="single"/>
        </w:rPr>
      </w:pPr>
      <w:r w:rsidRPr="00817844">
        <w:rPr>
          <w:i/>
          <w:iCs/>
        </w:rPr>
        <w:lastRenderedPageBreak/>
        <w:t xml:space="preserve">    </w:t>
      </w:r>
      <w:r w:rsidRPr="00817844">
        <w:rPr>
          <w:i/>
          <w:iCs/>
          <w:u w:val="single"/>
        </w:rPr>
        <w:t>2а. Расход воды на производственные потребности, л/</w:t>
      </w:r>
      <w:proofErr w:type="gramStart"/>
      <w:r w:rsidRPr="00817844">
        <w:rPr>
          <w:i/>
          <w:iCs/>
          <w:u w:val="single"/>
        </w:rPr>
        <w:t>с</w:t>
      </w:r>
      <w:proofErr w:type="gramEnd"/>
      <w:r w:rsidRPr="00817844">
        <w:rPr>
          <w:i/>
          <w:iCs/>
          <w:u w:val="single"/>
        </w:rPr>
        <w:t>:</w:t>
      </w:r>
    </w:p>
    <w:p w:rsidR="003D7261" w:rsidRPr="00817844" w:rsidRDefault="003D7261" w:rsidP="00C725BA">
      <w:pPr>
        <w:shd w:val="clear" w:color="auto" w:fill="FFFFFF"/>
        <w:spacing w:before="120" w:after="120" w:line="276" w:lineRule="auto"/>
        <w:ind w:left="142" w:right="143" w:firstLine="425"/>
        <w:jc w:val="both"/>
      </w:pPr>
      <w:r w:rsidRPr="00817844">
        <w:rPr>
          <w:position w:val="-24"/>
        </w:rPr>
        <w:object w:dxaOrig="1820" w:dyaOrig="620">
          <v:shape id="_x0000_i1026" type="#_x0000_t75" style="width:90pt;height:30.75pt" o:ole="">
            <v:imagedata r:id="rId27" o:title=""/>
          </v:shape>
          <o:OLEObject Type="Embed" ProgID="Equation.3" ShapeID="_x0000_i1026" DrawAspect="Content" ObjectID="_1384670844" r:id="rId28"/>
        </w:object>
      </w:r>
    </w:p>
    <w:p w:rsidR="003D7261" w:rsidRPr="00817844" w:rsidRDefault="003D7261" w:rsidP="00C725BA">
      <w:pPr>
        <w:pStyle w:val="aff5"/>
        <w:spacing w:line="276" w:lineRule="auto"/>
        <w:ind w:left="142" w:right="143" w:firstLine="425"/>
        <w:jc w:val="both"/>
        <w:rPr>
          <w:szCs w:val="24"/>
        </w:rPr>
      </w:pPr>
      <w:r w:rsidRPr="00817844">
        <w:rPr>
          <w:szCs w:val="24"/>
        </w:rPr>
        <w:t xml:space="preserve">где </w:t>
      </w:r>
      <w:proofErr w:type="gramStart"/>
      <w:r w:rsidRPr="00817844">
        <w:rPr>
          <w:i/>
          <w:iCs/>
          <w:szCs w:val="24"/>
        </w:rPr>
        <w:t>q</w:t>
      </w:r>
      <w:proofErr w:type="gramEnd"/>
      <w:r w:rsidRPr="00817844">
        <w:rPr>
          <w:szCs w:val="24"/>
          <w:vertAlign w:val="subscript"/>
        </w:rPr>
        <w:t>п</w:t>
      </w:r>
      <w:r w:rsidRPr="00817844">
        <w:rPr>
          <w:szCs w:val="24"/>
        </w:rPr>
        <w:t xml:space="preserve"> =500 л - расход воды на производственного потребителя (поливка бетона, заправка и мытье машин и т.д.);</w:t>
      </w:r>
    </w:p>
    <w:p w:rsidR="003D7261" w:rsidRPr="00817844" w:rsidRDefault="003D7261" w:rsidP="00C725BA">
      <w:pPr>
        <w:pStyle w:val="aff5"/>
        <w:spacing w:line="276" w:lineRule="auto"/>
        <w:ind w:left="142" w:right="143" w:firstLine="425"/>
        <w:jc w:val="both"/>
        <w:rPr>
          <w:szCs w:val="24"/>
        </w:rPr>
      </w:pPr>
      <w:r w:rsidRPr="00817844">
        <w:rPr>
          <w:szCs w:val="24"/>
        </w:rPr>
        <w:t>П</w:t>
      </w:r>
      <w:r w:rsidRPr="00817844">
        <w:rPr>
          <w:szCs w:val="24"/>
          <w:vertAlign w:val="subscript"/>
        </w:rPr>
        <w:t>п</w:t>
      </w:r>
      <w:r w:rsidRPr="00817844">
        <w:rPr>
          <w:szCs w:val="24"/>
        </w:rPr>
        <w:t xml:space="preserve"> - число производственных потребителей в наиболее загруженную смену;</w:t>
      </w:r>
    </w:p>
    <w:p w:rsidR="003D7261" w:rsidRPr="00817844" w:rsidRDefault="003D7261" w:rsidP="00C725BA">
      <w:pPr>
        <w:pStyle w:val="aff5"/>
        <w:spacing w:line="276" w:lineRule="auto"/>
        <w:ind w:left="142" w:right="143" w:firstLine="425"/>
        <w:jc w:val="both"/>
        <w:rPr>
          <w:szCs w:val="24"/>
        </w:rPr>
      </w:pPr>
      <w:r w:rsidRPr="00817844">
        <w:rPr>
          <w:i/>
          <w:iCs/>
          <w:szCs w:val="24"/>
        </w:rPr>
        <w:t>К</w:t>
      </w:r>
      <w:r w:rsidRPr="00817844">
        <w:rPr>
          <w:szCs w:val="24"/>
          <w:vertAlign w:val="subscript"/>
        </w:rPr>
        <w:t>ч</w:t>
      </w:r>
      <w:r w:rsidRPr="00817844">
        <w:rPr>
          <w:szCs w:val="24"/>
        </w:rPr>
        <w:t xml:space="preserve"> = 1,5 - коэффициент часовой неравномерности водопотребления;</w:t>
      </w:r>
    </w:p>
    <w:p w:rsidR="003D7261" w:rsidRPr="00817844" w:rsidRDefault="003D7261" w:rsidP="00C725BA">
      <w:pPr>
        <w:pStyle w:val="aff5"/>
        <w:spacing w:line="276" w:lineRule="auto"/>
        <w:ind w:left="142" w:right="143" w:firstLine="425"/>
        <w:jc w:val="both"/>
        <w:rPr>
          <w:szCs w:val="24"/>
        </w:rPr>
      </w:pPr>
      <w:r w:rsidRPr="00817844">
        <w:rPr>
          <w:i/>
          <w:iCs/>
          <w:szCs w:val="24"/>
        </w:rPr>
        <w:t>t</w:t>
      </w:r>
      <w:r w:rsidRPr="00817844">
        <w:rPr>
          <w:szCs w:val="24"/>
        </w:rPr>
        <w:t xml:space="preserve"> = 8 ч - число часов в смене;</w:t>
      </w:r>
    </w:p>
    <w:p w:rsidR="003D7261" w:rsidRPr="00817844" w:rsidRDefault="003D7261" w:rsidP="00C725BA">
      <w:pPr>
        <w:pStyle w:val="aff5"/>
        <w:spacing w:line="276" w:lineRule="auto"/>
        <w:ind w:left="142" w:right="143" w:firstLine="425"/>
        <w:jc w:val="both"/>
        <w:rPr>
          <w:szCs w:val="24"/>
        </w:rPr>
      </w:pPr>
      <w:r w:rsidRPr="00817844">
        <w:rPr>
          <w:i/>
          <w:iCs/>
          <w:szCs w:val="24"/>
        </w:rPr>
        <w:t>К</w:t>
      </w:r>
      <w:r w:rsidRPr="00817844">
        <w:rPr>
          <w:szCs w:val="24"/>
          <w:vertAlign w:val="subscript"/>
        </w:rPr>
        <w:t>н</w:t>
      </w:r>
      <w:r w:rsidRPr="00817844">
        <w:rPr>
          <w:szCs w:val="24"/>
        </w:rPr>
        <w:t xml:space="preserve"> = 1,2 - коэффициент на неучтенный расход воды.</w:t>
      </w:r>
    </w:p>
    <w:p w:rsidR="003D7261" w:rsidRPr="00817844" w:rsidRDefault="003D7261" w:rsidP="00C725BA">
      <w:pPr>
        <w:pStyle w:val="aff5"/>
        <w:spacing w:line="276" w:lineRule="auto"/>
        <w:ind w:left="142" w:right="143" w:firstLine="425"/>
        <w:jc w:val="both"/>
        <w:rPr>
          <w:b/>
          <w:szCs w:val="24"/>
        </w:rPr>
      </w:pPr>
      <w:r w:rsidRPr="00817844">
        <w:rPr>
          <w:b/>
          <w:szCs w:val="24"/>
          <w:lang w:val="en-US"/>
        </w:rPr>
        <w:t>Q</w:t>
      </w:r>
      <w:r w:rsidRPr="00817844">
        <w:rPr>
          <w:b/>
          <w:szCs w:val="24"/>
          <w:vertAlign w:val="subscript"/>
        </w:rPr>
        <w:t>пр</w:t>
      </w:r>
      <w:r>
        <w:rPr>
          <w:b/>
          <w:szCs w:val="24"/>
        </w:rPr>
        <w:t xml:space="preserve"> = 1</w:t>
      </w:r>
      <w:proofErr w:type="gramStart"/>
      <w:r>
        <w:rPr>
          <w:b/>
          <w:szCs w:val="24"/>
        </w:rPr>
        <w:t>,2</w:t>
      </w:r>
      <w:proofErr w:type="gramEnd"/>
      <w:r>
        <w:rPr>
          <w:b/>
          <w:szCs w:val="24"/>
        </w:rPr>
        <w:t xml:space="preserve"> х 500 х 3 х 1,5 / 3600 х 8 = 0,09</w:t>
      </w:r>
      <w:r w:rsidRPr="00817844">
        <w:rPr>
          <w:b/>
          <w:szCs w:val="24"/>
        </w:rPr>
        <w:t>л/с</w:t>
      </w:r>
    </w:p>
    <w:p w:rsidR="003D7261" w:rsidRPr="00817844" w:rsidRDefault="003D7261" w:rsidP="00C725BA">
      <w:pPr>
        <w:keepNext/>
        <w:shd w:val="clear" w:color="auto" w:fill="FFFFFF"/>
        <w:spacing w:before="120" w:after="120" w:line="276" w:lineRule="auto"/>
        <w:ind w:left="142" w:right="143" w:firstLine="425"/>
        <w:jc w:val="both"/>
        <w:rPr>
          <w:i/>
          <w:iCs/>
          <w:u w:val="single"/>
        </w:rPr>
      </w:pPr>
      <w:r w:rsidRPr="00817844">
        <w:rPr>
          <w:i/>
          <w:iCs/>
        </w:rPr>
        <w:t xml:space="preserve">     </w:t>
      </w:r>
      <w:r w:rsidRPr="00817844">
        <w:rPr>
          <w:i/>
          <w:iCs/>
          <w:u w:val="single"/>
        </w:rPr>
        <w:t>2б. Расходы воды на хозяйственно-бытовые потребности, л/</w:t>
      </w:r>
      <w:proofErr w:type="gramStart"/>
      <w:r w:rsidRPr="00817844">
        <w:rPr>
          <w:i/>
          <w:iCs/>
          <w:u w:val="single"/>
        </w:rPr>
        <w:t>с</w:t>
      </w:r>
      <w:proofErr w:type="gramEnd"/>
      <w:r w:rsidRPr="00817844">
        <w:rPr>
          <w:i/>
          <w:iCs/>
          <w:u w:val="single"/>
        </w:rPr>
        <w:t>:</w:t>
      </w:r>
    </w:p>
    <w:p w:rsidR="003D7261" w:rsidRPr="00817844" w:rsidRDefault="003D7261" w:rsidP="00C725BA">
      <w:pPr>
        <w:shd w:val="clear" w:color="auto" w:fill="FFFFFF"/>
        <w:spacing w:before="120" w:after="120" w:line="276" w:lineRule="auto"/>
        <w:ind w:left="142" w:right="143" w:firstLine="425"/>
        <w:jc w:val="both"/>
      </w:pPr>
      <w:r w:rsidRPr="00817844">
        <w:rPr>
          <w:position w:val="-30"/>
        </w:rPr>
        <w:object w:dxaOrig="2320" w:dyaOrig="700">
          <v:shape id="_x0000_i1027" type="#_x0000_t75" style="width:116.25pt;height:35.25pt" o:ole="">
            <v:imagedata r:id="rId29" o:title=""/>
          </v:shape>
          <o:OLEObject Type="Embed" ProgID="Equation.3" ShapeID="_x0000_i1027" DrawAspect="Content" ObjectID="_1384670845" r:id="rId30"/>
        </w:object>
      </w:r>
    </w:p>
    <w:p w:rsidR="003D7261" w:rsidRPr="00817844" w:rsidRDefault="003D7261" w:rsidP="00C725BA">
      <w:pPr>
        <w:shd w:val="clear" w:color="auto" w:fill="FFFFFF"/>
        <w:spacing w:line="276" w:lineRule="auto"/>
        <w:ind w:left="142" w:right="143" w:firstLine="425"/>
        <w:jc w:val="both"/>
      </w:pPr>
      <w:r w:rsidRPr="00817844">
        <w:t xml:space="preserve">где </w:t>
      </w:r>
      <w:r w:rsidRPr="00817844">
        <w:rPr>
          <w:i/>
          <w:iCs/>
        </w:rPr>
        <w:t>q</w:t>
      </w:r>
      <w:r w:rsidRPr="00817844">
        <w:rPr>
          <w:vertAlign w:val="subscript"/>
        </w:rPr>
        <w:t>x</w:t>
      </w:r>
      <w:r w:rsidRPr="00817844">
        <w:t xml:space="preserve"> - </w:t>
      </w:r>
      <w:smartTag w:uri="urn:schemas-microsoft-com:office:smarttags" w:element="metricconverter">
        <w:smartTagPr>
          <w:attr w:name="ProductID" w:val="15 л"/>
        </w:smartTagPr>
        <w:r w:rsidRPr="00817844">
          <w:t>15 л</w:t>
        </w:r>
      </w:smartTag>
      <w:r w:rsidRPr="00817844">
        <w:t xml:space="preserve"> - удельный расход воды на хозяйственно-питьевые потребности работающего;</w:t>
      </w:r>
    </w:p>
    <w:p w:rsidR="003D7261" w:rsidRPr="00817844" w:rsidRDefault="003D7261" w:rsidP="00C725BA">
      <w:pPr>
        <w:shd w:val="clear" w:color="auto" w:fill="FFFFFF"/>
        <w:spacing w:line="276" w:lineRule="auto"/>
        <w:ind w:left="142" w:right="143" w:firstLine="425"/>
        <w:jc w:val="both"/>
      </w:pPr>
      <w:proofErr w:type="gramStart"/>
      <w:r w:rsidRPr="00817844">
        <w:t>П</w:t>
      </w:r>
      <w:r w:rsidRPr="00817844">
        <w:rPr>
          <w:vertAlign w:val="subscript"/>
        </w:rPr>
        <w:t>р</w:t>
      </w:r>
      <w:proofErr w:type="gramEnd"/>
      <w:r w:rsidRPr="00817844">
        <w:t xml:space="preserve"> - численность работающих в наиболее загруженную смену;</w:t>
      </w:r>
    </w:p>
    <w:p w:rsidR="003D7261" w:rsidRPr="00817844" w:rsidRDefault="003D7261" w:rsidP="00C725BA">
      <w:pPr>
        <w:shd w:val="clear" w:color="auto" w:fill="FFFFFF"/>
        <w:spacing w:line="276" w:lineRule="auto"/>
        <w:ind w:left="142" w:right="143" w:firstLine="425"/>
        <w:jc w:val="both"/>
      </w:pPr>
      <w:r w:rsidRPr="00817844">
        <w:rPr>
          <w:i/>
          <w:iCs/>
        </w:rPr>
        <w:t>К</w:t>
      </w:r>
      <w:r w:rsidRPr="00817844">
        <w:rPr>
          <w:vertAlign w:val="subscript"/>
        </w:rPr>
        <w:t>ч</w:t>
      </w:r>
      <w:r w:rsidRPr="00817844">
        <w:t xml:space="preserve"> = 2 - коэффициент часовой неравномерности потребления воды;</w:t>
      </w:r>
    </w:p>
    <w:p w:rsidR="003D7261" w:rsidRPr="00817844" w:rsidRDefault="003D7261" w:rsidP="00C725BA">
      <w:pPr>
        <w:shd w:val="clear" w:color="auto" w:fill="FFFFFF"/>
        <w:spacing w:line="276" w:lineRule="auto"/>
        <w:ind w:left="142" w:right="143" w:firstLine="425"/>
        <w:jc w:val="both"/>
      </w:pPr>
      <w:proofErr w:type="gramStart"/>
      <w:r w:rsidRPr="00817844">
        <w:rPr>
          <w:i/>
          <w:iCs/>
        </w:rPr>
        <w:t>q</w:t>
      </w:r>
      <w:proofErr w:type="gramEnd"/>
      <w:r w:rsidRPr="00817844">
        <w:rPr>
          <w:vertAlign w:val="subscript"/>
        </w:rPr>
        <w:t>д</w:t>
      </w:r>
      <w:r w:rsidRPr="00817844">
        <w:t xml:space="preserve"> = </w:t>
      </w:r>
      <w:smartTag w:uri="urn:schemas-microsoft-com:office:smarttags" w:element="metricconverter">
        <w:smartTagPr>
          <w:attr w:name="ProductID" w:val="30 л"/>
        </w:smartTagPr>
        <w:r w:rsidRPr="00817844">
          <w:t>30 л</w:t>
        </w:r>
      </w:smartTag>
      <w:r w:rsidRPr="00817844">
        <w:t xml:space="preserve"> - расход воды на прием душа одним работающим;</w:t>
      </w:r>
    </w:p>
    <w:p w:rsidR="003D7261" w:rsidRPr="00817844" w:rsidRDefault="003D7261" w:rsidP="00C725BA">
      <w:pPr>
        <w:shd w:val="clear" w:color="auto" w:fill="FFFFFF"/>
        <w:spacing w:line="276" w:lineRule="auto"/>
        <w:ind w:left="142" w:right="143" w:firstLine="425"/>
        <w:jc w:val="both"/>
      </w:pPr>
      <w:r w:rsidRPr="00817844">
        <w:t>П</w:t>
      </w:r>
      <w:r w:rsidRPr="00817844">
        <w:rPr>
          <w:vertAlign w:val="subscript"/>
        </w:rPr>
        <w:t>д</w:t>
      </w:r>
      <w:r w:rsidRPr="00817844">
        <w:t xml:space="preserve"> - численность пользующихся душем (до 80 % </w:t>
      </w:r>
      <w:proofErr w:type="gramStart"/>
      <w:r w:rsidRPr="00817844">
        <w:t>П</w:t>
      </w:r>
      <w:r w:rsidRPr="00817844">
        <w:rPr>
          <w:vertAlign w:val="subscript"/>
        </w:rPr>
        <w:t>р</w:t>
      </w:r>
      <w:proofErr w:type="gramEnd"/>
      <w:r w:rsidRPr="00817844">
        <w:t>);</w:t>
      </w:r>
    </w:p>
    <w:p w:rsidR="003D7261" w:rsidRPr="00817844" w:rsidRDefault="003D7261" w:rsidP="00C725BA">
      <w:pPr>
        <w:shd w:val="clear" w:color="auto" w:fill="FFFFFF"/>
        <w:spacing w:line="276" w:lineRule="auto"/>
        <w:ind w:left="142" w:right="143" w:firstLine="425"/>
        <w:jc w:val="both"/>
      </w:pPr>
      <w:r w:rsidRPr="00817844">
        <w:rPr>
          <w:i/>
          <w:iCs/>
          <w:lang w:val="en-US"/>
        </w:rPr>
        <w:t>t</w:t>
      </w:r>
      <w:r w:rsidRPr="00817844">
        <w:rPr>
          <w:vertAlign w:val="subscript"/>
        </w:rPr>
        <w:t>1</w:t>
      </w:r>
      <w:r>
        <w:t xml:space="preserve"> = 0</w:t>
      </w:r>
      <w:proofErr w:type="gramStart"/>
      <w:r>
        <w:t>,75</w:t>
      </w:r>
      <w:proofErr w:type="gramEnd"/>
      <w:r>
        <w:t xml:space="preserve"> ч</w:t>
      </w:r>
      <w:r w:rsidRPr="00817844">
        <w:t xml:space="preserve"> - продолжительность использования душевой установки;</w:t>
      </w:r>
    </w:p>
    <w:p w:rsidR="003D7261" w:rsidRPr="00817844" w:rsidRDefault="003D7261" w:rsidP="00C725BA">
      <w:pPr>
        <w:shd w:val="clear" w:color="auto" w:fill="FFFFFF"/>
        <w:spacing w:line="276" w:lineRule="auto"/>
        <w:ind w:left="142" w:right="143" w:firstLine="425"/>
        <w:jc w:val="both"/>
      </w:pPr>
      <w:r w:rsidRPr="00817844">
        <w:rPr>
          <w:i/>
          <w:iCs/>
        </w:rPr>
        <w:t>t</w:t>
      </w:r>
      <w:r w:rsidRPr="00817844">
        <w:t xml:space="preserve"> = 8 ч - число часов в смене.</w:t>
      </w:r>
    </w:p>
    <w:p w:rsidR="003D7261" w:rsidRPr="00817844" w:rsidRDefault="003D7261" w:rsidP="00C725BA">
      <w:pPr>
        <w:spacing w:line="276" w:lineRule="auto"/>
        <w:ind w:left="142" w:right="143" w:firstLine="425"/>
        <w:jc w:val="both"/>
        <w:rPr>
          <w:b/>
        </w:rPr>
      </w:pPr>
      <w:r w:rsidRPr="00817844">
        <w:rPr>
          <w:b/>
          <w:lang w:val="en-US"/>
        </w:rPr>
        <w:t>Q</w:t>
      </w:r>
      <w:r w:rsidRPr="00817844">
        <w:rPr>
          <w:b/>
          <w:vertAlign w:val="subscript"/>
        </w:rPr>
        <w:t xml:space="preserve">хоз </w:t>
      </w:r>
      <w:r>
        <w:rPr>
          <w:b/>
        </w:rPr>
        <w:t xml:space="preserve">= 15 х 10 х 2 / 3600 х 8 + 30 х 8 / 60 х 45 </w:t>
      </w:r>
      <w:proofErr w:type="gramStart"/>
      <w:r>
        <w:rPr>
          <w:b/>
        </w:rPr>
        <w:t>=  0,1</w:t>
      </w:r>
      <w:proofErr w:type="gramEnd"/>
      <w:r w:rsidRPr="00817844">
        <w:rPr>
          <w:b/>
        </w:rPr>
        <w:t xml:space="preserve"> л/с</w:t>
      </w:r>
    </w:p>
    <w:p w:rsidR="003D7261" w:rsidRPr="00817844" w:rsidRDefault="003D7261" w:rsidP="00C725BA">
      <w:pPr>
        <w:spacing w:line="276" w:lineRule="auto"/>
        <w:ind w:left="142" w:right="143" w:firstLine="425"/>
        <w:jc w:val="both"/>
        <w:rPr>
          <w:b/>
          <w:u w:val="single"/>
        </w:rPr>
      </w:pPr>
      <w:r w:rsidRPr="00817844">
        <w:rPr>
          <w:b/>
          <w:u w:val="single"/>
          <w:lang w:val="en-US"/>
        </w:rPr>
        <w:t>Q</w:t>
      </w:r>
      <w:r w:rsidRPr="00817844">
        <w:rPr>
          <w:b/>
          <w:u w:val="single"/>
          <w:vertAlign w:val="subscript"/>
        </w:rPr>
        <w:t xml:space="preserve">тр </w:t>
      </w:r>
      <w:r>
        <w:rPr>
          <w:b/>
          <w:u w:val="single"/>
        </w:rPr>
        <w:t>= 0</w:t>
      </w:r>
      <w:proofErr w:type="gramStart"/>
      <w:r>
        <w:rPr>
          <w:b/>
          <w:u w:val="single"/>
        </w:rPr>
        <w:t>,09</w:t>
      </w:r>
      <w:proofErr w:type="gramEnd"/>
      <w:r>
        <w:rPr>
          <w:b/>
          <w:u w:val="single"/>
        </w:rPr>
        <w:t xml:space="preserve"> +  0,1 = 0,19</w:t>
      </w:r>
      <w:r w:rsidRPr="00817844">
        <w:rPr>
          <w:b/>
          <w:u w:val="single"/>
        </w:rPr>
        <w:t xml:space="preserve"> л/с</w:t>
      </w:r>
    </w:p>
    <w:p w:rsidR="003D7261" w:rsidRPr="00817844" w:rsidRDefault="003D7261" w:rsidP="00C725BA">
      <w:pPr>
        <w:spacing w:line="276" w:lineRule="auto"/>
        <w:ind w:left="142" w:right="143" w:firstLine="425"/>
        <w:jc w:val="both"/>
        <w:rPr>
          <w:b/>
        </w:rPr>
      </w:pPr>
      <w:r w:rsidRPr="00817844">
        <w:rPr>
          <w:b/>
        </w:rPr>
        <w:t xml:space="preserve">     Кроме этого расход воды для временного пожаротушения – 20 л/сек.</w:t>
      </w:r>
    </w:p>
    <w:p w:rsidR="003D7261" w:rsidRPr="00817844" w:rsidRDefault="003D7261" w:rsidP="00C725BA">
      <w:pPr>
        <w:shd w:val="clear" w:color="auto" w:fill="FFFFFF"/>
        <w:spacing w:line="276" w:lineRule="auto"/>
        <w:ind w:left="142" w:right="143" w:firstLine="425"/>
        <w:jc w:val="both"/>
        <w:rPr>
          <w:b/>
        </w:rPr>
      </w:pPr>
      <w:r w:rsidRPr="00817844">
        <w:rPr>
          <w:b/>
        </w:rPr>
        <w:t>3. Потребность в сжатом воздухе, м</w:t>
      </w:r>
      <w:r w:rsidRPr="00817844">
        <w:rPr>
          <w:b/>
          <w:vertAlign w:val="superscript"/>
        </w:rPr>
        <w:t>3</w:t>
      </w:r>
      <w:r w:rsidRPr="00817844">
        <w:rPr>
          <w:b/>
        </w:rPr>
        <w:t>/мин, определяется по формуле:</w:t>
      </w:r>
    </w:p>
    <w:p w:rsidR="003D7261" w:rsidRPr="00817844" w:rsidRDefault="003D7261" w:rsidP="00C725BA">
      <w:pPr>
        <w:shd w:val="clear" w:color="auto" w:fill="FFFFFF"/>
        <w:spacing w:before="120" w:after="120" w:line="276" w:lineRule="auto"/>
        <w:ind w:left="142" w:right="143" w:firstLine="425"/>
        <w:jc w:val="both"/>
        <w:rPr>
          <w:lang w:val="en-US"/>
        </w:rPr>
      </w:pPr>
      <w:r w:rsidRPr="00817844">
        <w:rPr>
          <w:position w:val="-14"/>
          <w:lang w:val="en-US"/>
        </w:rPr>
        <w:object w:dxaOrig="1619" w:dyaOrig="400">
          <v:shape id="_x0000_i1028" type="#_x0000_t75" style="width:80.25pt;height:21pt" o:ole="">
            <v:imagedata r:id="rId31" o:title=""/>
          </v:shape>
          <o:OLEObject Type="Embed" ProgID="Equation.3" ShapeID="_x0000_i1028" DrawAspect="Content" ObjectID="_1384670846" r:id="rId32"/>
        </w:object>
      </w:r>
    </w:p>
    <w:p w:rsidR="003D7261" w:rsidRPr="00817844" w:rsidRDefault="003D7261" w:rsidP="00C725BA">
      <w:pPr>
        <w:shd w:val="clear" w:color="auto" w:fill="FFFFFF"/>
        <w:spacing w:line="276" w:lineRule="auto"/>
        <w:ind w:left="142" w:right="143" w:firstLine="425"/>
        <w:jc w:val="both"/>
      </w:pPr>
      <w:r w:rsidRPr="00817844">
        <w:t xml:space="preserve">где </w:t>
      </w:r>
      <w:r w:rsidRPr="00817844">
        <w:rPr>
          <w:position w:val="-14"/>
        </w:rPr>
        <w:object w:dxaOrig="480" w:dyaOrig="400">
          <v:shape id="_x0000_i1029" type="#_x0000_t75" style="width:23.25pt;height:21pt" o:ole="">
            <v:imagedata r:id="rId33" o:title=""/>
          </v:shape>
          <o:OLEObject Type="Embed" ProgID="Equation.3" ShapeID="_x0000_i1029" DrawAspect="Content" ObjectID="_1384670847" r:id="rId34"/>
        </w:object>
      </w:r>
      <w:r w:rsidRPr="00817844">
        <w:t xml:space="preserve"> - общая потребность в воздухе пневмоинструмента;</w:t>
      </w:r>
    </w:p>
    <w:p w:rsidR="003D7261" w:rsidRPr="00817844" w:rsidRDefault="003D7261" w:rsidP="00C725BA">
      <w:pPr>
        <w:shd w:val="clear" w:color="auto" w:fill="FFFFFF"/>
        <w:spacing w:line="276" w:lineRule="auto"/>
        <w:ind w:left="142" w:right="143" w:firstLine="425"/>
        <w:jc w:val="both"/>
      </w:pPr>
      <w:r w:rsidRPr="00817844">
        <w:rPr>
          <w:i/>
          <w:iCs/>
        </w:rPr>
        <w:t>К</w:t>
      </w:r>
      <w:proofErr w:type="gramStart"/>
      <w:r w:rsidRPr="00817844">
        <w:rPr>
          <w:vertAlign w:val="subscript"/>
          <w:lang w:val="en-US"/>
        </w:rPr>
        <w:t>o</w:t>
      </w:r>
      <w:proofErr w:type="gramEnd"/>
      <w:r w:rsidRPr="00817844">
        <w:t xml:space="preserve"> - коэффициент при одновременном присоединении пневмоинструмента - 0,9.</w:t>
      </w:r>
    </w:p>
    <w:tbl>
      <w:tblPr>
        <w:tblW w:w="9178" w:type="dxa"/>
        <w:jc w:val="center"/>
        <w:tblInd w:w="572" w:type="dxa"/>
        <w:tblLayout w:type="fixed"/>
        <w:tblCellMar>
          <w:left w:w="0" w:type="dxa"/>
          <w:right w:w="0" w:type="dxa"/>
        </w:tblCellMar>
        <w:tblLook w:val="0000"/>
      </w:tblPr>
      <w:tblGrid>
        <w:gridCol w:w="634"/>
        <w:gridCol w:w="3552"/>
        <w:gridCol w:w="1181"/>
        <w:gridCol w:w="1142"/>
        <w:gridCol w:w="950"/>
        <w:gridCol w:w="1719"/>
      </w:tblGrid>
      <w:tr w:rsidR="003D7261" w:rsidRPr="00817844" w:rsidTr="00EB30E8">
        <w:trPr>
          <w:trHeight w:val="745"/>
          <w:jc w:val="center"/>
        </w:trPr>
        <w:tc>
          <w:tcPr>
            <w:tcW w:w="634" w:type="dxa"/>
            <w:tcBorders>
              <w:top w:val="single" w:sz="4" w:space="0" w:color="auto"/>
              <w:left w:val="single" w:sz="4" w:space="0" w:color="auto"/>
              <w:right w:val="single" w:sz="4" w:space="0" w:color="auto"/>
            </w:tcBorders>
            <w:vAlign w:val="center"/>
          </w:tcPr>
          <w:p w:rsidR="003D7261" w:rsidRPr="00817844" w:rsidRDefault="003D7261" w:rsidP="00EB30E8">
            <w:pPr>
              <w:spacing w:line="276" w:lineRule="auto"/>
              <w:ind w:left="142" w:right="143" w:hanging="142"/>
              <w:jc w:val="center"/>
            </w:pPr>
            <w:r w:rsidRPr="00817844">
              <w:t>№</w:t>
            </w:r>
          </w:p>
          <w:p w:rsidR="003D7261" w:rsidRPr="00817844" w:rsidRDefault="003D7261" w:rsidP="00EB30E8">
            <w:pPr>
              <w:spacing w:line="276" w:lineRule="auto"/>
              <w:ind w:left="142" w:right="143" w:hanging="142"/>
              <w:jc w:val="center"/>
            </w:pPr>
            <w:proofErr w:type="gramStart"/>
            <w:r w:rsidRPr="00817844">
              <w:t>п</w:t>
            </w:r>
            <w:proofErr w:type="gramEnd"/>
            <w:r w:rsidRPr="00817844">
              <w:t>/п</w:t>
            </w:r>
          </w:p>
        </w:tc>
        <w:tc>
          <w:tcPr>
            <w:tcW w:w="3552" w:type="dxa"/>
            <w:tcBorders>
              <w:top w:val="single" w:sz="4" w:space="0" w:color="auto"/>
              <w:left w:val="single" w:sz="4" w:space="0" w:color="auto"/>
              <w:right w:val="single" w:sz="4" w:space="0" w:color="auto"/>
            </w:tcBorders>
            <w:vAlign w:val="center"/>
          </w:tcPr>
          <w:p w:rsidR="003D7261" w:rsidRPr="00817844" w:rsidRDefault="003D7261" w:rsidP="00EB30E8">
            <w:pPr>
              <w:spacing w:line="276" w:lineRule="auto"/>
              <w:ind w:left="142" w:right="143" w:hanging="21"/>
              <w:jc w:val="both"/>
            </w:pPr>
            <w:r w:rsidRPr="00817844">
              <w:t>Наименование потребителя</w:t>
            </w:r>
          </w:p>
        </w:tc>
        <w:tc>
          <w:tcPr>
            <w:tcW w:w="1181" w:type="dxa"/>
            <w:tcBorders>
              <w:top w:val="single" w:sz="4" w:space="0" w:color="auto"/>
              <w:left w:val="single" w:sz="4" w:space="0" w:color="auto"/>
              <w:right w:val="single" w:sz="4" w:space="0" w:color="auto"/>
            </w:tcBorders>
            <w:vAlign w:val="center"/>
          </w:tcPr>
          <w:p w:rsidR="003D7261" w:rsidRPr="00817844" w:rsidRDefault="003D7261" w:rsidP="00C725BA">
            <w:pPr>
              <w:spacing w:line="276" w:lineRule="auto"/>
              <w:ind w:left="142" w:right="143" w:firstLine="425"/>
              <w:jc w:val="both"/>
            </w:pPr>
            <w:r w:rsidRPr="00817844">
              <w:t>Кол-во</w:t>
            </w:r>
          </w:p>
          <w:p w:rsidR="003D7261" w:rsidRPr="00817844" w:rsidRDefault="003D7261" w:rsidP="00C725BA">
            <w:pPr>
              <w:spacing w:line="276" w:lineRule="auto"/>
              <w:ind w:left="142" w:right="143" w:firstLine="425"/>
              <w:jc w:val="both"/>
            </w:pPr>
            <w:proofErr w:type="gramStart"/>
            <w:r w:rsidRPr="00817844">
              <w:t>шт</w:t>
            </w:r>
            <w:proofErr w:type="gramEnd"/>
          </w:p>
        </w:tc>
        <w:tc>
          <w:tcPr>
            <w:tcW w:w="1142" w:type="dxa"/>
            <w:tcBorders>
              <w:top w:val="single" w:sz="4" w:space="0" w:color="auto"/>
              <w:left w:val="single" w:sz="4" w:space="0" w:color="auto"/>
              <w:right w:val="single" w:sz="4" w:space="0" w:color="auto"/>
            </w:tcBorders>
            <w:vAlign w:val="center"/>
          </w:tcPr>
          <w:p w:rsidR="003D7261" w:rsidRPr="00817844" w:rsidRDefault="003D7261" w:rsidP="00EB30E8">
            <w:pPr>
              <w:spacing w:line="276" w:lineRule="auto"/>
              <w:ind w:left="142" w:right="143" w:hanging="55"/>
              <w:jc w:val="both"/>
            </w:pPr>
            <w:r w:rsidRPr="00817844">
              <w:t xml:space="preserve">Расход </w:t>
            </w:r>
            <w:proofErr w:type="gramStart"/>
            <w:r w:rsidRPr="00817844">
              <w:t>на</w:t>
            </w:r>
            <w:proofErr w:type="gramEnd"/>
          </w:p>
          <w:p w:rsidR="003D7261" w:rsidRPr="00817844" w:rsidRDefault="003D7261" w:rsidP="00EB30E8">
            <w:pPr>
              <w:spacing w:line="276" w:lineRule="auto"/>
              <w:ind w:left="142" w:right="143" w:hanging="55"/>
              <w:jc w:val="both"/>
            </w:pPr>
            <w:r w:rsidRPr="00817844">
              <w:t>единицу,</w:t>
            </w:r>
          </w:p>
          <w:p w:rsidR="003D7261" w:rsidRPr="00817844" w:rsidRDefault="003D7261" w:rsidP="00EB30E8">
            <w:pPr>
              <w:spacing w:line="276" w:lineRule="auto"/>
              <w:ind w:left="142" w:right="143" w:hanging="55"/>
              <w:jc w:val="both"/>
            </w:pPr>
            <w:r w:rsidRPr="00817844">
              <w:t>м</w:t>
            </w:r>
            <w:r w:rsidRPr="00817844">
              <w:rPr>
                <w:vertAlign w:val="superscript"/>
              </w:rPr>
              <w:t>3</w:t>
            </w:r>
            <w:r w:rsidRPr="00817844">
              <w:t>/мин</w:t>
            </w:r>
          </w:p>
        </w:tc>
        <w:tc>
          <w:tcPr>
            <w:tcW w:w="950" w:type="dxa"/>
            <w:tcBorders>
              <w:top w:val="single" w:sz="4" w:space="0" w:color="auto"/>
              <w:left w:val="single" w:sz="4" w:space="0" w:color="auto"/>
              <w:right w:val="single" w:sz="4" w:space="0" w:color="auto"/>
            </w:tcBorders>
            <w:vAlign w:val="center"/>
          </w:tcPr>
          <w:p w:rsidR="003D7261" w:rsidRPr="00817844" w:rsidRDefault="003D7261" w:rsidP="00EB30E8">
            <w:pPr>
              <w:spacing w:line="276" w:lineRule="auto"/>
              <w:ind w:left="142" w:right="143" w:hanging="55"/>
              <w:jc w:val="both"/>
            </w:pPr>
            <w:r w:rsidRPr="00817844">
              <w:t>W</w:t>
            </w:r>
            <w:r w:rsidRPr="00817844">
              <w:rPr>
                <w:vertAlign w:val="subscript"/>
              </w:rPr>
              <w:t>j</w:t>
            </w:r>
          </w:p>
        </w:tc>
        <w:tc>
          <w:tcPr>
            <w:tcW w:w="1719" w:type="dxa"/>
            <w:tcBorders>
              <w:top w:val="single" w:sz="4" w:space="0" w:color="auto"/>
              <w:left w:val="single" w:sz="4" w:space="0" w:color="auto"/>
              <w:right w:val="single" w:sz="4" w:space="0" w:color="auto"/>
            </w:tcBorders>
            <w:vAlign w:val="center"/>
          </w:tcPr>
          <w:p w:rsidR="003D7261" w:rsidRPr="00817844" w:rsidRDefault="003D7261" w:rsidP="00EB30E8">
            <w:pPr>
              <w:spacing w:line="276" w:lineRule="auto"/>
              <w:ind w:left="142" w:right="143" w:hanging="55"/>
              <w:jc w:val="both"/>
            </w:pPr>
            <w:r w:rsidRPr="00817844">
              <w:t xml:space="preserve">Расход </w:t>
            </w:r>
            <w:proofErr w:type="gramStart"/>
            <w:r w:rsidRPr="00817844">
              <w:t>на</w:t>
            </w:r>
            <w:proofErr w:type="gramEnd"/>
          </w:p>
          <w:p w:rsidR="003D7261" w:rsidRPr="00817844" w:rsidRDefault="003D7261" w:rsidP="00EB30E8">
            <w:pPr>
              <w:spacing w:line="276" w:lineRule="auto"/>
              <w:ind w:left="142" w:right="143" w:hanging="55"/>
              <w:jc w:val="both"/>
            </w:pPr>
            <w:r w:rsidRPr="00817844">
              <w:t>группу,</w:t>
            </w:r>
          </w:p>
          <w:p w:rsidR="003D7261" w:rsidRPr="00817844" w:rsidRDefault="003D7261" w:rsidP="00EB30E8">
            <w:pPr>
              <w:spacing w:line="276" w:lineRule="auto"/>
              <w:ind w:left="142" w:right="143" w:hanging="55"/>
              <w:jc w:val="both"/>
            </w:pPr>
            <w:r w:rsidRPr="00817844">
              <w:t>м</w:t>
            </w:r>
            <w:r w:rsidRPr="00817844">
              <w:rPr>
                <w:vertAlign w:val="superscript"/>
              </w:rPr>
              <w:t>3</w:t>
            </w:r>
            <w:r w:rsidRPr="00817844">
              <w:t>/мин</w:t>
            </w:r>
          </w:p>
        </w:tc>
      </w:tr>
      <w:tr w:rsidR="003D7261" w:rsidRPr="00817844" w:rsidTr="00EB30E8">
        <w:trPr>
          <w:trHeight w:hRule="exact" w:val="480"/>
          <w:jc w:val="center"/>
        </w:trPr>
        <w:tc>
          <w:tcPr>
            <w:tcW w:w="634" w:type="dxa"/>
            <w:tcBorders>
              <w:top w:val="single" w:sz="4" w:space="0" w:color="auto"/>
              <w:left w:val="single" w:sz="4" w:space="0" w:color="auto"/>
              <w:bottom w:val="single" w:sz="4" w:space="0" w:color="auto"/>
              <w:right w:val="single" w:sz="4" w:space="0" w:color="auto"/>
            </w:tcBorders>
            <w:vAlign w:val="center"/>
          </w:tcPr>
          <w:p w:rsidR="003D7261" w:rsidRPr="00817844" w:rsidRDefault="003D7261" w:rsidP="00EB30E8">
            <w:pPr>
              <w:spacing w:line="276" w:lineRule="auto"/>
              <w:ind w:left="142" w:right="143" w:hanging="142"/>
              <w:jc w:val="center"/>
            </w:pPr>
            <w:r w:rsidRPr="00817844">
              <w:t>1</w:t>
            </w:r>
          </w:p>
        </w:tc>
        <w:tc>
          <w:tcPr>
            <w:tcW w:w="3552" w:type="dxa"/>
            <w:tcBorders>
              <w:top w:val="single" w:sz="4" w:space="0" w:color="auto"/>
              <w:left w:val="single" w:sz="4" w:space="0" w:color="auto"/>
              <w:bottom w:val="single" w:sz="4" w:space="0" w:color="auto"/>
              <w:right w:val="single" w:sz="4" w:space="0" w:color="auto"/>
            </w:tcBorders>
            <w:vAlign w:val="center"/>
          </w:tcPr>
          <w:p w:rsidR="003D7261" w:rsidRPr="00817844" w:rsidRDefault="003D7261" w:rsidP="00EB30E8">
            <w:pPr>
              <w:spacing w:line="276" w:lineRule="auto"/>
              <w:ind w:left="142" w:right="143" w:hanging="21"/>
              <w:jc w:val="both"/>
            </w:pPr>
            <w:r w:rsidRPr="00817844">
              <w:t>Отбойные молотки</w:t>
            </w:r>
          </w:p>
        </w:tc>
        <w:tc>
          <w:tcPr>
            <w:tcW w:w="1181" w:type="dxa"/>
            <w:tcBorders>
              <w:top w:val="single" w:sz="4" w:space="0" w:color="auto"/>
              <w:left w:val="single" w:sz="4" w:space="0" w:color="auto"/>
              <w:bottom w:val="single" w:sz="4" w:space="0" w:color="auto"/>
              <w:right w:val="single" w:sz="4" w:space="0" w:color="auto"/>
            </w:tcBorders>
            <w:vAlign w:val="center"/>
          </w:tcPr>
          <w:p w:rsidR="003D7261" w:rsidRPr="00817844" w:rsidRDefault="003D7261" w:rsidP="00C725BA">
            <w:pPr>
              <w:spacing w:line="276" w:lineRule="auto"/>
              <w:ind w:left="142" w:right="143" w:firstLine="425"/>
              <w:jc w:val="both"/>
            </w:pPr>
            <w:r w:rsidRPr="00817844">
              <w:t>1</w:t>
            </w:r>
          </w:p>
        </w:tc>
        <w:tc>
          <w:tcPr>
            <w:tcW w:w="1142" w:type="dxa"/>
            <w:tcBorders>
              <w:top w:val="single" w:sz="4" w:space="0" w:color="auto"/>
              <w:left w:val="single" w:sz="4" w:space="0" w:color="auto"/>
              <w:bottom w:val="single" w:sz="4" w:space="0" w:color="auto"/>
              <w:right w:val="single" w:sz="4" w:space="0" w:color="auto"/>
            </w:tcBorders>
            <w:vAlign w:val="center"/>
          </w:tcPr>
          <w:p w:rsidR="003D7261" w:rsidRPr="00817844" w:rsidRDefault="003D7261" w:rsidP="00EB30E8">
            <w:pPr>
              <w:spacing w:line="276" w:lineRule="auto"/>
              <w:ind w:left="142" w:right="143" w:hanging="55"/>
              <w:jc w:val="both"/>
            </w:pPr>
            <w:r w:rsidRPr="00817844">
              <w:t>1,3</w:t>
            </w:r>
          </w:p>
        </w:tc>
        <w:tc>
          <w:tcPr>
            <w:tcW w:w="950" w:type="dxa"/>
            <w:tcBorders>
              <w:top w:val="single" w:sz="4" w:space="0" w:color="auto"/>
              <w:left w:val="single" w:sz="4" w:space="0" w:color="auto"/>
              <w:bottom w:val="single" w:sz="4" w:space="0" w:color="auto"/>
              <w:right w:val="single" w:sz="4" w:space="0" w:color="auto"/>
            </w:tcBorders>
            <w:vAlign w:val="center"/>
          </w:tcPr>
          <w:p w:rsidR="003D7261" w:rsidRPr="00817844" w:rsidRDefault="003D7261" w:rsidP="00EB30E8">
            <w:pPr>
              <w:spacing w:line="276" w:lineRule="auto"/>
              <w:ind w:left="142" w:right="143" w:hanging="55"/>
              <w:jc w:val="both"/>
            </w:pPr>
            <w:r w:rsidRPr="00817844">
              <w:t>0,7</w:t>
            </w:r>
          </w:p>
        </w:tc>
        <w:tc>
          <w:tcPr>
            <w:tcW w:w="1719" w:type="dxa"/>
            <w:tcBorders>
              <w:top w:val="single" w:sz="4" w:space="0" w:color="auto"/>
              <w:left w:val="single" w:sz="4" w:space="0" w:color="auto"/>
              <w:bottom w:val="single" w:sz="4" w:space="0" w:color="auto"/>
              <w:right w:val="single" w:sz="4" w:space="0" w:color="auto"/>
            </w:tcBorders>
            <w:vAlign w:val="center"/>
          </w:tcPr>
          <w:p w:rsidR="003D7261" w:rsidRPr="00817844" w:rsidRDefault="003D7261" w:rsidP="00EB30E8">
            <w:pPr>
              <w:spacing w:line="276" w:lineRule="auto"/>
              <w:ind w:left="142" w:right="143" w:hanging="55"/>
              <w:jc w:val="both"/>
            </w:pPr>
            <w:r w:rsidRPr="00817844">
              <w:t>0,91</w:t>
            </w:r>
          </w:p>
        </w:tc>
      </w:tr>
      <w:tr w:rsidR="003D7261" w:rsidRPr="00817844" w:rsidTr="004539D3">
        <w:trPr>
          <w:trHeight w:hRule="exact" w:val="713"/>
          <w:jc w:val="center"/>
        </w:trPr>
        <w:tc>
          <w:tcPr>
            <w:tcW w:w="634" w:type="dxa"/>
            <w:tcBorders>
              <w:top w:val="single" w:sz="4" w:space="0" w:color="auto"/>
              <w:left w:val="single" w:sz="4" w:space="0" w:color="auto"/>
              <w:bottom w:val="single" w:sz="4" w:space="0" w:color="auto"/>
              <w:right w:val="single" w:sz="4" w:space="0" w:color="auto"/>
            </w:tcBorders>
            <w:vAlign w:val="center"/>
          </w:tcPr>
          <w:p w:rsidR="003D7261" w:rsidRPr="00817844" w:rsidRDefault="003D7261" w:rsidP="00EB30E8">
            <w:pPr>
              <w:spacing w:line="276" w:lineRule="auto"/>
              <w:ind w:left="142" w:right="143" w:hanging="142"/>
              <w:jc w:val="center"/>
            </w:pPr>
            <w:r w:rsidRPr="00817844">
              <w:t>2</w:t>
            </w:r>
          </w:p>
        </w:tc>
        <w:tc>
          <w:tcPr>
            <w:tcW w:w="3552" w:type="dxa"/>
            <w:tcBorders>
              <w:top w:val="single" w:sz="4" w:space="0" w:color="auto"/>
              <w:left w:val="single" w:sz="4" w:space="0" w:color="auto"/>
              <w:bottom w:val="single" w:sz="4" w:space="0" w:color="auto"/>
              <w:right w:val="single" w:sz="4" w:space="0" w:color="auto"/>
            </w:tcBorders>
            <w:vAlign w:val="center"/>
          </w:tcPr>
          <w:p w:rsidR="003D7261" w:rsidRPr="00817844" w:rsidRDefault="003D7261" w:rsidP="00EB30E8">
            <w:pPr>
              <w:spacing w:line="276" w:lineRule="auto"/>
              <w:ind w:left="142" w:right="143" w:hanging="21"/>
              <w:jc w:val="both"/>
            </w:pPr>
            <w:r w:rsidRPr="00817844">
              <w:t>Трамбовки пневматические ВУТ-4</w:t>
            </w:r>
          </w:p>
        </w:tc>
        <w:tc>
          <w:tcPr>
            <w:tcW w:w="1181" w:type="dxa"/>
            <w:tcBorders>
              <w:top w:val="single" w:sz="4" w:space="0" w:color="auto"/>
              <w:left w:val="single" w:sz="4" w:space="0" w:color="auto"/>
              <w:bottom w:val="single" w:sz="4" w:space="0" w:color="auto"/>
              <w:right w:val="single" w:sz="4" w:space="0" w:color="auto"/>
            </w:tcBorders>
            <w:vAlign w:val="center"/>
          </w:tcPr>
          <w:p w:rsidR="003D7261" w:rsidRPr="00817844" w:rsidRDefault="003D7261" w:rsidP="00C725BA">
            <w:pPr>
              <w:spacing w:line="276" w:lineRule="auto"/>
              <w:ind w:left="142" w:right="143" w:firstLine="425"/>
              <w:jc w:val="both"/>
            </w:pPr>
            <w:r w:rsidRPr="00817844">
              <w:t>2</w:t>
            </w:r>
          </w:p>
        </w:tc>
        <w:tc>
          <w:tcPr>
            <w:tcW w:w="1142" w:type="dxa"/>
            <w:tcBorders>
              <w:top w:val="single" w:sz="4" w:space="0" w:color="auto"/>
              <w:left w:val="single" w:sz="4" w:space="0" w:color="auto"/>
              <w:bottom w:val="single" w:sz="4" w:space="0" w:color="auto"/>
              <w:right w:val="single" w:sz="4" w:space="0" w:color="auto"/>
            </w:tcBorders>
            <w:vAlign w:val="center"/>
          </w:tcPr>
          <w:p w:rsidR="003D7261" w:rsidRPr="00817844" w:rsidRDefault="003D7261" w:rsidP="00EB30E8">
            <w:pPr>
              <w:spacing w:line="276" w:lineRule="auto"/>
              <w:ind w:left="142" w:right="143" w:hanging="55"/>
              <w:jc w:val="both"/>
            </w:pPr>
            <w:r w:rsidRPr="00817844">
              <w:t>0,8</w:t>
            </w:r>
          </w:p>
        </w:tc>
        <w:tc>
          <w:tcPr>
            <w:tcW w:w="950" w:type="dxa"/>
            <w:tcBorders>
              <w:top w:val="single" w:sz="4" w:space="0" w:color="auto"/>
              <w:left w:val="single" w:sz="4" w:space="0" w:color="auto"/>
              <w:bottom w:val="single" w:sz="4" w:space="0" w:color="auto"/>
              <w:right w:val="single" w:sz="4" w:space="0" w:color="auto"/>
            </w:tcBorders>
            <w:vAlign w:val="center"/>
          </w:tcPr>
          <w:p w:rsidR="003D7261" w:rsidRPr="00817844" w:rsidRDefault="003D7261" w:rsidP="00EB30E8">
            <w:pPr>
              <w:spacing w:line="276" w:lineRule="auto"/>
              <w:ind w:left="142" w:right="143" w:hanging="55"/>
              <w:jc w:val="both"/>
            </w:pPr>
            <w:r w:rsidRPr="00817844">
              <w:t>0,8</w:t>
            </w:r>
          </w:p>
        </w:tc>
        <w:tc>
          <w:tcPr>
            <w:tcW w:w="1719" w:type="dxa"/>
            <w:tcBorders>
              <w:top w:val="single" w:sz="4" w:space="0" w:color="auto"/>
              <w:left w:val="single" w:sz="4" w:space="0" w:color="auto"/>
              <w:bottom w:val="single" w:sz="4" w:space="0" w:color="auto"/>
              <w:right w:val="single" w:sz="4" w:space="0" w:color="auto"/>
            </w:tcBorders>
            <w:vAlign w:val="center"/>
          </w:tcPr>
          <w:p w:rsidR="003D7261" w:rsidRPr="00817844" w:rsidRDefault="003D7261" w:rsidP="00EB30E8">
            <w:pPr>
              <w:spacing w:line="276" w:lineRule="auto"/>
              <w:ind w:left="142" w:right="143" w:hanging="55"/>
              <w:jc w:val="both"/>
            </w:pPr>
            <w:r w:rsidRPr="00817844">
              <w:t>1,3</w:t>
            </w:r>
          </w:p>
        </w:tc>
      </w:tr>
      <w:tr w:rsidR="003D7261" w:rsidRPr="00817844" w:rsidTr="00F80CF2">
        <w:trPr>
          <w:trHeight w:hRule="exact" w:val="456"/>
          <w:jc w:val="center"/>
        </w:trPr>
        <w:tc>
          <w:tcPr>
            <w:tcW w:w="7459" w:type="dxa"/>
            <w:gridSpan w:val="5"/>
            <w:tcBorders>
              <w:top w:val="single" w:sz="4" w:space="0" w:color="auto"/>
              <w:left w:val="single" w:sz="4" w:space="0" w:color="auto"/>
              <w:bottom w:val="single" w:sz="4" w:space="0" w:color="auto"/>
              <w:right w:val="single" w:sz="4" w:space="0" w:color="auto"/>
            </w:tcBorders>
            <w:vAlign w:val="center"/>
          </w:tcPr>
          <w:p w:rsidR="003D7261" w:rsidRPr="00817844" w:rsidRDefault="003D7261" w:rsidP="00EB30E8">
            <w:pPr>
              <w:spacing w:line="276" w:lineRule="auto"/>
              <w:ind w:left="142" w:right="143" w:hanging="55"/>
              <w:jc w:val="center"/>
            </w:pPr>
            <w:r w:rsidRPr="00817844">
              <w:t>Итого:</w:t>
            </w:r>
          </w:p>
        </w:tc>
        <w:tc>
          <w:tcPr>
            <w:tcW w:w="1719" w:type="dxa"/>
            <w:tcBorders>
              <w:top w:val="single" w:sz="4" w:space="0" w:color="auto"/>
              <w:left w:val="single" w:sz="4" w:space="0" w:color="auto"/>
              <w:bottom w:val="single" w:sz="4" w:space="0" w:color="auto"/>
              <w:right w:val="single" w:sz="4" w:space="0" w:color="auto"/>
            </w:tcBorders>
            <w:vAlign w:val="center"/>
          </w:tcPr>
          <w:p w:rsidR="003D7261" w:rsidRPr="00817844" w:rsidRDefault="003D7261" w:rsidP="00EB30E8">
            <w:pPr>
              <w:spacing w:line="276" w:lineRule="auto"/>
              <w:ind w:left="142" w:right="143" w:hanging="55"/>
              <w:jc w:val="both"/>
            </w:pPr>
            <w:r w:rsidRPr="00817844">
              <w:t>2,21</w:t>
            </w:r>
          </w:p>
        </w:tc>
      </w:tr>
    </w:tbl>
    <w:p w:rsidR="003D7261" w:rsidRPr="00817844" w:rsidRDefault="003D7261" w:rsidP="00C725BA">
      <w:pPr>
        <w:spacing w:line="276" w:lineRule="auto"/>
        <w:ind w:left="142" w:right="143" w:firstLine="425"/>
        <w:jc w:val="both"/>
        <w:rPr>
          <w:b/>
        </w:rPr>
      </w:pPr>
      <w:proofErr w:type="gramStart"/>
      <w:r w:rsidRPr="00817844">
        <w:rPr>
          <w:b/>
          <w:lang w:val="en-US"/>
        </w:rPr>
        <w:t>Q</w:t>
      </w:r>
      <w:r w:rsidRPr="00817844">
        <w:rPr>
          <w:b/>
        </w:rPr>
        <w:t xml:space="preserve">  =</w:t>
      </w:r>
      <w:proofErr w:type="gramEnd"/>
      <w:r w:rsidRPr="00817844">
        <w:rPr>
          <w:b/>
        </w:rPr>
        <w:t xml:space="preserve"> 1,4  х 2,21 х 0,9 = 2,7 м</w:t>
      </w:r>
      <w:r w:rsidRPr="00817844">
        <w:rPr>
          <w:b/>
          <w:vertAlign w:val="superscript"/>
        </w:rPr>
        <w:t>3</w:t>
      </w:r>
      <w:r w:rsidRPr="00817844">
        <w:rPr>
          <w:b/>
        </w:rPr>
        <w:t>/мин</w:t>
      </w:r>
    </w:p>
    <w:p w:rsidR="003D7261" w:rsidRDefault="003D7261" w:rsidP="00C725BA">
      <w:pPr>
        <w:pStyle w:val="Pb9"/>
        <w:spacing w:line="276" w:lineRule="auto"/>
        <w:ind w:left="142" w:right="143" w:firstLine="425"/>
        <w:rPr>
          <w:sz w:val="24"/>
          <w:szCs w:val="24"/>
        </w:rPr>
      </w:pPr>
      <w:r w:rsidRPr="00817844">
        <w:rPr>
          <w:sz w:val="24"/>
          <w:szCs w:val="24"/>
        </w:rPr>
        <w:lastRenderedPageBreak/>
        <w:t>Для производства работ требуется 1 компрессор общей производительностью 6 – 8 м</w:t>
      </w:r>
      <w:r w:rsidRPr="00817844">
        <w:rPr>
          <w:sz w:val="24"/>
          <w:szCs w:val="24"/>
          <w:vertAlign w:val="superscript"/>
        </w:rPr>
        <w:t>3</w:t>
      </w:r>
      <w:r w:rsidRPr="00817844">
        <w:rPr>
          <w:sz w:val="24"/>
          <w:szCs w:val="24"/>
        </w:rPr>
        <w:t>/мин.</w:t>
      </w:r>
    </w:p>
    <w:p w:rsidR="003D7261" w:rsidRDefault="003D7261" w:rsidP="004539D3">
      <w:pPr>
        <w:pStyle w:val="Pb9"/>
        <w:spacing w:line="276" w:lineRule="auto"/>
        <w:ind w:left="142" w:right="143" w:firstLine="709"/>
        <w:rPr>
          <w:sz w:val="24"/>
          <w:szCs w:val="24"/>
        </w:rPr>
      </w:pPr>
    </w:p>
    <w:p w:rsidR="007C0466" w:rsidRPr="007C0466" w:rsidRDefault="007C0466" w:rsidP="004539D3">
      <w:pPr>
        <w:pStyle w:val="Pb9"/>
        <w:spacing w:line="276" w:lineRule="auto"/>
        <w:ind w:left="142" w:right="143" w:firstLine="709"/>
        <w:rPr>
          <w:b/>
          <w:sz w:val="32"/>
          <w:szCs w:val="24"/>
        </w:rPr>
      </w:pPr>
      <w:r w:rsidRPr="007C0466">
        <w:rPr>
          <w:b/>
          <w:sz w:val="32"/>
          <w:szCs w:val="24"/>
        </w:rPr>
        <w:t>Ведомость потребности основных строительных машин и механизмов</w:t>
      </w:r>
    </w:p>
    <w:tbl>
      <w:tblPr>
        <w:tblpPr w:vertAnchor="text" w:tblpXSpec="center" w:tblpY="1"/>
        <w:tblOverlap w:val="never"/>
        <w:tblW w:w="1006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0" w:type="dxa"/>
          <w:right w:w="28" w:type="dxa"/>
        </w:tblCellMar>
        <w:tblLook w:val="0000"/>
      </w:tblPr>
      <w:tblGrid>
        <w:gridCol w:w="866"/>
        <w:gridCol w:w="2410"/>
        <w:gridCol w:w="1842"/>
        <w:gridCol w:w="1985"/>
        <w:gridCol w:w="992"/>
        <w:gridCol w:w="1970"/>
      </w:tblGrid>
      <w:tr w:rsidR="008E32AD" w:rsidRPr="00817844" w:rsidTr="004539D3">
        <w:trPr>
          <w:trHeight w:val="443"/>
        </w:trPr>
        <w:tc>
          <w:tcPr>
            <w:tcW w:w="866" w:type="dxa"/>
            <w:vMerge w:val="restart"/>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w:t>
            </w:r>
          </w:p>
          <w:p w:rsidR="008E32AD" w:rsidRPr="00817844" w:rsidRDefault="008E32AD" w:rsidP="004539D3">
            <w:pPr>
              <w:spacing w:line="276" w:lineRule="auto"/>
              <w:ind w:left="142" w:right="143"/>
              <w:jc w:val="both"/>
            </w:pPr>
            <w:proofErr w:type="gramStart"/>
            <w:r w:rsidRPr="00817844">
              <w:t>п</w:t>
            </w:r>
            <w:proofErr w:type="gramEnd"/>
            <w:r w:rsidRPr="00817844">
              <w:t>/п</w:t>
            </w:r>
          </w:p>
        </w:tc>
        <w:tc>
          <w:tcPr>
            <w:tcW w:w="2410" w:type="dxa"/>
            <w:vMerge w:val="restart"/>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p>
          <w:p w:rsidR="008E32AD" w:rsidRPr="00817844" w:rsidRDefault="008E32AD" w:rsidP="004539D3">
            <w:pPr>
              <w:spacing w:line="276" w:lineRule="auto"/>
              <w:ind w:left="142" w:right="143"/>
              <w:jc w:val="both"/>
              <w:rPr>
                <w:lang w:val="en-US"/>
              </w:rPr>
            </w:pPr>
            <w:r w:rsidRPr="00817844">
              <w:t>Наименование, тип</w:t>
            </w:r>
          </w:p>
        </w:tc>
        <w:tc>
          <w:tcPr>
            <w:tcW w:w="1842" w:type="dxa"/>
            <w:vMerge w:val="restart"/>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p>
          <w:p w:rsidR="008E32AD" w:rsidRPr="00817844" w:rsidRDefault="008E32AD" w:rsidP="004539D3">
            <w:pPr>
              <w:spacing w:line="276" w:lineRule="auto"/>
              <w:ind w:left="142" w:right="143"/>
              <w:jc w:val="both"/>
            </w:pPr>
            <w:r w:rsidRPr="00817844">
              <w:t>Марка</w:t>
            </w:r>
          </w:p>
        </w:tc>
        <w:tc>
          <w:tcPr>
            <w:tcW w:w="1985" w:type="dxa"/>
            <w:vMerge w:val="restart"/>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Основные</w:t>
            </w:r>
          </w:p>
          <w:p w:rsidR="008E32AD" w:rsidRPr="00817844" w:rsidRDefault="008E32AD" w:rsidP="004539D3">
            <w:pPr>
              <w:spacing w:line="276" w:lineRule="auto"/>
              <w:ind w:left="142" w:right="143"/>
              <w:jc w:val="both"/>
            </w:pPr>
            <w:r w:rsidRPr="00817844">
              <w:t>технические</w:t>
            </w:r>
          </w:p>
          <w:p w:rsidR="008E32AD" w:rsidRPr="00817844" w:rsidRDefault="008E32AD" w:rsidP="004539D3">
            <w:pPr>
              <w:spacing w:line="276" w:lineRule="auto"/>
              <w:ind w:left="142" w:right="143"/>
              <w:jc w:val="both"/>
            </w:pPr>
            <w:r w:rsidRPr="00817844">
              <w:t>характеристики</w:t>
            </w:r>
          </w:p>
        </w:tc>
        <w:tc>
          <w:tcPr>
            <w:tcW w:w="992" w:type="dxa"/>
            <w:vMerge w:val="restart"/>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p>
          <w:p w:rsidR="008E32AD" w:rsidRPr="00817844" w:rsidRDefault="008E32AD" w:rsidP="004539D3">
            <w:pPr>
              <w:spacing w:line="276" w:lineRule="auto"/>
              <w:ind w:left="142" w:right="143"/>
              <w:jc w:val="both"/>
            </w:pPr>
            <w:r w:rsidRPr="00817844">
              <w:t>Всего</w:t>
            </w:r>
          </w:p>
        </w:tc>
        <w:tc>
          <w:tcPr>
            <w:tcW w:w="197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p>
          <w:p w:rsidR="008E32AD" w:rsidRPr="00817844" w:rsidRDefault="008E32AD" w:rsidP="004539D3">
            <w:pPr>
              <w:spacing w:line="276" w:lineRule="auto"/>
              <w:ind w:left="142" w:right="143"/>
              <w:jc w:val="both"/>
            </w:pPr>
            <w:r w:rsidRPr="00817844">
              <w:t xml:space="preserve">В т.ч. по годам </w:t>
            </w:r>
          </w:p>
          <w:p w:rsidR="008E32AD" w:rsidRPr="00817844" w:rsidRDefault="008E32AD" w:rsidP="004539D3">
            <w:pPr>
              <w:spacing w:line="276" w:lineRule="auto"/>
              <w:ind w:left="142" w:right="143"/>
              <w:jc w:val="both"/>
            </w:pPr>
            <w:r w:rsidRPr="00817844">
              <w:t>строительства</w:t>
            </w:r>
          </w:p>
        </w:tc>
      </w:tr>
      <w:tr w:rsidR="008E32AD" w:rsidRPr="00817844" w:rsidTr="004539D3">
        <w:trPr>
          <w:trHeight w:val="237"/>
        </w:trPr>
        <w:tc>
          <w:tcPr>
            <w:tcW w:w="866" w:type="dxa"/>
            <w:vMerge/>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p>
        </w:tc>
        <w:tc>
          <w:tcPr>
            <w:tcW w:w="2410" w:type="dxa"/>
            <w:vMerge/>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p>
        </w:tc>
        <w:tc>
          <w:tcPr>
            <w:tcW w:w="1842" w:type="dxa"/>
            <w:vMerge/>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p>
        </w:tc>
        <w:tc>
          <w:tcPr>
            <w:tcW w:w="1985" w:type="dxa"/>
            <w:vMerge/>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p>
        </w:tc>
        <w:tc>
          <w:tcPr>
            <w:tcW w:w="992" w:type="dxa"/>
            <w:vMerge/>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p>
        </w:tc>
        <w:tc>
          <w:tcPr>
            <w:tcW w:w="1970" w:type="dxa"/>
            <w:tcBorders>
              <w:top w:val="single" w:sz="4" w:space="0" w:color="auto"/>
              <w:left w:val="single" w:sz="4" w:space="0" w:color="auto"/>
              <w:bottom w:val="single" w:sz="4" w:space="0" w:color="auto"/>
              <w:right w:val="single" w:sz="4" w:space="0" w:color="auto"/>
            </w:tcBorders>
          </w:tcPr>
          <w:p w:rsidR="008E32AD" w:rsidRPr="00B33702" w:rsidRDefault="008E32AD" w:rsidP="004539D3">
            <w:pPr>
              <w:spacing w:line="276" w:lineRule="auto"/>
              <w:ind w:left="142" w:right="143"/>
              <w:jc w:val="both"/>
            </w:pPr>
            <w:r w:rsidRPr="00817844">
              <w:rPr>
                <w:lang w:val="en-US"/>
              </w:rPr>
              <w:t>I</w:t>
            </w:r>
          </w:p>
        </w:tc>
      </w:tr>
      <w:tr w:rsidR="008E32AD" w:rsidRPr="00817844" w:rsidTr="004539D3">
        <w:tc>
          <w:tcPr>
            <w:tcW w:w="866" w:type="dxa"/>
            <w:tcBorders>
              <w:top w:val="single" w:sz="4" w:space="0" w:color="auto"/>
              <w:left w:val="single" w:sz="4" w:space="0" w:color="auto"/>
              <w:bottom w:val="single" w:sz="4" w:space="0" w:color="auto"/>
              <w:right w:val="single" w:sz="4" w:space="0" w:color="auto"/>
            </w:tcBorders>
            <w:vAlign w:val="center"/>
          </w:tcPr>
          <w:p w:rsidR="008E32AD" w:rsidRPr="00817844" w:rsidRDefault="008E32AD" w:rsidP="004539D3">
            <w:pPr>
              <w:spacing w:line="276" w:lineRule="auto"/>
              <w:ind w:left="142" w:right="143"/>
              <w:jc w:val="both"/>
            </w:pPr>
            <w:r>
              <w:t>1</w:t>
            </w:r>
          </w:p>
        </w:tc>
        <w:tc>
          <w:tcPr>
            <w:tcW w:w="241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Кран автомобильный</w:t>
            </w:r>
          </w:p>
        </w:tc>
        <w:tc>
          <w:tcPr>
            <w:tcW w:w="1842"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Pr>
                <w:bCs/>
              </w:rPr>
              <w:t>КС-557</w:t>
            </w:r>
            <w:r w:rsidR="007C0466">
              <w:rPr>
                <w:bCs/>
              </w:rPr>
              <w:t>13-6</w:t>
            </w:r>
            <w:r>
              <w:rPr>
                <w:bCs/>
              </w:rPr>
              <w:t xml:space="preserve"> на шасси МАЗ-630303</w:t>
            </w:r>
          </w:p>
        </w:tc>
        <w:tc>
          <w:tcPr>
            <w:tcW w:w="1985"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rPr>
                <w:vertAlign w:val="superscript"/>
              </w:rPr>
            </w:pPr>
            <w:r w:rsidRPr="00817844">
              <w:rPr>
                <w:lang w:val="en-US"/>
              </w:rPr>
              <w:t>Q</w:t>
            </w:r>
            <w:r>
              <w:t>=</w:t>
            </w:r>
            <w:r w:rsidR="007C0466">
              <w:t>25</w:t>
            </w:r>
            <w:r w:rsidRPr="00817844">
              <w:t xml:space="preserve"> т</w:t>
            </w:r>
          </w:p>
        </w:tc>
        <w:tc>
          <w:tcPr>
            <w:tcW w:w="992"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1</w:t>
            </w:r>
          </w:p>
        </w:tc>
        <w:tc>
          <w:tcPr>
            <w:tcW w:w="197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1</w:t>
            </w:r>
          </w:p>
        </w:tc>
      </w:tr>
      <w:tr w:rsidR="008E32AD" w:rsidRPr="00817844" w:rsidTr="004539D3">
        <w:tc>
          <w:tcPr>
            <w:tcW w:w="866" w:type="dxa"/>
            <w:tcBorders>
              <w:top w:val="single" w:sz="4" w:space="0" w:color="auto"/>
              <w:left w:val="single" w:sz="4" w:space="0" w:color="auto"/>
              <w:bottom w:val="single" w:sz="4" w:space="0" w:color="auto"/>
              <w:right w:val="single" w:sz="4" w:space="0" w:color="auto"/>
            </w:tcBorders>
            <w:vAlign w:val="center"/>
          </w:tcPr>
          <w:p w:rsidR="008E32AD" w:rsidRPr="00817844" w:rsidRDefault="008E32AD" w:rsidP="004539D3">
            <w:pPr>
              <w:spacing w:line="276" w:lineRule="auto"/>
              <w:ind w:left="142" w:right="143"/>
              <w:jc w:val="both"/>
            </w:pPr>
            <w:r>
              <w:t>2</w:t>
            </w:r>
          </w:p>
        </w:tc>
        <w:tc>
          <w:tcPr>
            <w:tcW w:w="241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Бульдозер</w:t>
            </w:r>
          </w:p>
        </w:tc>
        <w:tc>
          <w:tcPr>
            <w:tcW w:w="1842"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С-110</w:t>
            </w:r>
          </w:p>
        </w:tc>
        <w:tc>
          <w:tcPr>
            <w:tcW w:w="1985"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p>
        </w:tc>
        <w:tc>
          <w:tcPr>
            <w:tcW w:w="992"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1</w:t>
            </w:r>
          </w:p>
        </w:tc>
        <w:tc>
          <w:tcPr>
            <w:tcW w:w="197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1</w:t>
            </w:r>
          </w:p>
        </w:tc>
      </w:tr>
      <w:tr w:rsidR="008E32AD" w:rsidRPr="00817844" w:rsidTr="004539D3">
        <w:trPr>
          <w:trHeight w:val="163"/>
        </w:trPr>
        <w:tc>
          <w:tcPr>
            <w:tcW w:w="866" w:type="dxa"/>
            <w:tcBorders>
              <w:top w:val="single" w:sz="4" w:space="0" w:color="auto"/>
              <w:left w:val="single" w:sz="4" w:space="0" w:color="auto"/>
              <w:bottom w:val="single" w:sz="4" w:space="0" w:color="auto"/>
              <w:right w:val="single" w:sz="4" w:space="0" w:color="auto"/>
            </w:tcBorders>
            <w:vAlign w:val="center"/>
          </w:tcPr>
          <w:p w:rsidR="008E32AD" w:rsidRPr="00817844" w:rsidRDefault="008E32AD" w:rsidP="004539D3">
            <w:pPr>
              <w:spacing w:line="276" w:lineRule="auto"/>
              <w:ind w:left="142" w:right="143"/>
              <w:jc w:val="both"/>
            </w:pPr>
            <w:r>
              <w:t>3</w:t>
            </w:r>
          </w:p>
        </w:tc>
        <w:tc>
          <w:tcPr>
            <w:tcW w:w="241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Экскаватор</w:t>
            </w:r>
          </w:p>
        </w:tc>
        <w:tc>
          <w:tcPr>
            <w:tcW w:w="1842"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ЭО-3311Д</w:t>
            </w:r>
          </w:p>
        </w:tc>
        <w:tc>
          <w:tcPr>
            <w:tcW w:w="1985"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rPr>
                <w:vertAlign w:val="superscript"/>
              </w:rPr>
            </w:pPr>
            <w:r w:rsidRPr="00817844">
              <w:t>ковш. 0,65 м</w:t>
            </w:r>
            <w:r w:rsidRPr="00817844">
              <w:rPr>
                <w:vertAlign w:val="superscript"/>
              </w:rPr>
              <w:t>3</w:t>
            </w:r>
          </w:p>
        </w:tc>
        <w:tc>
          <w:tcPr>
            <w:tcW w:w="992"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rPr>
                <w:vertAlign w:val="superscript"/>
              </w:rPr>
            </w:pPr>
            <w:r w:rsidRPr="00817844">
              <w:t>1</w:t>
            </w:r>
          </w:p>
        </w:tc>
        <w:tc>
          <w:tcPr>
            <w:tcW w:w="197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1</w:t>
            </w:r>
          </w:p>
        </w:tc>
      </w:tr>
      <w:tr w:rsidR="008E32AD" w:rsidRPr="00817844" w:rsidTr="004539D3">
        <w:trPr>
          <w:trHeight w:val="330"/>
        </w:trPr>
        <w:tc>
          <w:tcPr>
            <w:tcW w:w="866" w:type="dxa"/>
            <w:tcBorders>
              <w:top w:val="single" w:sz="4" w:space="0" w:color="auto"/>
              <w:left w:val="single" w:sz="4" w:space="0" w:color="auto"/>
              <w:bottom w:val="single" w:sz="4" w:space="0" w:color="auto"/>
              <w:right w:val="single" w:sz="4" w:space="0" w:color="auto"/>
            </w:tcBorders>
            <w:vAlign w:val="center"/>
          </w:tcPr>
          <w:p w:rsidR="008E32AD" w:rsidRPr="00817844" w:rsidRDefault="008E32AD" w:rsidP="004539D3">
            <w:pPr>
              <w:spacing w:line="276" w:lineRule="auto"/>
              <w:ind w:left="142" w:right="143"/>
              <w:jc w:val="both"/>
            </w:pPr>
            <w:r>
              <w:t>4</w:t>
            </w:r>
          </w:p>
        </w:tc>
        <w:tc>
          <w:tcPr>
            <w:tcW w:w="241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Каток</w:t>
            </w:r>
          </w:p>
        </w:tc>
        <w:tc>
          <w:tcPr>
            <w:tcW w:w="1842"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ДУ-47Б</w:t>
            </w:r>
          </w:p>
        </w:tc>
        <w:tc>
          <w:tcPr>
            <w:tcW w:w="1985"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Вибрационный, 6т</w:t>
            </w:r>
          </w:p>
        </w:tc>
        <w:tc>
          <w:tcPr>
            <w:tcW w:w="992"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1</w:t>
            </w:r>
          </w:p>
        </w:tc>
        <w:tc>
          <w:tcPr>
            <w:tcW w:w="197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1</w:t>
            </w:r>
          </w:p>
        </w:tc>
      </w:tr>
      <w:tr w:rsidR="008E32AD" w:rsidRPr="00817844" w:rsidTr="004539D3">
        <w:trPr>
          <w:trHeight w:val="300"/>
        </w:trPr>
        <w:tc>
          <w:tcPr>
            <w:tcW w:w="866" w:type="dxa"/>
            <w:tcBorders>
              <w:top w:val="single" w:sz="4" w:space="0" w:color="auto"/>
              <w:left w:val="single" w:sz="4" w:space="0" w:color="auto"/>
              <w:bottom w:val="single" w:sz="4" w:space="0" w:color="auto"/>
              <w:right w:val="single" w:sz="4" w:space="0" w:color="auto"/>
            </w:tcBorders>
            <w:vAlign w:val="center"/>
          </w:tcPr>
          <w:p w:rsidR="008E32AD" w:rsidRDefault="008E32AD" w:rsidP="004539D3">
            <w:pPr>
              <w:spacing w:line="276" w:lineRule="auto"/>
              <w:ind w:left="142" w:right="143"/>
              <w:jc w:val="both"/>
            </w:pPr>
            <w:r>
              <w:t>5</w:t>
            </w:r>
          </w:p>
        </w:tc>
        <w:tc>
          <w:tcPr>
            <w:tcW w:w="241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t>Автобетоносмеситель</w:t>
            </w:r>
          </w:p>
        </w:tc>
        <w:tc>
          <w:tcPr>
            <w:tcW w:w="1842"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t>СБ-92-1А</w:t>
            </w:r>
          </w:p>
        </w:tc>
        <w:tc>
          <w:tcPr>
            <w:tcW w:w="1985"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p>
        </w:tc>
        <w:tc>
          <w:tcPr>
            <w:tcW w:w="992"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t>1</w:t>
            </w:r>
          </w:p>
        </w:tc>
        <w:tc>
          <w:tcPr>
            <w:tcW w:w="197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t>1</w:t>
            </w:r>
          </w:p>
        </w:tc>
      </w:tr>
      <w:tr w:rsidR="008E32AD" w:rsidRPr="00817844" w:rsidTr="004539D3">
        <w:tc>
          <w:tcPr>
            <w:tcW w:w="866" w:type="dxa"/>
            <w:tcBorders>
              <w:top w:val="single" w:sz="4" w:space="0" w:color="auto"/>
              <w:left w:val="single" w:sz="4" w:space="0" w:color="auto"/>
              <w:bottom w:val="single" w:sz="4" w:space="0" w:color="auto"/>
              <w:right w:val="single" w:sz="4" w:space="0" w:color="auto"/>
            </w:tcBorders>
            <w:vAlign w:val="center"/>
          </w:tcPr>
          <w:p w:rsidR="008E32AD" w:rsidRPr="00817844" w:rsidRDefault="008E32AD" w:rsidP="004539D3">
            <w:pPr>
              <w:spacing w:line="276" w:lineRule="auto"/>
              <w:ind w:left="142" w:right="143"/>
              <w:jc w:val="both"/>
            </w:pPr>
            <w:r>
              <w:t>6</w:t>
            </w:r>
          </w:p>
        </w:tc>
        <w:tc>
          <w:tcPr>
            <w:tcW w:w="241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t>Вибратор поверхност</w:t>
            </w:r>
          </w:p>
        </w:tc>
        <w:tc>
          <w:tcPr>
            <w:tcW w:w="1842"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p>
        </w:tc>
        <w:tc>
          <w:tcPr>
            <w:tcW w:w="1985"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p>
        </w:tc>
        <w:tc>
          <w:tcPr>
            <w:tcW w:w="992"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2</w:t>
            </w:r>
          </w:p>
        </w:tc>
        <w:tc>
          <w:tcPr>
            <w:tcW w:w="197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2</w:t>
            </w:r>
          </w:p>
        </w:tc>
      </w:tr>
      <w:tr w:rsidR="008E32AD" w:rsidRPr="00817844" w:rsidTr="004539D3">
        <w:tc>
          <w:tcPr>
            <w:tcW w:w="866" w:type="dxa"/>
            <w:tcBorders>
              <w:top w:val="single" w:sz="4" w:space="0" w:color="auto"/>
              <w:left w:val="single" w:sz="4" w:space="0" w:color="auto"/>
              <w:bottom w:val="single" w:sz="4" w:space="0" w:color="auto"/>
              <w:right w:val="single" w:sz="4" w:space="0" w:color="auto"/>
            </w:tcBorders>
            <w:vAlign w:val="center"/>
          </w:tcPr>
          <w:p w:rsidR="008E32AD" w:rsidRPr="00817844" w:rsidRDefault="008E32AD" w:rsidP="004539D3">
            <w:pPr>
              <w:spacing w:line="276" w:lineRule="auto"/>
              <w:ind w:left="142" w:right="143"/>
              <w:jc w:val="both"/>
            </w:pPr>
            <w:r>
              <w:t>7</w:t>
            </w:r>
          </w:p>
        </w:tc>
        <w:tc>
          <w:tcPr>
            <w:tcW w:w="241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t xml:space="preserve">Автосамосвал </w:t>
            </w:r>
          </w:p>
        </w:tc>
        <w:tc>
          <w:tcPr>
            <w:tcW w:w="1842"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t>КамАЗ 65115</w:t>
            </w:r>
          </w:p>
        </w:tc>
        <w:tc>
          <w:tcPr>
            <w:tcW w:w="1985"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rPr>
                <w:lang w:val="en-US"/>
              </w:rPr>
              <w:t>Q</w:t>
            </w:r>
            <w:r w:rsidRPr="00817844">
              <w:t>=</w:t>
            </w:r>
            <w:r>
              <w:t>1</w:t>
            </w:r>
            <w:r w:rsidRPr="00817844">
              <w:t>4,5 т</w:t>
            </w:r>
          </w:p>
        </w:tc>
        <w:tc>
          <w:tcPr>
            <w:tcW w:w="992"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2</w:t>
            </w:r>
          </w:p>
        </w:tc>
        <w:tc>
          <w:tcPr>
            <w:tcW w:w="197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2</w:t>
            </w:r>
          </w:p>
        </w:tc>
      </w:tr>
      <w:tr w:rsidR="008E32AD" w:rsidRPr="00817844" w:rsidTr="004539D3">
        <w:trPr>
          <w:trHeight w:val="374"/>
        </w:trPr>
        <w:tc>
          <w:tcPr>
            <w:tcW w:w="866" w:type="dxa"/>
            <w:tcBorders>
              <w:top w:val="single" w:sz="4" w:space="0" w:color="auto"/>
              <w:left w:val="single" w:sz="4" w:space="0" w:color="auto"/>
              <w:bottom w:val="single" w:sz="4" w:space="0" w:color="auto"/>
              <w:right w:val="single" w:sz="4" w:space="0" w:color="auto"/>
            </w:tcBorders>
            <w:vAlign w:val="center"/>
          </w:tcPr>
          <w:p w:rsidR="008E32AD" w:rsidRPr="00817844" w:rsidRDefault="008E32AD" w:rsidP="004539D3">
            <w:pPr>
              <w:spacing w:line="276" w:lineRule="auto"/>
              <w:ind w:left="142" w:right="143"/>
              <w:jc w:val="both"/>
            </w:pPr>
            <w:r>
              <w:t>8</w:t>
            </w:r>
          </w:p>
        </w:tc>
        <w:tc>
          <w:tcPr>
            <w:tcW w:w="241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Сварочный агрегат</w:t>
            </w:r>
          </w:p>
        </w:tc>
        <w:tc>
          <w:tcPr>
            <w:tcW w:w="1842"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СТД-380/80</w:t>
            </w:r>
          </w:p>
        </w:tc>
        <w:tc>
          <w:tcPr>
            <w:tcW w:w="1985"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p>
        </w:tc>
        <w:tc>
          <w:tcPr>
            <w:tcW w:w="992"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2</w:t>
            </w:r>
          </w:p>
        </w:tc>
        <w:tc>
          <w:tcPr>
            <w:tcW w:w="1970" w:type="dxa"/>
            <w:tcBorders>
              <w:top w:val="single" w:sz="4" w:space="0" w:color="auto"/>
              <w:left w:val="single" w:sz="4" w:space="0" w:color="auto"/>
              <w:bottom w:val="single" w:sz="4" w:space="0" w:color="auto"/>
              <w:right w:val="single" w:sz="4" w:space="0" w:color="auto"/>
            </w:tcBorders>
          </w:tcPr>
          <w:p w:rsidR="008E32AD" w:rsidRPr="00817844" w:rsidRDefault="008E32AD" w:rsidP="004539D3">
            <w:pPr>
              <w:spacing w:line="276" w:lineRule="auto"/>
              <w:ind w:left="142" w:right="143"/>
              <w:jc w:val="both"/>
            </w:pPr>
            <w:r w:rsidRPr="00817844">
              <w:t>2</w:t>
            </w:r>
          </w:p>
        </w:tc>
      </w:tr>
    </w:tbl>
    <w:p w:rsidR="008E32AD" w:rsidRDefault="007C0466" w:rsidP="004539D3">
      <w:pPr>
        <w:pStyle w:val="Pb9"/>
        <w:spacing w:line="276" w:lineRule="auto"/>
        <w:ind w:left="142" w:right="143" w:firstLine="709"/>
        <w:rPr>
          <w:sz w:val="24"/>
          <w:szCs w:val="24"/>
        </w:rPr>
      </w:pPr>
      <w:r>
        <w:rPr>
          <w:sz w:val="24"/>
          <w:szCs w:val="24"/>
        </w:rPr>
        <w:t>Машины и оборудование могут быть заменены в соответствии с ППР на аналогичные по характеристикам, имеющие гигиенические сертификаты соответствия.</w:t>
      </w:r>
    </w:p>
    <w:p w:rsidR="00357B89" w:rsidRDefault="00357B89" w:rsidP="004539D3">
      <w:pPr>
        <w:tabs>
          <w:tab w:val="left" w:pos="12960"/>
          <w:tab w:val="left" w:pos="13120"/>
          <w:tab w:val="left" w:pos="18820"/>
        </w:tabs>
        <w:spacing w:line="276" w:lineRule="auto"/>
        <w:ind w:left="142" w:right="143"/>
        <w:jc w:val="center"/>
      </w:pPr>
    </w:p>
    <w:p w:rsidR="004539D3" w:rsidRDefault="004539D3" w:rsidP="004539D3">
      <w:pPr>
        <w:tabs>
          <w:tab w:val="left" w:pos="12960"/>
          <w:tab w:val="left" w:pos="13120"/>
          <w:tab w:val="left" w:pos="18820"/>
        </w:tabs>
        <w:spacing w:line="276" w:lineRule="auto"/>
        <w:ind w:left="142" w:right="143"/>
        <w:jc w:val="center"/>
        <w:rPr>
          <w:b/>
        </w:rPr>
      </w:pPr>
    </w:p>
    <w:p w:rsidR="004539D3" w:rsidRDefault="004539D3" w:rsidP="004539D3">
      <w:pPr>
        <w:tabs>
          <w:tab w:val="left" w:pos="12960"/>
          <w:tab w:val="left" w:pos="13120"/>
          <w:tab w:val="left" w:pos="18820"/>
        </w:tabs>
        <w:spacing w:line="276" w:lineRule="auto"/>
        <w:ind w:left="142" w:right="143"/>
        <w:jc w:val="center"/>
        <w:rPr>
          <w:b/>
        </w:rPr>
      </w:pPr>
    </w:p>
    <w:p w:rsidR="004539D3" w:rsidRDefault="004539D3" w:rsidP="004539D3">
      <w:pPr>
        <w:tabs>
          <w:tab w:val="left" w:pos="12960"/>
          <w:tab w:val="left" w:pos="13120"/>
          <w:tab w:val="left" w:pos="18820"/>
        </w:tabs>
        <w:spacing w:line="276" w:lineRule="auto"/>
        <w:ind w:left="142" w:right="143"/>
        <w:jc w:val="center"/>
        <w:rPr>
          <w:b/>
        </w:rPr>
      </w:pPr>
    </w:p>
    <w:p w:rsidR="004539D3" w:rsidRDefault="004539D3" w:rsidP="004539D3">
      <w:pPr>
        <w:tabs>
          <w:tab w:val="left" w:pos="12960"/>
          <w:tab w:val="left" w:pos="13120"/>
          <w:tab w:val="left" w:pos="18820"/>
        </w:tabs>
        <w:spacing w:line="276" w:lineRule="auto"/>
        <w:ind w:left="142" w:right="143"/>
        <w:jc w:val="center"/>
        <w:rPr>
          <w:b/>
        </w:rPr>
      </w:pPr>
    </w:p>
    <w:p w:rsidR="004539D3" w:rsidRDefault="004539D3" w:rsidP="004539D3">
      <w:pPr>
        <w:tabs>
          <w:tab w:val="left" w:pos="12960"/>
          <w:tab w:val="left" w:pos="13120"/>
          <w:tab w:val="left" w:pos="18820"/>
        </w:tabs>
        <w:spacing w:line="276" w:lineRule="auto"/>
        <w:ind w:left="142" w:right="143"/>
        <w:jc w:val="center"/>
        <w:rPr>
          <w:b/>
        </w:rPr>
      </w:pPr>
    </w:p>
    <w:p w:rsidR="004539D3" w:rsidRDefault="004539D3" w:rsidP="004539D3">
      <w:pPr>
        <w:tabs>
          <w:tab w:val="left" w:pos="12960"/>
          <w:tab w:val="left" w:pos="13120"/>
          <w:tab w:val="left" w:pos="18820"/>
        </w:tabs>
        <w:spacing w:line="276" w:lineRule="auto"/>
        <w:ind w:left="142" w:right="143"/>
        <w:jc w:val="center"/>
        <w:rPr>
          <w:b/>
        </w:rPr>
      </w:pPr>
    </w:p>
    <w:p w:rsidR="004539D3" w:rsidRDefault="004539D3" w:rsidP="004539D3">
      <w:pPr>
        <w:tabs>
          <w:tab w:val="left" w:pos="12960"/>
          <w:tab w:val="left" w:pos="13120"/>
          <w:tab w:val="left" w:pos="18820"/>
        </w:tabs>
        <w:spacing w:line="276" w:lineRule="auto"/>
        <w:ind w:left="142" w:right="143"/>
        <w:jc w:val="center"/>
        <w:rPr>
          <w:b/>
        </w:rPr>
      </w:pPr>
    </w:p>
    <w:p w:rsidR="004539D3" w:rsidRDefault="004539D3" w:rsidP="004539D3">
      <w:pPr>
        <w:tabs>
          <w:tab w:val="left" w:pos="12960"/>
          <w:tab w:val="left" w:pos="13120"/>
          <w:tab w:val="left" w:pos="18820"/>
        </w:tabs>
        <w:spacing w:line="276" w:lineRule="auto"/>
        <w:ind w:left="142" w:right="143"/>
        <w:jc w:val="center"/>
        <w:rPr>
          <w:b/>
        </w:rPr>
      </w:pPr>
    </w:p>
    <w:p w:rsidR="004539D3" w:rsidRDefault="004539D3" w:rsidP="004539D3">
      <w:pPr>
        <w:tabs>
          <w:tab w:val="left" w:pos="12960"/>
          <w:tab w:val="left" w:pos="13120"/>
          <w:tab w:val="left" w:pos="18820"/>
        </w:tabs>
        <w:spacing w:line="276" w:lineRule="auto"/>
        <w:ind w:left="142" w:right="143"/>
        <w:jc w:val="center"/>
        <w:rPr>
          <w:b/>
        </w:rPr>
      </w:pPr>
    </w:p>
    <w:p w:rsidR="004539D3" w:rsidRDefault="004539D3" w:rsidP="004539D3">
      <w:pPr>
        <w:tabs>
          <w:tab w:val="left" w:pos="12960"/>
          <w:tab w:val="left" w:pos="13120"/>
          <w:tab w:val="left" w:pos="18820"/>
        </w:tabs>
        <w:spacing w:line="276" w:lineRule="auto"/>
        <w:ind w:left="142" w:right="143"/>
        <w:jc w:val="center"/>
        <w:rPr>
          <w:b/>
        </w:rPr>
      </w:pPr>
    </w:p>
    <w:p w:rsidR="004539D3" w:rsidRDefault="004539D3" w:rsidP="004539D3">
      <w:pPr>
        <w:tabs>
          <w:tab w:val="left" w:pos="12960"/>
          <w:tab w:val="left" w:pos="13120"/>
          <w:tab w:val="left" w:pos="18820"/>
        </w:tabs>
        <w:spacing w:line="276" w:lineRule="auto"/>
        <w:ind w:left="142" w:right="143"/>
        <w:jc w:val="center"/>
        <w:rPr>
          <w:b/>
        </w:rPr>
      </w:pPr>
    </w:p>
    <w:p w:rsidR="004539D3" w:rsidRDefault="004539D3" w:rsidP="004539D3">
      <w:pPr>
        <w:tabs>
          <w:tab w:val="left" w:pos="12960"/>
          <w:tab w:val="left" w:pos="13120"/>
          <w:tab w:val="left" w:pos="18820"/>
        </w:tabs>
        <w:spacing w:line="276" w:lineRule="auto"/>
        <w:ind w:left="142" w:right="143"/>
        <w:jc w:val="center"/>
        <w:rPr>
          <w:b/>
        </w:rPr>
      </w:pPr>
    </w:p>
    <w:p w:rsidR="004539D3" w:rsidRDefault="004539D3" w:rsidP="004539D3">
      <w:pPr>
        <w:tabs>
          <w:tab w:val="left" w:pos="12960"/>
          <w:tab w:val="left" w:pos="13120"/>
          <w:tab w:val="left" w:pos="18820"/>
        </w:tabs>
        <w:spacing w:line="276" w:lineRule="auto"/>
        <w:ind w:left="142" w:right="143"/>
        <w:jc w:val="center"/>
        <w:rPr>
          <w:b/>
        </w:rPr>
      </w:pPr>
    </w:p>
    <w:p w:rsidR="004539D3" w:rsidRDefault="004539D3" w:rsidP="004539D3">
      <w:pPr>
        <w:tabs>
          <w:tab w:val="left" w:pos="12960"/>
          <w:tab w:val="left" w:pos="13120"/>
          <w:tab w:val="left" w:pos="18820"/>
        </w:tabs>
        <w:spacing w:line="276" w:lineRule="auto"/>
        <w:ind w:left="142" w:right="143"/>
        <w:jc w:val="center"/>
        <w:rPr>
          <w:b/>
        </w:rPr>
      </w:pPr>
    </w:p>
    <w:p w:rsidR="004539D3" w:rsidRDefault="004539D3" w:rsidP="004539D3">
      <w:pPr>
        <w:tabs>
          <w:tab w:val="left" w:pos="12960"/>
          <w:tab w:val="left" w:pos="13120"/>
          <w:tab w:val="left" w:pos="18820"/>
        </w:tabs>
        <w:spacing w:line="276" w:lineRule="auto"/>
        <w:ind w:left="142" w:right="143"/>
        <w:jc w:val="center"/>
        <w:rPr>
          <w:b/>
        </w:rPr>
      </w:pPr>
    </w:p>
    <w:p w:rsidR="004539D3" w:rsidRDefault="004539D3" w:rsidP="004539D3">
      <w:pPr>
        <w:tabs>
          <w:tab w:val="left" w:pos="12960"/>
          <w:tab w:val="left" w:pos="13120"/>
          <w:tab w:val="left" w:pos="18820"/>
        </w:tabs>
        <w:spacing w:line="276" w:lineRule="auto"/>
        <w:ind w:left="142" w:right="143"/>
        <w:jc w:val="center"/>
        <w:rPr>
          <w:b/>
        </w:rPr>
      </w:pPr>
    </w:p>
    <w:p w:rsidR="004539D3" w:rsidRDefault="004539D3" w:rsidP="004539D3">
      <w:pPr>
        <w:tabs>
          <w:tab w:val="left" w:pos="12960"/>
          <w:tab w:val="left" w:pos="13120"/>
          <w:tab w:val="left" w:pos="18820"/>
        </w:tabs>
        <w:spacing w:line="276" w:lineRule="auto"/>
        <w:ind w:left="142" w:right="143"/>
        <w:jc w:val="center"/>
        <w:rPr>
          <w:b/>
        </w:rPr>
      </w:pPr>
    </w:p>
    <w:p w:rsidR="00357B89" w:rsidRDefault="00357B89" w:rsidP="004539D3">
      <w:pPr>
        <w:tabs>
          <w:tab w:val="left" w:pos="12960"/>
          <w:tab w:val="left" w:pos="13120"/>
          <w:tab w:val="left" w:pos="18820"/>
        </w:tabs>
        <w:spacing w:line="276" w:lineRule="auto"/>
        <w:ind w:left="142" w:right="143"/>
        <w:jc w:val="center"/>
        <w:rPr>
          <w:b/>
        </w:rPr>
      </w:pPr>
      <w:r w:rsidRPr="00C941BD">
        <w:rPr>
          <w:b/>
        </w:rPr>
        <w:lastRenderedPageBreak/>
        <w:t xml:space="preserve">ТЕХНИКО-ЭКОНОМИЧЕСКИЕ ПОКАЗАТЕЛИ </w:t>
      </w:r>
      <w:proofErr w:type="gramStart"/>
      <w:r w:rsidRPr="00C941BD">
        <w:rPr>
          <w:b/>
        </w:rPr>
        <w:t>ПОС</w:t>
      </w:r>
      <w:proofErr w:type="gramEnd"/>
    </w:p>
    <w:p w:rsidR="004539D3" w:rsidRPr="00C941BD" w:rsidRDefault="004539D3" w:rsidP="004539D3">
      <w:pPr>
        <w:tabs>
          <w:tab w:val="left" w:pos="12960"/>
          <w:tab w:val="left" w:pos="13120"/>
          <w:tab w:val="left" w:pos="18820"/>
        </w:tabs>
        <w:spacing w:line="276" w:lineRule="auto"/>
        <w:ind w:left="142" w:right="143"/>
        <w:jc w:val="center"/>
        <w:rPr>
          <w:b/>
        </w:rPr>
      </w:pPr>
    </w:p>
    <w:tbl>
      <w:tblPr>
        <w:tblW w:w="0" w:type="auto"/>
        <w:jc w:val="center"/>
        <w:tblInd w:w="392"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850"/>
        <w:gridCol w:w="5103"/>
        <w:gridCol w:w="1696"/>
        <w:gridCol w:w="1281"/>
      </w:tblGrid>
      <w:tr w:rsidR="00357B89" w:rsidRPr="00C941BD" w:rsidTr="004539D3">
        <w:trPr>
          <w:jc w:val="center"/>
        </w:trPr>
        <w:tc>
          <w:tcPr>
            <w:tcW w:w="850" w:type="dxa"/>
            <w:tcBorders>
              <w:top w:val="double" w:sz="6" w:space="0" w:color="auto"/>
              <w:bottom w:val="nil"/>
              <w:right w:val="nil"/>
            </w:tcBorders>
            <w:vAlign w:val="center"/>
          </w:tcPr>
          <w:p w:rsidR="00357B89" w:rsidRPr="00C941BD" w:rsidRDefault="00357B89" w:rsidP="004539D3">
            <w:pPr>
              <w:spacing w:line="276" w:lineRule="auto"/>
              <w:ind w:left="142" w:right="143"/>
              <w:jc w:val="center"/>
            </w:pPr>
            <w:r w:rsidRPr="00C941BD">
              <w:t>№</w:t>
            </w:r>
          </w:p>
          <w:p w:rsidR="00357B89" w:rsidRPr="00C941BD" w:rsidRDefault="00357B89" w:rsidP="004539D3">
            <w:pPr>
              <w:spacing w:line="276" w:lineRule="auto"/>
              <w:ind w:left="142" w:right="143"/>
              <w:jc w:val="center"/>
            </w:pPr>
            <w:proofErr w:type="gramStart"/>
            <w:r w:rsidRPr="00C941BD">
              <w:t>п</w:t>
            </w:r>
            <w:proofErr w:type="gramEnd"/>
            <w:r w:rsidRPr="00C941BD">
              <w:t>/п</w:t>
            </w:r>
          </w:p>
        </w:tc>
        <w:tc>
          <w:tcPr>
            <w:tcW w:w="5103" w:type="dxa"/>
            <w:tcBorders>
              <w:top w:val="double" w:sz="6" w:space="0" w:color="auto"/>
              <w:left w:val="double" w:sz="6" w:space="0" w:color="auto"/>
              <w:bottom w:val="double" w:sz="6" w:space="0" w:color="auto"/>
              <w:right w:val="double" w:sz="6" w:space="0" w:color="auto"/>
            </w:tcBorders>
            <w:vAlign w:val="center"/>
          </w:tcPr>
          <w:p w:rsidR="00357B89" w:rsidRPr="00C941BD" w:rsidRDefault="00357B89" w:rsidP="004539D3">
            <w:pPr>
              <w:spacing w:line="276" w:lineRule="auto"/>
              <w:ind w:left="142" w:right="143"/>
              <w:jc w:val="center"/>
            </w:pPr>
            <w:r w:rsidRPr="00C941BD">
              <w:t>Наименование</w:t>
            </w:r>
          </w:p>
        </w:tc>
        <w:tc>
          <w:tcPr>
            <w:tcW w:w="1696" w:type="dxa"/>
            <w:tcBorders>
              <w:top w:val="double" w:sz="6" w:space="0" w:color="auto"/>
              <w:left w:val="nil"/>
              <w:bottom w:val="double" w:sz="6" w:space="0" w:color="auto"/>
              <w:right w:val="double" w:sz="6" w:space="0" w:color="auto"/>
            </w:tcBorders>
            <w:vAlign w:val="center"/>
          </w:tcPr>
          <w:p w:rsidR="00357B89" w:rsidRPr="00C941BD" w:rsidRDefault="00357B89" w:rsidP="004539D3">
            <w:pPr>
              <w:spacing w:line="276" w:lineRule="auto"/>
              <w:ind w:left="142" w:right="143"/>
              <w:jc w:val="center"/>
            </w:pPr>
            <w:r w:rsidRPr="00C941BD">
              <w:t>Единица</w:t>
            </w:r>
          </w:p>
          <w:p w:rsidR="00357B89" w:rsidRPr="00C941BD" w:rsidRDefault="00357B89" w:rsidP="004539D3">
            <w:pPr>
              <w:spacing w:line="276" w:lineRule="auto"/>
              <w:ind w:left="142" w:right="143"/>
              <w:jc w:val="center"/>
            </w:pPr>
            <w:r w:rsidRPr="00C941BD">
              <w:t>изм.</w:t>
            </w:r>
          </w:p>
        </w:tc>
        <w:tc>
          <w:tcPr>
            <w:tcW w:w="1281" w:type="dxa"/>
            <w:tcBorders>
              <w:top w:val="double" w:sz="6" w:space="0" w:color="auto"/>
              <w:left w:val="nil"/>
              <w:bottom w:val="double" w:sz="6" w:space="0" w:color="auto"/>
            </w:tcBorders>
            <w:vAlign w:val="center"/>
          </w:tcPr>
          <w:p w:rsidR="00357B89" w:rsidRPr="00C941BD" w:rsidRDefault="00357B89" w:rsidP="004539D3">
            <w:pPr>
              <w:spacing w:line="276" w:lineRule="auto"/>
              <w:ind w:left="142" w:right="143"/>
              <w:jc w:val="center"/>
            </w:pPr>
            <w:r w:rsidRPr="00C941BD">
              <w:t>Колич.</w:t>
            </w:r>
          </w:p>
        </w:tc>
      </w:tr>
      <w:tr w:rsidR="00357B89" w:rsidRPr="00C941BD" w:rsidTr="004539D3">
        <w:trPr>
          <w:jc w:val="center"/>
        </w:trPr>
        <w:tc>
          <w:tcPr>
            <w:tcW w:w="850" w:type="dxa"/>
            <w:tcBorders>
              <w:top w:val="double" w:sz="6" w:space="0" w:color="auto"/>
              <w:bottom w:val="nil"/>
              <w:right w:val="double" w:sz="6" w:space="0" w:color="auto"/>
            </w:tcBorders>
            <w:vAlign w:val="center"/>
          </w:tcPr>
          <w:p w:rsidR="00357B89" w:rsidRPr="00C941BD" w:rsidRDefault="00357B89" w:rsidP="004539D3">
            <w:pPr>
              <w:spacing w:line="276" w:lineRule="auto"/>
              <w:ind w:left="142" w:right="143"/>
              <w:jc w:val="center"/>
            </w:pPr>
          </w:p>
          <w:p w:rsidR="00357B89" w:rsidRPr="00C941BD" w:rsidRDefault="00357B89" w:rsidP="004539D3">
            <w:pPr>
              <w:spacing w:line="276" w:lineRule="auto"/>
              <w:ind w:left="142" w:right="143"/>
              <w:jc w:val="center"/>
            </w:pPr>
            <w:r w:rsidRPr="00C941BD">
              <w:t>1</w:t>
            </w:r>
          </w:p>
          <w:p w:rsidR="00357B89" w:rsidRPr="00C941BD" w:rsidRDefault="00357B89" w:rsidP="004539D3">
            <w:pPr>
              <w:spacing w:line="276" w:lineRule="auto"/>
              <w:ind w:left="142" w:right="143"/>
              <w:jc w:val="center"/>
            </w:pPr>
          </w:p>
        </w:tc>
        <w:tc>
          <w:tcPr>
            <w:tcW w:w="5103" w:type="dxa"/>
            <w:tcBorders>
              <w:top w:val="nil"/>
              <w:left w:val="nil"/>
            </w:tcBorders>
            <w:vAlign w:val="center"/>
          </w:tcPr>
          <w:p w:rsidR="00357B89" w:rsidRPr="00C941BD" w:rsidRDefault="00357B89" w:rsidP="004539D3">
            <w:pPr>
              <w:spacing w:line="276" w:lineRule="auto"/>
              <w:ind w:left="142" w:right="143"/>
              <w:jc w:val="both"/>
            </w:pPr>
            <w:r w:rsidRPr="00C941BD">
              <w:t>Общая продолжительность строительства, в т.ч.</w:t>
            </w:r>
          </w:p>
          <w:p w:rsidR="00357B89" w:rsidRPr="00C941BD" w:rsidRDefault="00357B89" w:rsidP="004539D3">
            <w:pPr>
              <w:spacing w:line="276" w:lineRule="auto"/>
              <w:ind w:left="142" w:right="143"/>
              <w:jc w:val="both"/>
            </w:pPr>
            <w:r w:rsidRPr="00C941BD">
              <w:t>-подготовительный период</w:t>
            </w:r>
          </w:p>
        </w:tc>
        <w:tc>
          <w:tcPr>
            <w:tcW w:w="1696" w:type="dxa"/>
            <w:tcBorders>
              <w:top w:val="nil"/>
            </w:tcBorders>
            <w:vAlign w:val="center"/>
          </w:tcPr>
          <w:p w:rsidR="00357B89" w:rsidRPr="00C941BD" w:rsidRDefault="00357B89" w:rsidP="004539D3">
            <w:pPr>
              <w:spacing w:line="276" w:lineRule="auto"/>
              <w:ind w:left="142" w:right="143"/>
              <w:jc w:val="center"/>
            </w:pPr>
            <w:r w:rsidRPr="00C941BD">
              <w:t>мес.</w:t>
            </w:r>
          </w:p>
          <w:p w:rsidR="00357B89" w:rsidRPr="00C941BD" w:rsidRDefault="00357B89" w:rsidP="004539D3">
            <w:pPr>
              <w:spacing w:line="276" w:lineRule="auto"/>
              <w:ind w:left="142" w:right="143"/>
              <w:jc w:val="center"/>
            </w:pPr>
          </w:p>
          <w:p w:rsidR="00357B89" w:rsidRPr="00C941BD" w:rsidRDefault="00357B89" w:rsidP="004539D3">
            <w:pPr>
              <w:spacing w:line="276" w:lineRule="auto"/>
              <w:ind w:left="142" w:right="143"/>
              <w:jc w:val="center"/>
            </w:pPr>
            <w:r w:rsidRPr="00C941BD">
              <w:t>мес.</w:t>
            </w:r>
          </w:p>
        </w:tc>
        <w:tc>
          <w:tcPr>
            <w:tcW w:w="1281" w:type="dxa"/>
            <w:tcBorders>
              <w:top w:val="nil"/>
            </w:tcBorders>
            <w:vAlign w:val="center"/>
          </w:tcPr>
          <w:p w:rsidR="00357B89" w:rsidRPr="00C941BD" w:rsidRDefault="00C941BD" w:rsidP="004539D3">
            <w:pPr>
              <w:spacing w:line="276" w:lineRule="auto"/>
              <w:ind w:left="142" w:right="143"/>
              <w:jc w:val="center"/>
            </w:pPr>
            <w:r w:rsidRPr="00C941BD">
              <w:t>6</w:t>
            </w:r>
          </w:p>
          <w:p w:rsidR="00C941BD" w:rsidRPr="00C941BD" w:rsidRDefault="00C941BD" w:rsidP="004539D3">
            <w:pPr>
              <w:spacing w:line="276" w:lineRule="auto"/>
              <w:ind w:left="142" w:right="143"/>
              <w:jc w:val="center"/>
            </w:pPr>
          </w:p>
          <w:p w:rsidR="00C941BD" w:rsidRPr="00C941BD" w:rsidRDefault="00C941BD" w:rsidP="004539D3">
            <w:pPr>
              <w:spacing w:line="276" w:lineRule="auto"/>
              <w:ind w:left="142" w:right="143"/>
              <w:jc w:val="center"/>
            </w:pPr>
            <w:r w:rsidRPr="00C941BD">
              <w:t>1</w:t>
            </w:r>
          </w:p>
        </w:tc>
      </w:tr>
      <w:tr w:rsidR="00357B89" w:rsidRPr="00C941BD" w:rsidTr="004539D3">
        <w:trPr>
          <w:jc w:val="center"/>
        </w:trPr>
        <w:tc>
          <w:tcPr>
            <w:tcW w:w="850" w:type="dxa"/>
            <w:tcBorders>
              <w:top w:val="single" w:sz="6" w:space="0" w:color="auto"/>
              <w:bottom w:val="nil"/>
              <w:right w:val="double" w:sz="6" w:space="0" w:color="auto"/>
            </w:tcBorders>
            <w:vAlign w:val="center"/>
          </w:tcPr>
          <w:p w:rsidR="00357B89" w:rsidRPr="00C941BD" w:rsidRDefault="00357B89" w:rsidP="004539D3">
            <w:pPr>
              <w:spacing w:line="276" w:lineRule="auto"/>
              <w:ind w:left="142" w:right="143"/>
              <w:jc w:val="center"/>
            </w:pPr>
          </w:p>
          <w:p w:rsidR="00357B89" w:rsidRPr="00C941BD" w:rsidRDefault="00357B89" w:rsidP="004539D3">
            <w:pPr>
              <w:spacing w:line="276" w:lineRule="auto"/>
              <w:ind w:left="142" w:right="143"/>
              <w:jc w:val="center"/>
            </w:pPr>
            <w:r w:rsidRPr="00C941BD">
              <w:t>2</w:t>
            </w:r>
          </w:p>
          <w:p w:rsidR="00357B89" w:rsidRPr="00C941BD" w:rsidRDefault="00357B89" w:rsidP="004539D3">
            <w:pPr>
              <w:spacing w:line="276" w:lineRule="auto"/>
              <w:ind w:left="142" w:right="143"/>
              <w:jc w:val="center"/>
            </w:pPr>
          </w:p>
        </w:tc>
        <w:tc>
          <w:tcPr>
            <w:tcW w:w="5103" w:type="dxa"/>
            <w:tcBorders>
              <w:left w:val="nil"/>
            </w:tcBorders>
            <w:vAlign w:val="center"/>
          </w:tcPr>
          <w:p w:rsidR="00357B89" w:rsidRPr="00C941BD" w:rsidRDefault="00357B89" w:rsidP="004539D3">
            <w:pPr>
              <w:spacing w:line="276" w:lineRule="auto"/>
              <w:ind w:left="142" w:right="143"/>
              <w:jc w:val="both"/>
            </w:pPr>
            <w:r w:rsidRPr="00C941BD">
              <w:t xml:space="preserve">Максимальная численность </w:t>
            </w:r>
            <w:proofErr w:type="gramStart"/>
            <w:r w:rsidRPr="00C941BD">
              <w:t>работающих</w:t>
            </w:r>
            <w:proofErr w:type="gramEnd"/>
          </w:p>
        </w:tc>
        <w:tc>
          <w:tcPr>
            <w:tcW w:w="1696" w:type="dxa"/>
            <w:vAlign w:val="center"/>
          </w:tcPr>
          <w:p w:rsidR="00357B89" w:rsidRPr="00C941BD" w:rsidRDefault="00357B89" w:rsidP="004539D3">
            <w:pPr>
              <w:spacing w:line="276" w:lineRule="auto"/>
              <w:ind w:left="142" w:right="143"/>
              <w:jc w:val="center"/>
            </w:pPr>
            <w:r w:rsidRPr="00C941BD">
              <w:t>чел.</w:t>
            </w:r>
          </w:p>
        </w:tc>
        <w:tc>
          <w:tcPr>
            <w:tcW w:w="1281" w:type="dxa"/>
            <w:vAlign w:val="center"/>
          </w:tcPr>
          <w:p w:rsidR="00357B89" w:rsidRPr="0076673F" w:rsidRDefault="00C941BD" w:rsidP="004539D3">
            <w:pPr>
              <w:spacing w:line="276" w:lineRule="auto"/>
              <w:ind w:left="142" w:right="143"/>
              <w:jc w:val="center"/>
            </w:pPr>
            <w:r w:rsidRPr="0076673F">
              <w:t>15</w:t>
            </w:r>
          </w:p>
        </w:tc>
      </w:tr>
      <w:tr w:rsidR="00357B89" w:rsidRPr="00C941BD" w:rsidTr="004539D3">
        <w:trPr>
          <w:jc w:val="center"/>
        </w:trPr>
        <w:tc>
          <w:tcPr>
            <w:tcW w:w="850" w:type="dxa"/>
            <w:tcBorders>
              <w:top w:val="single" w:sz="6" w:space="0" w:color="auto"/>
              <w:bottom w:val="single" w:sz="6" w:space="0" w:color="auto"/>
              <w:right w:val="double" w:sz="6" w:space="0" w:color="auto"/>
            </w:tcBorders>
            <w:vAlign w:val="center"/>
          </w:tcPr>
          <w:p w:rsidR="00357B89" w:rsidRPr="00C941BD" w:rsidRDefault="00357B89" w:rsidP="004539D3">
            <w:pPr>
              <w:spacing w:line="276" w:lineRule="auto"/>
              <w:ind w:left="142" w:right="143"/>
              <w:jc w:val="center"/>
            </w:pPr>
          </w:p>
          <w:p w:rsidR="00357B89" w:rsidRPr="00C941BD" w:rsidRDefault="004539D3" w:rsidP="004539D3">
            <w:pPr>
              <w:spacing w:line="276" w:lineRule="auto"/>
              <w:ind w:left="142" w:right="143"/>
              <w:jc w:val="center"/>
            </w:pPr>
            <w:r>
              <w:t>3</w:t>
            </w:r>
          </w:p>
        </w:tc>
        <w:tc>
          <w:tcPr>
            <w:tcW w:w="5103" w:type="dxa"/>
            <w:tcBorders>
              <w:left w:val="nil"/>
            </w:tcBorders>
            <w:vAlign w:val="center"/>
          </w:tcPr>
          <w:p w:rsidR="00357B89" w:rsidRPr="00C941BD" w:rsidRDefault="00357B89" w:rsidP="004539D3">
            <w:pPr>
              <w:spacing w:line="276" w:lineRule="auto"/>
              <w:ind w:left="142" w:right="143"/>
              <w:jc w:val="both"/>
            </w:pPr>
            <w:r w:rsidRPr="00C941BD">
              <w:t>Стоимость СМР в текущих ценах (2011)</w:t>
            </w:r>
          </w:p>
        </w:tc>
        <w:tc>
          <w:tcPr>
            <w:tcW w:w="1696" w:type="dxa"/>
            <w:vAlign w:val="center"/>
          </w:tcPr>
          <w:p w:rsidR="00357B89" w:rsidRPr="00C941BD" w:rsidRDefault="00357B89" w:rsidP="004539D3">
            <w:pPr>
              <w:spacing w:line="276" w:lineRule="auto"/>
              <w:ind w:left="142" w:right="143"/>
              <w:jc w:val="center"/>
            </w:pPr>
            <w:r w:rsidRPr="00C941BD">
              <w:t>млн</w:t>
            </w:r>
            <w:proofErr w:type="gramStart"/>
            <w:r w:rsidRPr="00C941BD">
              <w:t>.р</w:t>
            </w:r>
            <w:proofErr w:type="gramEnd"/>
            <w:r w:rsidRPr="00C941BD">
              <w:t>уб.</w:t>
            </w:r>
          </w:p>
        </w:tc>
        <w:tc>
          <w:tcPr>
            <w:tcW w:w="1281" w:type="dxa"/>
            <w:vAlign w:val="center"/>
          </w:tcPr>
          <w:p w:rsidR="00C941BD" w:rsidRPr="00C941BD" w:rsidRDefault="00C941BD" w:rsidP="004539D3">
            <w:pPr>
              <w:spacing w:line="276" w:lineRule="auto"/>
              <w:ind w:left="142" w:right="143"/>
              <w:jc w:val="center"/>
            </w:pPr>
            <w:r>
              <w:t>15</w:t>
            </w:r>
          </w:p>
        </w:tc>
      </w:tr>
      <w:tr w:rsidR="00357B89" w:rsidRPr="00C941BD" w:rsidTr="004539D3">
        <w:trPr>
          <w:jc w:val="center"/>
        </w:trPr>
        <w:tc>
          <w:tcPr>
            <w:tcW w:w="850" w:type="dxa"/>
            <w:tcBorders>
              <w:top w:val="single" w:sz="6" w:space="0" w:color="auto"/>
              <w:bottom w:val="double" w:sz="6" w:space="0" w:color="auto"/>
              <w:right w:val="double" w:sz="6" w:space="0" w:color="auto"/>
            </w:tcBorders>
            <w:vAlign w:val="center"/>
          </w:tcPr>
          <w:p w:rsidR="00357B89" w:rsidRPr="00C941BD" w:rsidRDefault="00357B89" w:rsidP="004539D3">
            <w:pPr>
              <w:spacing w:line="276" w:lineRule="auto"/>
              <w:ind w:left="142" w:right="143"/>
              <w:jc w:val="center"/>
            </w:pPr>
          </w:p>
          <w:p w:rsidR="00357B89" w:rsidRPr="00C941BD" w:rsidRDefault="004539D3" w:rsidP="004539D3">
            <w:pPr>
              <w:spacing w:line="276" w:lineRule="auto"/>
              <w:ind w:left="142" w:right="143"/>
              <w:jc w:val="center"/>
            </w:pPr>
            <w:r>
              <w:t>4</w:t>
            </w:r>
          </w:p>
        </w:tc>
        <w:tc>
          <w:tcPr>
            <w:tcW w:w="5103" w:type="dxa"/>
            <w:tcBorders>
              <w:left w:val="nil"/>
            </w:tcBorders>
            <w:vAlign w:val="center"/>
          </w:tcPr>
          <w:p w:rsidR="00357B89" w:rsidRPr="00C941BD" w:rsidRDefault="00357B89" w:rsidP="004539D3">
            <w:pPr>
              <w:spacing w:line="276" w:lineRule="auto"/>
              <w:ind w:left="142" w:right="143"/>
              <w:jc w:val="both"/>
            </w:pPr>
            <w:proofErr w:type="gramStart"/>
            <w:r w:rsidRPr="00C941BD">
              <w:t>Среднегодовая выработка на 1-го работающего в ценах 2011</w:t>
            </w:r>
            <w:proofErr w:type="gramEnd"/>
          </w:p>
        </w:tc>
        <w:tc>
          <w:tcPr>
            <w:tcW w:w="1696" w:type="dxa"/>
            <w:vAlign w:val="center"/>
          </w:tcPr>
          <w:p w:rsidR="00357B89" w:rsidRPr="00C941BD" w:rsidRDefault="00357B89" w:rsidP="004539D3">
            <w:pPr>
              <w:spacing w:line="276" w:lineRule="auto"/>
              <w:ind w:left="142" w:right="143"/>
              <w:jc w:val="center"/>
            </w:pPr>
            <w:r w:rsidRPr="00C941BD">
              <w:t>млн</w:t>
            </w:r>
            <w:proofErr w:type="gramStart"/>
            <w:r w:rsidRPr="00C941BD">
              <w:t>.р</w:t>
            </w:r>
            <w:proofErr w:type="gramEnd"/>
            <w:r w:rsidRPr="00C941BD">
              <w:t>уб.</w:t>
            </w:r>
          </w:p>
        </w:tc>
        <w:tc>
          <w:tcPr>
            <w:tcW w:w="1281" w:type="dxa"/>
            <w:vAlign w:val="center"/>
          </w:tcPr>
          <w:p w:rsidR="00357B89" w:rsidRPr="00C941BD" w:rsidRDefault="009D5EC7" w:rsidP="004539D3">
            <w:pPr>
              <w:spacing w:line="276" w:lineRule="auto"/>
              <w:ind w:left="142" w:right="143"/>
              <w:jc w:val="center"/>
            </w:pPr>
            <w:r>
              <w:t>103</w:t>
            </w:r>
            <w:r w:rsidR="004539D3">
              <w:t>,</w:t>
            </w:r>
            <w:r>
              <w:t>2</w:t>
            </w:r>
            <w:r w:rsidR="004539D3">
              <w:t xml:space="preserve"> т.р./</w:t>
            </w:r>
            <w:proofErr w:type="gramStart"/>
            <w:r w:rsidR="004539D3">
              <w:t>мес</w:t>
            </w:r>
            <w:proofErr w:type="gramEnd"/>
          </w:p>
        </w:tc>
      </w:tr>
    </w:tbl>
    <w:p w:rsidR="00357B89" w:rsidRPr="00357B89" w:rsidRDefault="00357B89" w:rsidP="00C725BA">
      <w:pPr>
        <w:spacing w:line="276" w:lineRule="auto"/>
        <w:ind w:left="142" w:right="143" w:firstLine="425"/>
        <w:jc w:val="both"/>
        <w:rPr>
          <w:color w:val="FF0000"/>
        </w:rPr>
      </w:pPr>
    </w:p>
    <w:p w:rsidR="007C0466" w:rsidRPr="0076673F" w:rsidRDefault="007C0466" w:rsidP="00C725BA">
      <w:pPr>
        <w:pStyle w:val="Pb9"/>
        <w:spacing w:line="276" w:lineRule="auto"/>
        <w:ind w:left="142" w:right="143" w:firstLine="425"/>
        <w:rPr>
          <w:b/>
          <w:sz w:val="32"/>
          <w:szCs w:val="24"/>
        </w:rPr>
      </w:pPr>
      <w:r w:rsidRPr="0076673F">
        <w:rPr>
          <w:b/>
          <w:sz w:val="32"/>
          <w:szCs w:val="24"/>
        </w:rPr>
        <w:t>Потребность в строительных кадрах</w:t>
      </w:r>
    </w:p>
    <w:p w:rsidR="00357B89" w:rsidRPr="0076673F" w:rsidRDefault="00357B89" w:rsidP="00C725BA">
      <w:pPr>
        <w:spacing w:line="276" w:lineRule="auto"/>
        <w:ind w:left="142" w:right="143" w:firstLine="425"/>
        <w:jc w:val="both"/>
      </w:pPr>
      <w:r w:rsidRPr="0076673F">
        <w:t xml:space="preserve">            Списочная численность персонала, занятого на строительно-монтажных работах и подсобных производствах, определена по среднегодовой выработке на одного работающего, в соответствии с МДС 12-46.2008. </w:t>
      </w:r>
    </w:p>
    <w:p w:rsidR="00357B89" w:rsidRPr="0076673F" w:rsidRDefault="00357B89" w:rsidP="00C725BA">
      <w:pPr>
        <w:spacing w:line="276" w:lineRule="auto"/>
        <w:ind w:left="142" w:right="143" w:firstLine="425"/>
        <w:jc w:val="both"/>
        <w:rPr>
          <w:highlight w:val="yellow"/>
        </w:rPr>
      </w:pPr>
    </w:p>
    <w:p w:rsidR="00357B89" w:rsidRPr="0076673F" w:rsidRDefault="00357B89" w:rsidP="00C725BA">
      <w:pPr>
        <w:autoSpaceDE w:val="0"/>
        <w:autoSpaceDN w:val="0"/>
        <w:adjustRightInd w:val="0"/>
        <w:spacing w:line="276" w:lineRule="auto"/>
        <w:ind w:left="142" w:right="143" w:firstLine="425"/>
        <w:jc w:val="both"/>
      </w:pPr>
      <w:r w:rsidRPr="0076673F">
        <w:t>1. Число работающих кадров и ИТР составляет:</w:t>
      </w:r>
    </w:p>
    <w:p w:rsidR="00357B89" w:rsidRPr="0076673F" w:rsidRDefault="00357B89" w:rsidP="00C725BA">
      <w:pPr>
        <w:autoSpaceDE w:val="0"/>
        <w:autoSpaceDN w:val="0"/>
        <w:adjustRightInd w:val="0"/>
        <w:spacing w:line="276" w:lineRule="auto"/>
        <w:ind w:left="142" w:right="143" w:firstLine="425"/>
        <w:jc w:val="both"/>
      </w:pPr>
    </w:p>
    <w:p w:rsidR="00357B89" w:rsidRPr="0076673F" w:rsidRDefault="00357B89" w:rsidP="00C725BA">
      <w:pPr>
        <w:autoSpaceDE w:val="0"/>
        <w:autoSpaceDN w:val="0"/>
        <w:adjustRightInd w:val="0"/>
        <w:spacing w:line="276" w:lineRule="auto"/>
        <w:ind w:left="142" w:right="143" w:firstLine="425"/>
        <w:jc w:val="both"/>
      </w:pPr>
      <w:r w:rsidRPr="0076673F">
        <w:t>A=СМР / W х</w:t>
      </w:r>
      <w:proofErr w:type="gramStart"/>
      <w:r w:rsidRPr="0076673F">
        <w:t xml:space="preserve"> Т</w:t>
      </w:r>
      <w:proofErr w:type="gramEnd"/>
      <w:r w:rsidRPr="0076673F">
        <w:t xml:space="preserve"> х n</w:t>
      </w:r>
    </w:p>
    <w:p w:rsidR="00357B89" w:rsidRPr="0076673F" w:rsidRDefault="00357B89" w:rsidP="00C725BA">
      <w:pPr>
        <w:autoSpaceDE w:val="0"/>
        <w:autoSpaceDN w:val="0"/>
        <w:adjustRightInd w:val="0"/>
        <w:spacing w:line="276" w:lineRule="auto"/>
        <w:ind w:left="142" w:right="143" w:firstLine="425"/>
        <w:jc w:val="both"/>
      </w:pPr>
      <w:r w:rsidRPr="0076673F">
        <w:t>СМР - общая стоимость строительно-монтажных работ</w:t>
      </w:r>
      <w:r w:rsidR="00C941BD" w:rsidRPr="0076673F">
        <w:t xml:space="preserve"> в ценах 2011 года составляет 15</w:t>
      </w:r>
      <w:r w:rsidRPr="0076673F">
        <w:t xml:space="preserve"> млн. руб. (</w:t>
      </w:r>
      <w:proofErr w:type="gramStart"/>
      <w:r w:rsidRPr="0076673F">
        <w:t>согласно глав</w:t>
      </w:r>
      <w:proofErr w:type="gramEnd"/>
      <w:r w:rsidRPr="0076673F">
        <w:t xml:space="preserve"> 1-8 Сводного сметного расчета).</w:t>
      </w:r>
    </w:p>
    <w:p w:rsidR="00357B89" w:rsidRPr="0076673F" w:rsidRDefault="00357B89" w:rsidP="00C725BA">
      <w:pPr>
        <w:autoSpaceDE w:val="0"/>
        <w:autoSpaceDN w:val="0"/>
        <w:adjustRightInd w:val="0"/>
        <w:spacing w:line="276" w:lineRule="auto"/>
        <w:ind w:left="142" w:right="143" w:firstLine="425"/>
        <w:jc w:val="both"/>
      </w:pPr>
    </w:p>
    <w:p w:rsidR="00357B89" w:rsidRPr="0076673F" w:rsidRDefault="00357B89" w:rsidP="00C725BA">
      <w:pPr>
        <w:autoSpaceDE w:val="0"/>
        <w:autoSpaceDN w:val="0"/>
        <w:adjustRightInd w:val="0"/>
        <w:spacing w:line="276" w:lineRule="auto"/>
        <w:ind w:left="142" w:right="143" w:firstLine="425"/>
        <w:jc w:val="both"/>
      </w:pPr>
      <w:r w:rsidRPr="0076673F">
        <w:t>W – средняя выработка в месяц</w:t>
      </w:r>
      <w:r w:rsidR="009D5EC7">
        <w:t xml:space="preserve"> на 1 работающего принята по 86 ты</w:t>
      </w:r>
      <w:proofErr w:type="gramStart"/>
      <w:r w:rsidR="009D5EC7">
        <w:t>c</w:t>
      </w:r>
      <w:proofErr w:type="gramEnd"/>
      <w:r w:rsidR="009D5EC7">
        <w:t>. руб, (1 млн. 032</w:t>
      </w:r>
      <w:r w:rsidRPr="0076673F">
        <w:t xml:space="preserve"> тыс. руб. в год)</w:t>
      </w:r>
    </w:p>
    <w:p w:rsidR="00357B89" w:rsidRPr="0076673F" w:rsidRDefault="00357B89" w:rsidP="00C725BA">
      <w:pPr>
        <w:autoSpaceDE w:val="0"/>
        <w:autoSpaceDN w:val="0"/>
        <w:adjustRightInd w:val="0"/>
        <w:spacing w:line="276" w:lineRule="auto"/>
        <w:ind w:left="142" w:right="143" w:firstLine="425"/>
        <w:jc w:val="both"/>
      </w:pPr>
      <w:r w:rsidRPr="0076673F">
        <w:t>Т – прод</w:t>
      </w:r>
      <w:r w:rsidR="00C941BD" w:rsidRPr="0076673F">
        <w:t>олжительность работ в месяцах (</w:t>
      </w:r>
      <w:r w:rsidR="00013402" w:rsidRPr="0076673F">
        <w:t>6</w:t>
      </w:r>
      <w:r w:rsidRPr="0076673F">
        <w:t xml:space="preserve"> мес.).</w:t>
      </w:r>
    </w:p>
    <w:p w:rsidR="00357B89" w:rsidRPr="0076673F" w:rsidRDefault="00357B89" w:rsidP="00C725BA">
      <w:pPr>
        <w:autoSpaceDE w:val="0"/>
        <w:autoSpaceDN w:val="0"/>
        <w:adjustRightInd w:val="0"/>
        <w:spacing w:line="276" w:lineRule="auto"/>
        <w:ind w:left="142" w:right="143" w:firstLine="425"/>
        <w:jc w:val="both"/>
      </w:pPr>
      <w:r w:rsidRPr="0076673F">
        <w:t>n – количество смен.</w:t>
      </w:r>
    </w:p>
    <w:p w:rsidR="00357B89" w:rsidRPr="0076673F" w:rsidRDefault="00357B89" w:rsidP="00C725BA">
      <w:pPr>
        <w:autoSpaceDE w:val="0"/>
        <w:autoSpaceDN w:val="0"/>
        <w:adjustRightInd w:val="0"/>
        <w:spacing w:line="276" w:lineRule="auto"/>
        <w:ind w:left="142" w:right="143" w:firstLine="425"/>
        <w:jc w:val="both"/>
      </w:pPr>
    </w:p>
    <w:p w:rsidR="00357B89" w:rsidRPr="0076673F" w:rsidRDefault="00357B89" w:rsidP="00C725BA">
      <w:pPr>
        <w:autoSpaceDE w:val="0"/>
        <w:autoSpaceDN w:val="0"/>
        <w:adjustRightInd w:val="0"/>
        <w:spacing w:line="276" w:lineRule="auto"/>
        <w:ind w:left="142" w:right="143" w:firstLine="425"/>
        <w:jc w:val="both"/>
      </w:pPr>
      <w:r w:rsidRPr="0076673F">
        <w:t>A=1</w:t>
      </w:r>
      <w:r w:rsidR="0076673F" w:rsidRPr="0076673F">
        <w:t>5</w:t>
      </w:r>
      <w:r w:rsidR="009D5EC7">
        <w:t xml:space="preserve"> / (0,086</w:t>
      </w:r>
      <w:r w:rsidRPr="0076673F">
        <w:t xml:space="preserve"> х </w:t>
      </w:r>
      <w:r w:rsidR="0076673F" w:rsidRPr="0076673F">
        <w:t>6</w:t>
      </w:r>
      <w:r w:rsidRPr="0076673F">
        <w:t xml:space="preserve">,0 x 2) = </w:t>
      </w:r>
      <w:r w:rsidR="0076673F" w:rsidRPr="0076673F">
        <w:t xml:space="preserve">15 </w:t>
      </w:r>
      <w:r w:rsidRPr="0076673F">
        <w:t>человек.</w:t>
      </w:r>
    </w:p>
    <w:p w:rsidR="00357B89" w:rsidRPr="0076673F" w:rsidRDefault="00357B89" w:rsidP="00C725BA">
      <w:pPr>
        <w:autoSpaceDE w:val="0"/>
        <w:autoSpaceDN w:val="0"/>
        <w:adjustRightInd w:val="0"/>
        <w:spacing w:line="276" w:lineRule="auto"/>
        <w:ind w:left="142" w:right="143" w:firstLine="425"/>
        <w:jc w:val="both"/>
      </w:pPr>
    </w:p>
    <w:p w:rsidR="00357B89" w:rsidRPr="0076673F" w:rsidRDefault="00357B89" w:rsidP="00C725BA">
      <w:pPr>
        <w:autoSpaceDE w:val="0"/>
        <w:autoSpaceDN w:val="0"/>
        <w:adjustRightInd w:val="0"/>
        <w:spacing w:line="276" w:lineRule="auto"/>
        <w:ind w:left="142" w:right="143" w:firstLine="425"/>
        <w:jc w:val="both"/>
      </w:pPr>
      <w:r w:rsidRPr="0076673F">
        <w:t>2. Рабочих (84,5%):</w:t>
      </w:r>
    </w:p>
    <w:p w:rsidR="00357B89" w:rsidRPr="0076673F" w:rsidRDefault="00357B89" w:rsidP="00C725BA">
      <w:pPr>
        <w:autoSpaceDE w:val="0"/>
        <w:autoSpaceDN w:val="0"/>
        <w:adjustRightInd w:val="0"/>
        <w:spacing w:line="276" w:lineRule="auto"/>
        <w:ind w:left="142" w:right="143" w:firstLine="425"/>
        <w:jc w:val="both"/>
      </w:pPr>
      <w:r w:rsidRPr="0076673F">
        <w:t>А</w:t>
      </w:r>
      <w:proofErr w:type="gramStart"/>
      <w:r w:rsidRPr="0076673F">
        <w:t>1</w:t>
      </w:r>
      <w:proofErr w:type="gramEnd"/>
      <w:r w:rsidRPr="0076673F">
        <w:t xml:space="preserve"> = А х 0,845 = 15 х 0,845 = 12 чел.</w:t>
      </w:r>
    </w:p>
    <w:p w:rsidR="00357B89" w:rsidRPr="0076673F" w:rsidRDefault="00357B89" w:rsidP="00C725BA">
      <w:pPr>
        <w:autoSpaceDE w:val="0"/>
        <w:autoSpaceDN w:val="0"/>
        <w:adjustRightInd w:val="0"/>
        <w:spacing w:line="276" w:lineRule="auto"/>
        <w:ind w:left="142" w:right="143" w:firstLine="425"/>
        <w:jc w:val="both"/>
      </w:pPr>
    </w:p>
    <w:p w:rsidR="00357B89" w:rsidRPr="0076673F" w:rsidRDefault="00357B89" w:rsidP="00C725BA">
      <w:pPr>
        <w:autoSpaceDE w:val="0"/>
        <w:autoSpaceDN w:val="0"/>
        <w:adjustRightInd w:val="0"/>
        <w:spacing w:line="276" w:lineRule="auto"/>
        <w:ind w:left="142" w:right="143" w:firstLine="425"/>
        <w:jc w:val="both"/>
      </w:pPr>
      <w:r w:rsidRPr="0076673F">
        <w:t>3. ИТР (11%):</w:t>
      </w:r>
    </w:p>
    <w:p w:rsidR="00357B89" w:rsidRPr="0076673F" w:rsidRDefault="00357B89" w:rsidP="00C725BA">
      <w:pPr>
        <w:autoSpaceDE w:val="0"/>
        <w:autoSpaceDN w:val="0"/>
        <w:adjustRightInd w:val="0"/>
        <w:spacing w:line="276" w:lineRule="auto"/>
        <w:ind w:left="142" w:right="143" w:firstLine="425"/>
        <w:jc w:val="both"/>
      </w:pPr>
      <w:r w:rsidRPr="0076673F">
        <w:t>А</w:t>
      </w:r>
      <w:proofErr w:type="gramStart"/>
      <w:r w:rsidRPr="0076673F">
        <w:t>2</w:t>
      </w:r>
      <w:proofErr w:type="gramEnd"/>
      <w:r w:rsidRPr="0076673F">
        <w:t xml:space="preserve"> = А х 0,11 = 15 х 0,11 = 1 чел.</w:t>
      </w:r>
    </w:p>
    <w:p w:rsidR="00357B89" w:rsidRPr="0076673F" w:rsidRDefault="00357B89" w:rsidP="00C725BA">
      <w:pPr>
        <w:autoSpaceDE w:val="0"/>
        <w:autoSpaceDN w:val="0"/>
        <w:adjustRightInd w:val="0"/>
        <w:spacing w:line="276" w:lineRule="auto"/>
        <w:ind w:left="142" w:right="143" w:firstLine="425"/>
        <w:jc w:val="both"/>
      </w:pPr>
    </w:p>
    <w:p w:rsidR="00357B89" w:rsidRPr="0076673F" w:rsidRDefault="00357B89" w:rsidP="00C725BA">
      <w:pPr>
        <w:autoSpaceDE w:val="0"/>
        <w:autoSpaceDN w:val="0"/>
        <w:adjustRightInd w:val="0"/>
        <w:spacing w:line="276" w:lineRule="auto"/>
        <w:ind w:left="142" w:right="143" w:firstLine="425"/>
        <w:jc w:val="both"/>
      </w:pPr>
      <w:r w:rsidRPr="0076673F">
        <w:t>4. Служащие (3,2%):</w:t>
      </w:r>
    </w:p>
    <w:p w:rsidR="00357B89" w:rsidRPr="0076673F" w:rsidRDefault="00357B89" w:rsidP="00C725BA">
      <w:pPr>
        <w:autoSpaceDE w:val="0"/>
        <w:autoSpaceDN w:val="0"/>
        <w:adjustRightInd w:val="0"/>
        <w:spacing w:line="276" w:lineRule="auto"/>
        <w:ind w:left="142" w:right="143" w:firstLine="425"/>
        <w:jc w:val="both"/>
      </w:pPr>
      <w:r w:rsidRPr="0076673F">
        <w:t>А3 = А х 0,032 = 15 х 0,032 = 1 чел.</w:t>
      </w:r>
    </w:p>
    <w:p w:rsidR="00357B89" w:rsidRPr="0076673F" w:rsidRDefault="00357B89" w:rsidP="00C725BA">
      <w:pPr>
        <w:autoSpaceDE w:val="0"/>
        <w:autoSpaceDN w:val="0"/>
        <w:adjustRightInd w:val="0"/>
        <w:spacing w:line="276" w:lineRule="auto"/>
        <w:ind w:left="142" w:right="143" w:firstLine="425"/>
        <w:jc w:val="both"/>
      </w:pPr>
    </w:p>
    <w:p w:rsidR="00357B89" w:rsidRPr="0076673F" w:rsidRDefault="00357B89" w:rsidP="00C725BA">
      <w:pPr>
        <w:autoSpaceDE w:val="0"/>
        <w:autoSpaceDN w:val="0"/>
        <w:adjustRightInd w:val="0"/>
        <w:spacing w:line="276" w:lineRule="auto"/>
        <w:ind w:left="142" w:right="143" w:firstLine="425"/>
        <w:jc w:val="both"/>
      </w:pPr>
      <w:r w:rsidRPr="0076673F">
        <w:t>5. МОП и охрана(1,3%):</w:t>
      </w:r>
    </w:p>
    <w:p w:rsidR="00357B89" w:rsidRPr="0076673F" w:rsidRDefault="00357B89" w:rsidP="00C725BA">
      <w:pPr>
        <w:autoSpaceDE w:val="0"/>
        <w:autoSpaceDN w:val="0"/>
        <w:adjustRightInd w:val="0"/>
        <w:spacing w:line="276" w:lineRule="auto"/>
        <w:ind w:left="142" w:right="143" w:firstLine="425"/>
        <w:jc w:val="both"/>
      </w:pPr>
      <w:r w:rsidRPr="0076673F">
        <w:t>А</w:t>
      </w:r>
      <w:proofErr w:type="gramStart"/>
      <w:r w:rsidRPr="0076673F">
        <w:t>4</w:t>
      </w:r>
      <w:proofErr w:type="gramEnd"/>
      <w:r w:rsidRPr="0076673F">
        <w:t xml:space="preserve"> = А х 0,013 = 15 х 0,013 = 1 чел.</w:t>
      </w:r>
    </w:p>
    <w:p w:rsidR="00357B89" w:rsidRPr="0076673F" w:rsidRDefault="00357B89" w:rsidP="00C725BA">
      <w:pPr>
        <w:autoSpaceDE w:val="0"/>
        <w:autoSpaceDN w:val="0"/>
        <w:adjustRightInd w:val="0"/>
        <w:spacing w:line="276" w:lineRule="auto"/>
        <w:ind w:left="142" w:right="143" w:firstLine="425"/>
        <w:jc w:val="both"/>
      </w:pPr>
    </w:p>
    <w:p w:rsidR="00357B89" w:rsidRPr="0076673F" w:rsidRDefault="00357B89" w:rsidP="00C725BA">
      <w:pPr>
        <w:autoSpaceDE w:val="0"/>
        <w:autoSpaceDN w:val="0"/>
        <w:adjustRightInd w:val="0"/>
        <w:spacing w:line="276" w:lineRule="auto"/>
        <w:ind w:left="142" w:right="143" w:firstLine="425"/>
        <w:jc w:val="both"/>
      </w:pPr>
      <w:r w:rsidRPr="0076673F">
        <w:t>6. Рабочие в наиболее многочисленную смену составляют 70 % от наибольшего числа рабочих на стройплощадке;</w:t>
      </w:r>
    </w:p>
    <w:p w:rsidR="00357B89" w:rsidRPr="0076673F" w:rsidRDefault="00357B89" w:rsidP="00C725BA">
      <w:pPr>
        <w:autoSpaceDE w:val="0"/>
        <w:autoSpaceDN w:val="0"/>
        <w:adjustRightInd w:val="0"/>
        <w:spacing w:line="276" w:lineRule="auto"/>
        <w:ind w:left="142" w:right="143" w:firstLine="425"/>
        <w:jc w:val="both"/>
      </w:pPr>
      <w:r w:rsidRPr="0076673F">
        <w:t>A5 = А</w:t>
      </w:r>
      <w:proofErr w:type="gramStart"/>
      <w:r w:rsidRPr="0076673F">
        <w:t>1</w:t>
      </w:r>
      <w:proofErr w:type="gramEnd"/>
      <w:r w:rsidRPr="0076673F">
        <w:t>×0,70 = 12 х 0,70 = 8 чел.</w:t>
      </w:r>
    </w:p>
    <w:p w:rsidR="00357B89" w:rsidRPr="0076673F" w:rsidRDefault="00357B89" w:rsidP="00C725BA">
      <w:pPr>
        <w:autoSpaceDE w:val="0"/>
        <w:autoSpaceDN w:val="0"/>
        <w:adjustRightInd w:val="0"/>
        <w:spacing w:line="276" w:lineRule="auto"/>
        <w:ind w:left="142" w:right="143" w:firstLine="425"/>
        <w:jc w:val="both"/>
      </w:pPr>
    </w:p>
    <w:p w:rsidR="00357B89" w:rsidRPr="0076673F" w:rsidRDefault="00357B89" w:rsidP="00C725BA">
      <w:pPr>
        <w:autoSpaceDE w:val="0"/>
        <w:autoSpaceDN w:val="0"/>
        <w:adjustRightInd w:val="0"/>
        <w:spacing w:line="276" w:lineRule="auto"/>
        <w:ind w:left="142" w:right="143" w:firstLine="425"/>
        <w:jc w:val="both"/>
      </w:pPr>
      <w:r w:rsidRPr="0076673F">
        <w:t>7. ИТР, служащие и МОП в наиболее многочисленную смену составляют 80 % от наибольшего количества ИТР, служащих и МОП на стройплощадке:</w:t>
      </w:r>
    </w:p>
    <w:p w:rsidR="00357B89" w:rsidRPr="0076673F" w:rsidRDefault="00357B89" w:rsidP="00C725BA">
      <w:pPr>
        <w:autoSpaceDE w:val="0"/>
        <w:autoSpaceDN w:val="0"/>
        <w:adjustRightInd w:val="0"/>
        <w:spacing w:line="276" w:lineRule="auto"/>
        <w:ind w:left="142" w:right="143" w:firstLine="425"/>
        <w:jc w:val="both"/>
      </w:pPr>
      <w:r w:rsidRPr="0076673F">
        <w:t>А</w:t>
      </w:r>
      <w:proofErr w:type="gramStart"/>
      <w:r w:rsidRPr="0076673F">
        <w:t>6</w:t>
      </w:r>
      <w:proofErr w:type="gramEnd"/>
      <w:r w:rsidRPr="0076673F">
        <w:t xml:space="preserve"> = (А2 + А3 + А4) х 0,80 = (1 + 1 + 1) х 0,80 = 2 чел.</w:t>
      </w:r>
    </w:p>
    <w:p w:rsidR="00357B89" w:rsidRPr="0076673F" w:rsidRDefault="00357B89" w:rsidP="00C725BA">
      <w:pPr>
        <w:autoSpaceDE w:val="0"/>
        <w:autoSpaceDN w:val="0"/>
        <w:adjustRightInd w:val="0"/>
        <w:spacing w:line="276" w:lineRule="auto"/>
        <w:ind w:left="142" w:right="143" w:firstLine="425"/>
        <w:jc w:val="both"/>
      </w:pPr>
    </w:p>
    <w:p w:rsidR="00357B89" w:rsidRPr="0076673F" w:rsidRDefault="00357B89" w:rsidP="00C725BA">
      <w:pPr>
        <w:autoSpaceDE w:val="0"/>
        <w:autoSpaceDN w:val="0"/>
        <w:adjustRightInd w:val="0"/>
        <w:spacing w:line="276" w:lineRule="auto"/>
        <w:ind w:left="142" w:right="143" w:firstLine="425"/>
        <w:jc w:val="both"/>
      </w:pPr>
      <w:r w:rsidRPr="0076673F">
        <w:t xml:space="preserve">8. Общее количество </w:t>
      </w:r>
      <w:proofErr w:type="gramStart"/>
      <w:r w:rsidRPr="0076673F">
        <w:t>работающих</w:t>
      </w:r>
      <w:proofErr w:type="gramEnd"/>
      <w:r w:rsidRPr="0076673F">
        <w:t xml:space="preserve"> в наиболее многочисленную смену составит:</w:t>
      </w:r>
    </w:p>
    <w:p w:rsidR="00357B89" w:rsidRPr="0076673F" w:rsidRDefault="00357B89" w:rsidP="00C725BA">
      <w:pPr>
        <w:autoSpaceDE w:val="0"/>
        <w:autoSpaceDN w:val="0"/>
        <w:adjustRightInd w:val="0"/>
        <w:spacing w:line="276" w:lineRule="auto"/>
        <w:ind w:left="142" w:right="143" w:firstLine="425"/>
        <w:jc w:val="both"/>
      </w:pPr>
      <w:r w:rsidRPr="0076673F">
        <w:t>А</w:t>
      </w:r>
      <w:proofErr w:type="gramStart"/>
      <w:r w:rsidRPr="0076673F">
        <w:t>7</w:t>
      </w:r>
      <w:proofErr w:type="gramEnd"/>
      <w:r w:rsidRPr="0076673F">
        <w:t xml:space="preserve"> = A5 + А6 = 8+ 2 = 10 чел.</w:t>
      </w:r>
    </w:p>
    <w:p w:rsidR="00357B89" w:rsidRPr="0076673F" w:rsidRDefault="00357B89" w:rsidP="00C725BA">
      <w:pPr>
        <w:autoSpaceDE w:val="0"/>
        <w:autoSpaceDN w:val="0"/>
        <w:adjustRightInd w:val="0"/>
        <w:spacing w:line="276" w:lineRule="auto"/>
        <w:ind w:left="142" w:right="143" w:firstLine="425"/>
        <w:jc w:val="both"/>
      </w:pPr>
    </w:p>
    <w:p w:rsidR="00357B89" w:rsidRPr="0076673F" w:rsidRDefault="00357B89" w:rsidP="00C725BA">
      <w:pPr>
        <w:autoSpaceDE w:val="0"/>
        <w:autoSpaceDN w:val="0"/>
        <w:adjustRightInd w:val="0"/>
        <w:spacing w:line="276" w:lineRule="auto"/>
        <w:ind w:left="142" w:right="143" w:firstLine="425"/>
        <w:jc w:val="both"/>
      </w:pPr>
      <w:r w:rsidRPr="0076673F">
        <w:t xml:space="preserve">9. Численность работающих, занятых на автотранспорте, в обслуживающих предприятиях и вспомогательных производствах в расчет не </w:t>
      </w:r>
      <w:proofErr w:type="gramStart"/>
      <w:r w:rsidRPr="0076673F">
        <w:t>включены</w:t>
      </w:r>
      <w:proofErr w:type="gramEnd"/>
      <w:r w:rsidRPr="0076673F">
        <w:t>,</w:t>
      </w:r>
    </w:p>
    <w:p w:rsidR="00357B89" w:rsidRPr="0076673F" w:rsidRDefault="00357B89" w:rsidP="00C725BA">
      <w:pPr>
        <w:spacing w:line="276" w:lineRule="auto"/>
        <w:ind w:left="142" w:right="143" w:firstLine="425"/>
        <w:jc w:val="both"/>
        <w:rPr>
          <w:highlight w:val="yellow"/>
        </w:rPr>
      </w:pPr>
    </w:p>
    <w:p w:rsidR="00357B89" w:rsidRPr="0076673F" w:rsidRDefault="00357B89" w:rsidP="004539D3">
      <w:pPr>
        <w:spacing w:line="276" w:lineRule="auto"/>
        <w:ind w:left="142" w:right="143"/>
        <w:jc w:val="both"/>
        <w:rPr>
          <w:b/>
        </w:rPr>
      </w:pPr>
    </w:p>
    <w:p w:rsidR="00357B89" w:rsidRPr="00817844" w:rsidRDefault="00357B89" w:rsidP="004539D3">
      <w:pPr>
        <w:spacing w:line="276" w:lineRule="auto"/>
        <w:ind w:left="142" w:right="143"/>
        <w:jc w:val="center"/>
        <w:rPr>
          <w:b/>
        </w:rPr>
      </w:pPr>
      <w:r w:rsidRPr="00817844">
        <w:rPr>
          <w:b/>
        </w:rPr>
        <w:t>Перечень профессий рабочих-строителей по видам работ</w:t>
      </w:r>
    </w:p>
    <w:p w:rsidR="00357B89" w:rsidRPr="00817844" w:rsidRDefault="00357B89" w:rsidP="004539D3">
      <w:pPr>
        <w:spacing w:line="276" w:lineRule="auto"/>
        <w:ind w:left="142" w:right="143"/>
        <w:jc w:val="center"/>
        <w:rPr>
          <w:b/>
        </w:rPr>
      </w:pPr>
      <w:r w:rsidRPr="00817844">
        <w:rPr>
          <w:b/>
        </w:rPr>
        <w:t>с отнесением их к группам производственных процессов.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9"/>
        <w:gridCol w:w="2487"/>
        <w:gridCol w:w="2347"/>
        <w:gridCol w:w="2272"/>
        <w:gridCol w:w="2272"/>
      </w:tblGrid>
      <w:tr w:rsidR="00357B89" w:rsidRPr="00817844" w:rsidTr="00F80CF2">
        <w:tc>
          <w:tcPr>
            <w:tcW w:w="697" w:type="dxa"/>
          </w:tcPr>
          <w:p w:rsidR="00357B89" w:rsidRPr="00817844" w:rsidRDefault="00357B89" w:rsidP="004539D3">
            <w:pPr>
              <w:spacing w:line="276" w:lineRule="auto"/>
              <w:ind w:left="142" w:right="143"/>
              <w:jc w:val="both"/>
            </w:pPr>
            <w:r w:rsidRPr="00817844">
              <w:t>№№</w:t>
            </w:r>
          </w:p>
          <w:p w:rsidR="00357B89" w:rsidRPr="00817844" w:rsidRDefault="00357B89" w:rsidP="004539D3">
            <w:pPr>
              <w:spacing w:line="276" w:lineRule="auto"/>
              <w:ind w:left="142" w:right="143"/>
              <w:jc w:val="both"/>
            </w:pPr>
            <w:proofErr w:type="gramStart"/>
            <w:r w:rsidRPr="00817844">
              <w:t>п</w:t>
            </w:r>
            <w:proofErr w:type="gramEnd"/>
            <w:r w:rsidRPr="00817844">
              <w:t>/п</w:t>
            </w:r>
          </w:p>
        </w:tc>
        <w:tc>
          <w:tcPr>
            <w:tcW w:w="2364" w:type="dxa"/>
          </w:tcPr>
          <w:p w:rsidR="00357B89" w:rsidRPr="00817844" w:rsidRDefault="00357B89" w:rsidP="004539D3">
            <w:pPr>
              <w:spacing w:line="276" w:lineRule="auto"/>
              <w:ind w:left="142" w:right="143"/>
              <w:jc w:val="both"/>
            </w:pPr>
            <w:r w:rsidRPr="00817844">
              <w:t>Виды работ</w:t>
            </w:r>
          </w:p>
        </w:tc>
        <w:tc>
          <w:tcPr>
            <w:tcW w:w="2343" w:type="dxa"/>
          </w:tcPr>
          <w:p w:rsidR="00357B89" w:rsidRPr="00817844" w:rsidRDefault="00357B89" w:rsidP="004539D3">
            <w:pPr>
              <w:spacing w:line="276" w:lineRule="auto"/>
              <w:ind w:left="142" w:right="143"/>
              <w:jc w:val="both"/>
            </w:pPr>
            <w:r w:rsidRPr="00817844">
              <w:t>Рабочие специальности</w:t>
            </w:r>
          </w:p>
        </w:tc>
        <w:tc>
          <w:tcPr>
            <w:tcW w:w="2779" w:type="dxa"/>
          </w:tcPr>
          <w:p w:rsidR="00357B89" w:rsidRPr="00817844" w:rsidRDefault="00357B89" w:rsidP="004539D3">
            <w:pPr>
              <w:spacing w:line="276" w:lineRule="auto"/>
              <w:ind w:left="142" w:right="143"/>
              <w:jc w:val="both"/>
            </w:pPr>
            <w:r w:rsidRPr="00817844">
              <w:t xml:space="preserve">Санитарная характеристика </w:t>
            </w:r>
          </w:p>
          <w:p w:rsidR="00357B89" w:rsidRPr="00817844" w:rsidRDefault="00357B89" w:rsidP="004539D3">
            <w:pPr>
              <w:spacing w:line="276" w:lineRule="auto"/>
              <w:ind w:left="142" w:right="143"/>
              <w:jc w:val="both"/>
            </w:pPr>
            <w:r w:rsidRPr="00817844">
              <w:t>производственных процессов</w:t>
            </w:r>
          </w:p>
        </w:tc>
        <w:tc>
          <w:tcPr>
            <w:tcW w:w="2133" w:type="dxa"/>
          </w:tcPr>
          <w:p w:rsidR="00357B89" w:rsidRPr="00817844" w:rsidRDefault="00357B89" w:rsidP="004539D3">
            <w:pPr>
              <w:spacing w:line="276" w:lineRule="auto"/>
              <w:ind w:left="142" w:right="143"/>
              <w:jc w:val="both"/>
            </w:pPr>
            <w:r w:rsidRPr="00817844">
              <w:t>Группы производственных процессов по т. 6</w:t>
            </w:r>
          </w:p>
          <w:p w:rsidR="00357B89" w:rsidRPr="00817844" w:rsidRDefault="00357B89" w:rsidP="004539D3">
            <w:pPr>
              <w:spacing w:line="276" w:lineRule="auto"/>
              <w:ind w:left="142" w:right="143"/>
              <w:jc w:val="both"/>
            </w:pPr>
            <w:r w:rsidRPr="00817844">
              <w:t>СНиП 2.09.04-87*</w:t>
            </w:r>
          </w:p>
        </w:tc>
      </w:tr>
      <w:tr w:rsidR="00357B89" w:rsidRPr="00817844" w:rsidTr="00F80CF2">
        <w:tc>
          <w:tcPr>
            <w:tcW w:w="697" w:type="dxa"/>
            <w:vMerge w:val="restart"/>
          </w:tcPr>
          <w:p w:rsidR="00357B89" w:rsidRPr="00817844" w:rsidRDefault="00357B89" w:rsidP="004539D3">
            <w:pPr>
              <w:spacing w:line="276" w:lineRule="auto"/>
              <w:ind w:left="142" w:right="143"/>
              <w:jc w:val="both"/>
            </w:pPr>
            <w:r w:rsidRPr="00817844">
              <w:t>1</w:t>
            </w:r>
          </w:p>
        </w:tc>
        <w:tc>
          <w:tcPr>
            <w:tcW w:w="2364" w:type="dxa"/>
            <w:vMerge w:val="restart"/>
          </w:tcPr>
          <w:p w:rsidR="00357B89" w:rsidRPr="00817844" w:rsidRDefault="00357B89" w:rsidP="004539D3">
            <w:pPr>
              <w:spacing w:line="276" w:lineRule="auto"/>
              <w:ind w:left="142" w:right="143"/>
              <w:jc w:val="both"/>
            </w:pPr>
            <w:r w:rsidRPr="00817844">
              <w:t>Земляные работы</w:t>
            </w:r>
          </w:p>
        </w:tc>
        <w:tc>
          <w:tcPr>
            <w:tcW w:w="2343" w:type="dxa"/>
          </w:tcPr>
          <w:p w:rsidR="00357B89" w:rsidRPr="00817844" w:rsidRDefault="00357B89" w:rsidP="004539D3">
            <w:pPr>
              <w:spacing w:line="276" w:lineRule="auto"/>
              <w:ind w:left="142" w:right="143"/>
              <w:jc w:val="both"/>
            </w:pPr>
            <w:r w:rsidRPr="00817844">
              <w:t>Машинист экскаватора</w:t>
            </w:r>
          </w:p>
        </w:tc>
        <w:tc>
          <w:tcPr>
            <w:tcW w:w="2779" w:type="dxa"/>
            <w:vMerge w:val="restart"/>
          </w:tcPr>
          <w:p w:rsidR="00357B89" w:rsidRPr="00817844" w:rsidRDefault="00357B89" w:rsidP="004539D3">
            <w:pPr>
              <w:spacing w:line="276" w:lineRule="auto"/>
              <w:ind w:left="142" w:right="143"/>
              <w:jc w:val="both"/>
            </w:pPr>
            <w:r w:rsidRPr="00817844">
              <w:t>Процессы, вызывающие загрязнение веществами 3-го и 4-го классов опасности только рук при температуре воздуха до 10 гр</w:t>
            </w:r>
            <w:proofErr w:type="gramStart"/>
            <w:r w:rsidRPr="00817844">
              <w:t>.С</w:t>
            </w:r>
            <w:proofErr w:type="gramEnd"/>
            <w:r w:rsidRPr="00817844">
              <w:t>, включая работы на открытом воздухе и связанные с намоканием</w:t>
            </w:r>
          </w:p>
        </w:tc>
        <w:tc>
          <w:tcPr>
            <w:tcW w:w="2133" w:type="dxa"/>
            <w:vMerge w:val="restart"/>
          </w:tcPr>
          <w:p w:rsidR="00357B89" w:rsidRPr="00817844" w:rsidRDefault="00357B89" w:rsidP="004539D3">
            <w:pPr>
              <w:spacing w:line="276" w:lineRule="auto"/>
              <w:ind w:left="142" w:right="143"/>
              <w:jc w:val="both"/>
            </w:pPr>
          </w:p>
          <w:p w:rsidR="00357B89" w:rsidRPr="00817844" w:rsidRDefault="00357B89" w:rsidP="004539D3">
            <w:pPr>
              <w:spacing w:line="276" w:lineRule="auto"/>
              <w:ind w:left="142" w:right="143"/>
              <w:jc w:val="both"/>
            </w:pPr>
          </w:p>
          <w:p w:rsidR="00357B89" w:rsidRPr="00817844" w:rsidRDefault="00357B89" w:rsidP="004539D3">
            <w:pPr>
              <w:spacing w:line="276" w:lineRule="auto"/>
              <w:ind w:left="142" w:right="143"/>
              <w:jc w:val="both"/>
            </w:pPr>
            <w:r w:rsidRPr="00817844">
              <w:t>2г, 1б</w:t>
            </w:r>
          </w:p>
        </w:tc>
      </w:tr>
      <w:tr w:rsidR="00357B89" w:rsidRPr="00817844" w:rsidTr="00F80CF2">
        <w:trPr>
          <w:trHeight w:val="291"/>
        </w:trPr>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Подсобный рабочий</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val="restart"/>
          </w:tcPr>
          <w:p w:rsidR="00357B89" w:rsidRPr="00817844" w:rsidRDefault="00357B89" w:rsidP="004539D3">
            <w:pPr>
              <w:spacing w:line="276" w:lineRule="auto"/>
              <w:ind w:left="142" w:right="143"/>
              <w:jc w:val="both"/>
            </w:pPr>
            <w:r w:rsidRPr="00817844">
              <w:t>2</w:t>
            </w:r>
          </w:p>
        </w:tc>
        <w:tc>
          <w:tcPr>
            <w:tcW w:w="2364" w:type="dxa"/>
            <w:vMerge w:val="restart"/>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p>
        </w:tc>
        <w:tc>
          <w:tcPr>
            <w:tcW w:w="2779" w:type="dxa"/>
            <w:vMerge/>
          </w:tcPr>
          <w:p w:rsidR="00357B89" w:rsidRPr="00817844" w:rsidRDefault="00357B89" w:rsidP="004539D3">
            <w:pPr>
              <w:spacing w:line="276" w:lineRule="auto"/>
              <w:ind w:left="142" w:right="143"/>
              <w:jc w:val="both"/>
            </w:pPr>
          </w:p>
        </w:tc>
        <w:tc>
          <w:tcPr>
            <w:tcW w:w="2133" w:type="dxa"/>
            <w:vMerge w:val="restart"/>
          </w:tcPr>
          <w:p w:rsidR="00357B89" w:rsidRPr="00817844" w:rsidRDefault="00357B89" w:rsidP="004539D3">
            <w:pPr>
              <w:spacing w:line="276" w:lineRule="auto"/>
              <w:ind w:left="142" w:right="143"/>
              <w:jc w:val="both"/>
            </w:pPr>
            <w:r w:rsidRPr="00817844">
              <w:t>2г, 1б, 2в</w:t>
            </w: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p>
        </w:tc>
        <w:tc>
          <w:tcPr>
            <w:tcW w:w="2779" w:type="dxa"/>
          </w:tcPr>
          <w:p w:rsidR="00357B89" w:rsidRPr="00817844" w:rsidRDefault="00357B89" w:rsidP="004539D3">
            <w:pPr>
              <w:spacing w:line="276" w:lineRule="auto"/>
              <w:ind w:left="142" w:right="143"/>
              <w:jc w:val="both"/>
            </w:pPr>
          </w:p>
        </w:tc>
        <w:tc>
          <w:tcPr>
            <w:tcW w:w="2133" w:type="dxa"/>
          </w:tcPr>
          <w:p w:rsidR="00357B89" w:rsidRPr="00817844" w:rsidRDefault="00357B89" w:rsidP="004539D3">
            <w:pPr>
              <w:spacing w:line="276" w:lineRule="auto"/>
              <w:ind w:left="142" w:right="143"/>
              <w:jc w:val="both"/>
            </w:pPr>
          </w:p>
        </w:tc>
      </w:tr>
      <w:tr w:rsidR="00357B89" w:rsidRPr="00817844" w:rsidTr="00F80CF2">
        <w:tc>
          <w:tcPr>
            <w:tcW w:w="697" w:type="dxa"/>
            <w:vMerge w:val="restart"/>
          </w:tcPr>
          <w:p w:rsidR="00357B89" w:rsidRPr="00817844" w:rsidRDefault="00357B89" w:rsidP="004539D3">
            <w:pPr>
              <w:spacing w:line="276" w:lineRule="auto"/>
              <w:ind w:left="142" w:right="143"/>
              <w:jc w:val="both"/>
            </w:pPr>
            <w:r w:rsidRPr="00817844">
              <w:t>3</w:t>
            </w:r>
          </w:p>
        </w:tc>
        <w:tc>
          <w:tcPr>
            <w:tcW w:w="2364" w:type="dxa"/>
            <w:vMerge w:val="restart"/>
          </w:tcPr>
          <w:p w:rsidR="00357B89" w:rsidRPr="00817844" w:rsidRDefault="00357B89" w:rsidP="004539D3">
            <w:pPr>
              <w:spacing w:line="276" w:lineRule="auto"/>
              <w:ind w:left="142" w:right="143"/>
              <w:jc w:val="both"/>
            </w:pPr>
            <w:r w:rsidRPr="00817844">
              <w:t>Монолитные фундаменты, бетонные конструкции, каркас, полы</w:t>
            </w:r>
          </w:p>
        </w:tc>
        <w:tc>
          <w:tcPr>
            <w:tcW w:w="2343" w:type="dxa"/>
          </w:tcPr>
          <w:p w:rsidR="00357B89" w:rsidRPr="00817844" w:rsidRDefault="00357B89" w:rsidP="004539D3">
            <w:pPr>
              <w:spacing w:line="276" w:lineRule="auto"/>
              <w:ind w:left="142" w:right="143"/>
              <w:jc w:val="both"/>
            </w:pPr>
            <w:r w:rsidRPr="00817844">
              <w:t>Машинист крана</w:t>
            </w:r>
          </w:p>
        </w:tc>
        <w:tc>
          <w:tcPr>
            <w:tcW w:w="2779" w:type="dxa"/>
            <w:vMerge w:val="restart"/>
          </w:tcPr>
          <w:p w:rsidR="00357B89" w:rsidRPr="00817844" w:rsidRDefault="00357B89" w:rsidP="004539D3">
            <w:pPr>
              <w:spacing w:line="276" w:lineRule="auto"/>
              <w:ind w:left="142" w:right="143"/>
              <w:jc w:val="both"/>
            </w:pPr>
            <w:r w:rsidRPr="00817844">
              <w:t>Процессы, вызывающие загрязнение веществами 3-го и 4-го классов опасности только рук при температуре воздуха до 10 гр</w:t>
            </w:r>
            <w:proofErr w:type="gramStart"/>
            <w:r w:rsidRPr="00817844">
              <w:t>.С</w:t>
            </w:r>
            <w:proofErr w:type="gramEnd"/>
            <w:r w:rsidRPr="00817844">
              <w:t>, включая работы на открытом воздухе</w:t>
            </w:r>
          </w:p>
        </w:tc>
        <w:tc>
          <w:tcPr>
            <w:tcW w:w="2133" w:type="dxa"/>
            <w:vMerge w:val="restart"/>
          </w:tcPr>
          <w:p w:rsidR="00357B89" w:rsidRPr="00817844" w:rsidRDefault="00357B89" w:rsidP="004539D3">
            <w:pPr>
              <w:spacing w:line="276" w:lineRule="auto"/>
              <w:ind w:left="142" w:right="143"/>
              <w:jc w:val="both"/>
            </w:pPr>
          </w:p>
          <w:p w:rsidR="00357B89" w:rsidRPr="00817844" w:rsidRDefault="00357B89" w:rsidP="004539D3">
            <w:pPr>
              <w:spacing w:line="276" w:lineRule="auto"/>
              <w:ind w:left="142" w:right="143"/>
              <w:jc w:val="both"/>
            </w:pPr>
            <w:r w:rsidRPr="00817844">
              <w:t>2г, 1б</w:t>
            </w: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Бетонщик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Такелажник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 xml:space="preserve">Подсобник </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Сварщик</w:t>
            </w:r>
          </w:p>
        </w:tc>
        <w:tc>
          <w:tcPr>
            <w:tcW w:w="2779" w:type="dxa"/>
          </w:tcPr>
          <w:p w:rsidR="00357B89" w:rsidRPr="00817844" w:rsidRDefault="00357B89" w:rsidP="004539D3">
            <w:pPr>
              <w:spacing w:line="276" w:lineRule="auto"/>
              <w:ind w:left="142" w:right="143"/>
              <w:jc w:val="both"/>
            </w:pPr>
            <w:r w:rsidRPr="00817844">
              <w:t>Избыток явно лучистого тепла</w:t>
            </w:r>
          </w:p>
        </w:tc>
        <w:tc>
          <w:tcPr>
            <w:tcW w:w="2133" w:type="dxa"/>
          </w:tcPr>
          <w:p w:rsidR="00357B89" w:rsidRPr="00817844" w:rsidRDefault="00357B89" w:rsidP="004539D3">
            <w:pPr>
              <w:spacing w:line="276" w:lineRule="auto"/>
              <w:ind w:left="142" w:right="143"/>
              <w:jc w:val="both"/>
            </w:pPr>
            <w:r w:rsidRPr="00817844">
              <w:t>2б</w:t>
            </w:r>
          </w:p>
        </w:tc>
      </w:tr>
      <w:tr w:rsidR="00357B89" w:rsidRPr="00817844" w:rsidTr="00F80CF2">
        <w:tc>
          <w:tcPr>
            <w:tcW w:w="697" w:type="dxa"/>
            <w:vMerge w:val="restart"/>
          </w:tcPr>
          <w:p w:rsidR="00357B89" w:rsidRPr="00817844" w:rsidRDefault="00357B89" w:rsidP="004539D3">
            <w:pPr>
              <w:spacing w:line="276" w:lineRule="auto"/>
              <w:ind w:left="142" w:right="143"/>
              <w:jc w:val="both"/>
            </w:pPr>
            <w:r w:rsidRPr="00817844">
              <w:t>4</w:t>
            </w:r>
          </w:p>
        </w:tc>
        <w:tc>
          <w:tcPr>
            <w:tcW w:w="2364" w:type="dxa"/>
            <w:vMerge w:val="restart"/>
          </w:tcPr>
          <w:p w:rsidR="00357B89" w:rsidRPr="00817844" w:rsidRDefault="00357B89" w:rsidP="004539D3">
            <w:pPr>
              <w:spacing w:line="276" w:lineRule="auto"/>
              <w:ind w:left="142" w:right="143"/>
              <w:jc w:val="both"/>
            </w:pPr>
            <w:r w:rsidRPr="00817844">
              <w:t>Монтаж сборных железобетонных конструкций</w:t>
            </w:r>
          </w:p>
        </w:tc>
        <w:tc>
          <w:tcPr>
            <w:tcW w:w="2343" w:type="dxa"/>
          </w:tcPr>
          <w:p w:rsidR="00357B89" w:rsidRPr="00817844" w:rsidRDefault="00357B89" w:rsidP="004539D3">
            <w:pPr>
              <w:spacing w:line="276" w:lineRule="auto"/>
              <w:ind w:left="142" w:right="143"/>
              <w:jc w:val="both"/>
            </w:pPr>
            <w:r w:rsidRPr="00817844">
              <w:t>Сварщик</w:t>
            </w:r>
          </w:p>
        </w:tc>
        <w:tc>
          <w:tcPr>
            <w:tcW w:w="2779" w:type="dxa"/>
          </w:tcPr>
          <w:p w:rsidR="00357B89" w:rsidRPr="00817844" w:rsidRDefault="00357B89" w:rsidP="004539D3">
            <w:pPr>
              <w:spacing w:line="276" w:lineRule="auto"/>
              <w:ind w:left="142" w:right="143"/>
              <w:jc w:val="both"/>
            </w:pPr>
            <w:r w:rsidRPr="00817844">
              <w:t>Избыток явно лучистого тепла</w:t>
            </w:r>
          </w:p>
        </w:tc>
        <w:tc>
          <w:tcPr>
            <w:tcW w:w="2133" w:type="dxa"/>
          </w:tcPr>
          <w:p w:rsidR="00357B89" w:rsidRPr="00817844" w:rsidRDefault="00357B89" w:rsidP="004539D3">
            <w:pPr>
              <w:spacing w:line="276" w:lineRule="auto"/>
              <w:ind w:left="142" w:right="143"/>
              <w:jc w:val="both"/>
            </w:pPr>
            <w:r w:rsidRPr="00817844">
              <w:t>2б</w:t>
            </w: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Машинист крана</w:t>
            </w:r>
          </w:p>
        </w:tc>
        <w:tc>
          <w:tcPr>
            <w:tcW w:w="2779" w:type="dxa"/>
            <w:vMerge w:val="restart"/>
          </w:tcPr>
          <w:p w:rsidR="00357B89" w:rsidRPr="00817844" w:rsidRDefault="00357B89" w:rsidP="004539D3">
            <w:pPr>
              <w:spacing w:line="276" w:lineRule="auto"/>
              <w:ind w:left="142" w:right="143"/>
              <w:jc w:val="both"/>
            </w:pPr>
            <w:r w:rsidRPr="00817844">
              <w:t>Процессы, вызывающие загрязнение веществами 3-го и 4-го классов опасности только рук при температуре воздуха до 10 гр</w:t>
            </w:r>
            <w:proofErr w:type="gramStart"/>
            <w:r w:rsidRPr="00817844">
              <w:t>.С</w:t>
            </w:r>
            <w:proofErr w:type="gramEnd"/>
            <w:r w:rsidRPr="00817844">
              <w:t>, включая работы на открытом воздухе</w:t>
            </w:r>
          </w:p>
        </w:tc>
        <w:tc>
          <w:tcPr>
            <w:tcW w:w="2133" w:type="dxa"/>
            <w:vMerge w:val="restart"/>
          </w:tcPr>
          <w:p w:rsidR="00357B89" w:rsidRPr="00817844" w:rsidRDefault="00357B89" w:rsidP="004539D3">
            <w:pPr>
              <w:spacing w:line="276" w:lineRule="auto"/>
              <w:ind w:left="142" w:right="143"/>
              <w:jc w:val="both"/>
            </w:pPr>
          </w:p>
          <w:p w:rsidR="00357B89" w:rsidRPr="00817844" w:rsidRDefault="00357B89" w:rsidP="004539D3">
            <w:pPr>
              <w:spacing w:line="276" w:lineRule="auto"/>
              <w:ind w:left="142" w:right="143"/>
              <w:jc w:val="both"/>
            </w:pPr>
          </w:p>
          <w:p w:rsidR="00357B89" w:rsidRPr="00817844" w:rsidRDefault="00357B89" w:rsidP="004539D3">
            <w:pPr>
              <w:spacing w:line="276" w:lineRule="auto"/>
              <w:ind w:left="142" w:right="143"/>
              <w:jc w:val="both"/>
            </w:pPr>
            <w:r w:rsidRPr="00817844">
              <w:t>2в, 2г</w:t>
            </w: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Такелажник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Монтажник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val="restart"/>
          </w:tcPr>
          <w:p w:rsidR="00357B89" w:rsidRPr="00817844" w:rsidRDefault="00357B89" w:rsidP="004539D3">
            <w:pPr>
              <w:spacing w:line="276" w:lineRule="auto"/>
              <w:ind w:left="142" w:right="143"/>
              <w:jc w:val="both"/>
            </w:pPr>
            <w:r w:rsidRPr="00817844">
              <w:t>5</w:t>
            </w:r>
          </w:p>
        </w:tc>
        <w:tc>
          <w:tcPr>
            <w:tcW w:w="2364" w:type="dxa"/>
            <w:vMerge w:val="restart"/>
          </w:tcPr>
          <w:p w:rsidR="00357B89" w:rsidRPr="00817844" w:rsidRDefault="00357B89" w:rsidP="004539D3">
            <w:pPr>
              <w:spacing w:line="276" w:lineRule="auto"/>
              <w:ind w:left="142" w:right="143"/>
              <w:jc w:val="both"/>
            </w:pPr>
            <w:r w:rsidRPr="00817844">
              <w:t>Монтаж металлоконструкций</w:t>
            </w:r>
          </w:p>
        </w:tc>
        <w:tc>
          <w:tcPr>
            <w:tcW w:w="2343" w:type="dxa"/>
          </w:tcPr>
          <w:p w:rsidR="00357B89" w:rsidRPr="00817844" w:rsidRDefault="00357B89" w:rsidP="004539D3">
            <w:pPr>
              <w:spacing w:line="276" w:lineRule="auto"/>
              <w:ind w:left="142" w:right="143"/>
              <w:jc w:val="both"/>
            </w:pPr>
            <w:r w:rsidRPr="00817844">
              <w:t>Машинист крана</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Такелажник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Монтажник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Электросварщик</w:t>
            </w:r>
          </w:p>
        </w:tc>
        <w:tc>
          <w:tcPr>
            <w:tcW w:w="2779" w:type="dxa"/>
          </w:tcPr>
          <w:p w:rsidR="00357B89" w:rsidRPr="00817844" w:rsidRDefault="00357B89" w:rsidP="004539D3">
            <w:pPr>
              <w:spacing w:line="276" w:lineRule="auto"/>
              <w:ind w:left="142" w:right="143"/>
              <w:jc w:val="both"/>
            </w:pPr>
            <w:r w:rsidRPr="00817844">
              <w:t>Избыток явного лучистого тепла</w:t>
            </w:r>
          </w:p>
        </w:tc>
        <w:tc>
          <w:tcPr>
            <w:tcW w:w="2133" w:type="dxa"/>
          </w:tcPr>
          <w:p w:rsidR="00357B89" w:rsidRPr="00817844" w:rsidRDefault="00357B89" w:rsidP="004539D3">
            <w:pPr>
              <w:spacing w:line="276" w:lineRule="auto"/>
              <w:ind w:left="142" w:right="143"/>
              <w:jc w:val="both"/>
            </w:pPr>
            <w:r w:rsidRPr="00817844">
              <w:t>2б</w:t>
            </w:r>
          </w:p>
        </w:tc>
      </w:tr>
      <w:tr w:rsidR="00357B89" w:rsidRPr="00817844" w:rsidTr="00F80CF2">
        <w:tc>
          <w:tcPr>
            <w:tcW w:w="697" w:type="dxa"/>
            <w:vMerge w:val="restart"/>
          </w:tcPr>
          <w:p w:rsidR="00357B89" w:rsidRPr="00817844" w:rsidRDefault="00357B89" w:rsidP="004539D3">
            <w:pPr>
              <w:spacing w:line="276" w:lineRule="auto"/>
              <w:ind w:left="142" w:right="143"/>
              <w:jc w:val="both"/>
            </w:pPr>
            <w:r w:rsidRPr="00817844">
              <w:t>6</w:t>
            </w:r>
          </w:p>
        </w:tc>
        <w:tc>
          <w:tcPr>
            <w:tcW w:w="2364" w:type="dxa"/>
            <w:vMerge w:val="restart"/>
          </w:tcPr>
          <w:p w:rsidR="00357B89" w:rsidRPr="00817844" w:rsidRDefault="00357B89" w:rsidP="004539D3">
            <w:pPr>
              <w:spacing w:line="276" w:lineRule="auto"/>
              <w:ind w:left="142" w:right="143"/>
              <w:jc w:val="both"/>
            </w:pPr>
            <w:r w:rsidRPr="00817844">
              <w:t>Кирпичная кладка</w:t>
            </w:r>
          </w:p>
        </w:tc>
        <w:tc>
          <w:tcPr>
            <w:tcW w:w="2343" w:type="dxa"/>
          </w:tcPr>
          <w:p w:rsidR="00357B89" w:rsidRPr="00817844" w:rsidRDefault="00357B89" w:rsidP="004539D3">
            <w:pPr>
              <w:spacing w:line="276" w:lineRule="auto"/>
              <w:ind w:left="142" w:right="143"/>
              <w:jc w:val="both"/>
            </w:pPr>
            <w:r w:rsidRPr="00817844">
              <w:t>Машинист крана</w:t>
            </w:r>
          </w:p>
        </w:tc>
        <w:tc>
          <w:tcPr>
            <w:tcW w:w="2779" w:type="dxa"/>
            <w:vMerge w:val="restart"/>
          </w:tcPr>
          <w:p w:rsidR="00357B89" w:rsidRPr="00817844" w:rsidRDefault="00357B89" w:rsidP="004539D3">
            <w:pPr>
              <w:spacing w:line="276" w:lineRule="auto"/>
              <w:ind w:left="142" w:right="143"/>
              <w:jc w:val="both"/>
            </w:pPr>
            <w:r w:rsidRPr="00817844">
              <w:t xml:space="preserve">Процессы, вызывающие загрязнение веществами 3-го и 4-го классов опасности только рук при температуре воздуха до 10 </w:t>
            </w:r>
            <w:r w:rsidRPr="00817844">
              <w:lastRenderedPageBreak/>
              <w:t>гр</w:t>
            </w:r>
            <w:proofErr w:type="gramStart"/>
            <w:r w:rsidRPr="00817844">
              <w:t>.С</w:t>
            </w:r>
            <w:proofErr w:type="gramEnd"/>
            <w:r w:rsidRPr="00817844">
              <w:t>, включая работы на открытом воздухе и связанные с намоканием</w:t>
            </w:r>
          </w:p>
        </w:tc>
        <w:tc>
          <w:tcPr>
            <w:tcW w:w="2133" w:type="dxa"/>
            <w:vMerge w:val="restart"/>
          </w:tcPr>
          <w:p w:rsidR="00357B89" w:rsidRPr="00817844" w:rsidRDefault="00357B89" w:rsidP="004539D3">
            <w:pPr>
              <w:spacing w:line="276" w:lineRule="auto"/>
              <w:ind w:left="142" w:right="143"/>
              <w:jc w:val="both"/>
            </w:pPr>
          </w:p>
          <w:p w:rsidR="00357B89" w:rsidRPr="00817844" w:rsidRDefault="00357B89" w:rsidP="004539D3">
            <w:pPr>
              <w:spacing w:line="276" w:lineRule="auto"/>
              <w:ind w:left="142" w:right="143"/>
              <w:jc w:val="both"/>
            </w:pPr>
          </w:p>
          <w:p w:rsidR="00357B89" w:rsidRPr="00817844" w:rsidRDefault="00357B89" w:rsidP="004539D3">
            <w:pPr>
              <w:spacing w:line="276" w:lineRule="auto"/>
              <w:ind w:left="142" w:right="143"/>
              <w:jc w:val="both"/>
            </w:pPr>
          </w:p>
          <w:p w:rsidR="00357B89" w:rsidRPr="00817844" w:rsidRDefault="00357B89" w:rsidP="004539D3">
            <w:pPr>
              <w:spacing w:line="276" w:lineRule="auto"/>
              <w:ind w:left="142" w:right="143"/>
              <w:jc w:val="both"/>
            </w:pPr>
            <w:r w:rsidRPr="00817844">
              <w:t>2г, 1б. 2в</w:t>
            </w: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Такелажник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Каменщик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Подсобник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val="restart"/>
          </w:tcPr>
          <w:p w:rsidR="00357B89" w:rsidRPr="00817844" w:rsidRDefault="00357B89" w:rsidP="004539D3">
            <w:pPr>
              <w:spacing w:line="276" w:lineRule="auto"/>
              <w:ind w:left="142" w:right="143"/>
              <w:jc w:val="both"/>
            </w:pPr>
            <w:r w:rsidRPr="00817844">
              <w:t>7</w:t>
            </w:r>
          </w:p>
        </w:tc>
        <w:tc>
          <w:tcPr>
            <w:tcW w:w="2364" w:type="dxa"/>
            <w:vMerge w:val="restart"/>
          </w:tcPr>
          <w:p w:rsidR="00357B89" w:rsidRPr="00817844" w:rsidRDefault="00357B89" w:rsidP="004539D3">
            <w:pPr>
              <w:spacing w:line="276" w:lineRule="auto"/>
              <w:ind w:left="142" w:right="143"/>
              <w:jc w:val="both"/>
            </w:pPr>
            <w:r w:rsidRPr="00817844">
              <w:t>Монтаж перегородок</w:t>
            </w:r>
          </w:p>
        </w:tc>
        <w:tc>
          <w:tcPr>
            <w:tcW w:w="2343" w:type="dxa"/>
          </w:tcPr>
          <w:p w:rsidR="00357B89" w:rsidRPr="00817844" w:rsidRDefault="00357B89" w:rsidP="004539D3">
            <w:pPr>
              <w:spacing w:line="276" w:lineRule="auto"/>
              <w:ind w:left="142" w:right="143"/>
              <w:jc w:val="both"/>
            </w:pPr>
            <w:r w:rsidRPr="00817844">
              <w:t>Машинист крана</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Такелажник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Монтажник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Сварщик</w:t>
            </w:r>
          </w:p>
        </w:tc>
        <w:tc>
          <w:tcPr>
            <w:tcW w:w="2779" w:type="dxa"/>
          </w:tcPr>
          <w:p w:rsidR="00357B89" w:rsidRPr="00817844" w:rsidRDefault="00357B89" w:rsidP="004539D3">
            <w:pPr>
              <w:spacing w:line="276" w:lineRule="auto"/>
              <w:ind w:left="142" w:right="143"/>
              <w:jc w:val="both"/>
            </w:pPr>
            <w:r w:rsidRPr="00817844">
              <w:t>Избыток явно лучистого тепла</w:t>
            </w:r>
          </w:p>
        </w:tc>
        <w:tc>
          <w:tcPr>
            <w:tcW w:w="2133" w:type="dxa"/>
          </w:tcPr>
          <w:p w:rsidR="00357B89" w:rsidRPr="00817844" w:rsidRDefault="00357B89" w:rsidP="004539D3">
            <w:pPr>
              <w:spacing w:line="276" w:lineRule="auto"/>
              <w:ind w:left="142" w:right="143"/>
              <w:jc w:val="both"/>
            </w:pPr>
            <w:r w:rsidRPr="00817844">
              <w:t>2б</w:t>
            </w:r>
          </w:p>
        </w:tc>
      </w:tr>
      <w:tr w:rsidR="00357B89" w:rsidRPr="00817844" w:rsidTr="00F80CF2">
        <w:tc>
          <w:tcPr>
            <w:tcW w:w="697" w:type="dxa"/>
            <w:vMerge w:val="restart"/>
          </w:tcPr>
          <w:p w:rsidR="00357B89" w:rsidRPr="00817844" w:rsidRDefault="00357B89" w:rsidP="004539D3">
            <w:pPr>
              <w:spacing w:line="276" w:lineRule="auto"/>
              <w:ind w:left="142" w:right="143"/>
              <w:jc w:val="both"/>
            </w:pPr>
            <w:r w:rsidRPr="00817844">
              <w:t>8</w:t>
            </w:r>
          </w:p>
        </w:tc>
        <w:tc>
          <w:tcPr>
            <w:tcW w:w="2364" w:type="dxa"/>
            <w:vMerge w:val="restart"/>
          </w:tcPr>
          <w:p w:rsidR="00357B89" w:rsidRPr="00817844" w:rsidRDefault="00357B89" w:rsidP="004539D3">
            <w:pPr>
              <w:spacing w:line="276" w:lineRule="auto"/>
              <w:ind w:left="142" w:right="143"/>
              <w:jc w:val="both"/>
            </w:pPr>
            <w:r w:rsidRPr="00817844">
              <w:t>Кровля</w:t>
            </w:r>
          </w:p>
        </w:tc>
        <w:tc>
          <w:tcPr>
            <w:tcW w:w="2343" w:type="dxa"/>
          </w:tcPr>
          <w:p w:rsidR="00357B89" w:rsidRPr="00817844" w:rsidRDefault="00357B89" w:rsidP="004539D3">
            <w:pPr>
              <w:spacing w:line="276" w:lineRule="auto"/>
              <w:ind w:left="142" w:right="143"/>
              <w:jc w:val="both"/>
            </w:pPr>
            <w:r w:rsidRPr="00817844">
              <w:t>Машинист крана</w:t>
            </w:r>
          </w:p>
        </w:tc>
        <w:tc>
          <w:tcPr>
            <w:tcW w:w="2779" w:type="dxa"/>
            <w:vMerge w:val="restart"/>
          </w:tcPr>
          <w:p w:rsidR="00357B89" w:rsidRPr="00817844" w:rsidRDefault="00357B89" w:rsidP="004539D3">
            <w:pPr>
              <w:spacing w:line="276" w:lineRule="auto"/>
              <w:ind w:left="142" w:right="143"/>
              <w:jc w:val="both"/>
            </w:pPr>
            <w:r w:rsidRPr="00817844">
              <w:t>Процессы, вызывающие загрязнение веществами 3-го и 4-го классов опасности только рук при температуре воздуха до 10 гр</w:t>
            </w:r>
            <w:proofErr w:type="gramStart"/>
            <w:r w:rsidRPr="00817844">
              <w:t>.С</w:t>
            </w:r>
            <w:proofErr w:type="gramEnd"/>
            <w:r w:rsidRPr="00817844">
              <w:t>, включая работы на открытом воздухе</w:t>
            </w:r>
          </w:p>
        </w:tc>
        <w:tc>
          <w:tcPr>
            <w:tcW w:w="2133" w:type="dxa"/>
            <w:vMerge w:val="restart"/>
          </w:tcPr>
          <w:p w:rsidR="00357B89" w:rsidRPr="00817844" w:rsidRDefault="00357B89" w:rsidP="004539D3">
            <w:pPr>
              <w:spacing w:line="276" w:lineRule="auto"/>
              <w:ind w:left="142" w:right="143"/>
              <w:jc w:val="both"/>
            </w:pPr>
          </w:p>
          <w:p w:rsidR="00357B89" w:rsidRPr="00817844" w:rsidRDefault="00357B89" w:rsidP="004539D3">
            <w:pPr>
              <w:spacing w:line="276" w:lineRule="auto"/>
              <w:ind w:left="142" w:right="143"/>
              <w:jc w:val="both"/>
            </w:pPr>
            <w:r w:rsidRPr="00817844">
              <w:t>2в, 1б, 2г</w:t>
            </w: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Кровельщик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Такелажник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val="restart"/>
          </w:tcPr>
          <w:p w:rsidR="00357B89" w:rsidRPr="00817844" w:rsidRDefault="00357B89" w:rsidP="004539D3">
            <w:pPr>
              <w:spacing w:line="276" w:lineRule="auto"/>
              <w:ind w:left="142" w:right="143"/>
              <w:jc w:val="both"/>
            </w:pPr>
            <w:r w:rsidRPr="00817844">
              <w:t>9</w:t>
            </w:r>
          </w:p>
        </w:tc>
        <w:tc>
          <w:tcPr>
            <w:tcW w:w="2364" w:type="dxa"/>
            <w:vMerge w:val="restart"/>
          </w:tcPr>
          <w:p w:rsidR="00357B89" w:rsidRPr="00817844" w:rsidRDefault="00357B89" w:rsidP="004539D3">
            <w:pPr>
              <w:spacing w:line="276" w:lineRule="auto"/>
              <w:ind w:left="142" w:right="143"/>
              <w:jc w:val="both"/>
            </w:pPr>
            <w:r w:rsidRPr="00817844">
              <w:t>Монтаж окон, дверей</w:t>
            </w:r>
          </w:p>
        </w:tc>
        <w:tc>
          <w:tcPr>
            <w:tcW w:w="2343" w:type="dxa"/>
          </w:tcPr>
          <w:p w:rsidR="00357B89" w:rsidRPr="00817844" w:rsidRDefault="00357B89" w:rsidP="004539D3">
            <w:pPr>
              <w:spacing w:line="276" w:lineRule="auto"/>
              <w:ind w:left="142" w:right="143"/>
              <w:jc w:val="both"/>
            </w:pPr>
            <w:r w:rsidRPr="00817844">
              <w:t>Машинист крана</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Такелажник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Монтажник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val="restart"/>
          </w:tcPr>
          <w:p w:rsidR="00357B89" w:rsidRPr="00817844" w:rsidRDefault="00357B89" w:rsidP="004539D3">
            <w:pPr>
              <w:spacing w:line="276" w:lineRule="auto"/>
              <w:ind w:left="142" w:right="143"/>
              <w:jc w:val="both"/>
            </w:pPr>
            <w:r w:rsidRPr="00817844">
              <w:t>10</w:t>
            </w:r>
          </w:p>
        </w:tc>
        <w:tc>
          <w:tcPr>
            <w:tcW w:w="2364" w:type="dxa"/>
            <w:vMerge w:val="restart"/>
          </w:tcPr>
          <w:p w:rsidR="00357B89" w:rsidRPr="00817844" w:rsidRDefault="00357B89" w:rsidP="004539D3">
            <w:pPr>
              <w:spacing w:line="276" w:lineRule="auto"/>
              <w:ind w:left="142" w:right="143"/>
              <w:jc w:val="both"/>
            </w:pPr>
            <w:r w:rsidRPr="00817844">
              <w:t>Прокладка наружных коммуникаций</w:t>
            </w:r>
          </w:p>
        </w:tc>
        <w:tc>
          <w:tcPr>
            <w:tcW w:w="2343" w:type="dxa"/>
          </w:tcPr>
          <w:p w:rsidR="00357B89" w:rsidRPr="00817844" w:rsidRDefault="00357B89" w:rsidP="004539D3">
            <w:pPr>
              <w:spacing w:line="276" w:lineRule="auto"/>
              <w:ind w:left="142" w:right="143"/>
              <w:jc w:val="both"/>
            </w:pPr>
            <w:r w:rsidRPr="00817844">
              <w:t>Машинист крана</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Машинист экскаватора</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Слесарь-сантехник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Изолировщик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Сварщик</w:t>
            </w:r>
          </w:p>
        </w:tc>
        <w:tc>
          <w:tcPr>
            <w:tcW w:w="2779" w:type="dxa"/>
          </w:tcPr>
          <w:p w:rsidR="00357B89" w:rsidRPr="00817844" w:rsidRDefault="00357B89" w:rsidP="004539D3">
            <w:pPr>
              <w:spacing w:line="276" w:lineRule="auto"/>
              <w:ind w:left="142" w:right="143"/>
              <w:jc w:val="both"/>
            </w:pPr>
            <w:r w:rsidRPr="00817844">
              <w:t>Избыток явно лучистого тепла</w:t>
            </w:r>
          </w:p>
        </w:tc>
        <w:tc>
          <w:tcPr>
            <w:tcW w:w="2133" w:type="dxa"/>
          </w:tcPr>
          <w:p w:rsidR="00357B89" w:rsidRPr="00817844" w:rsidRDefault="00357B89" w:rsidP="004539D3">
            <w:pPr>
              <w:spacing w:line="276" w:lineRule="auto"/>
              <w:ind w:left="142" w:right="143"/>
              <w:jc w:val="both"/>
            </w:pPr>
            <w:r w:rsidRPr="00817844">
              <w:t>2б</w:t>
            </w:r>
          </w:p>
        </w:tc>
      </w:tr>
      <w:tr w:rsidR="00357B89" w:rsidRPr="00817844" w:rsidTr="00F80CF2">
        <w:tc>
          <w:tcPr>
            <w:tcW w:w="697" w:type="dxa"/>
            <w:vMerge w:val="restart"/>
          </w:tcPr>
          <w:p w:rsidR="00357B89" w:rsidRPr="00817844" w:rsidRDefault="00357B89" w:rsidP="004539D3">
            <w:pPr>
              <w:spacing w:line="276" w:lineRule="auto"/>
              <w:ind w:left="142" w:right="143"/>
              <w:jc w:val="both"/>
            </w:pPr>
            <w:r w:rsidRPr="00817844">
              <w:t>11</w:t>
            </w:r>
          </w:p>
        </w:tc>
        <w:tc>
          <w:tcPr>
            <w:tcW w:w="2364" w:type="dxa"/>
            <w:vMerge w:val="restart"/>
          </w:tcPr>
          <w:p w:rsidR="00357B89" w:rsidRPr="00817844" w:rsidRDefault="00357B89" w:rsidP="004539D3">
            <w:pPr>
              <w:spacing w:line="276" w:lineRule="auto"/>
              <w:ind w:left="142" w:right="143"/>
              <w:jc w:val="both"/>
            </w:pPr>
            <w:r w:rsidRPr="00817844">
              <w:t>ВК, ОВ, ТС</w:t>
            </w:r>
          </w:p>
          <w:p w:rsidR="00357B89" w:rsidRPr="00817844" w:rsidRDefault="00357B89" w:rsidP="004539D3">
            <w:pPr>
              <w:spacing w:line="276" w:lineRule="auto"/>
              <w:ind w:left="142" w:right="143"/>
              <w:jc w:val="both"/>
            </w:pPr>
            <w:r w:rsidRPr="00817844">
              <w:t>Электромонтажные работы</w:t>
            </w:r>
          </w:p>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Сварщик</w:t>
            </w:r>
          </w:p>
        </w:tc>
        <w:tc>
          <w:tcPr>
            <w:tcW w:w="2779" w:type="dxa"/>
          </w:tcPr>
          <w:p w:rsidR="00357B89" w:rsidRPr="00817844" w:rsidRDefault="00357B89" w:rsidP="004539D3">
            <w:pPr>
              <w:spacing w:line="276" w:lineRule="auto"/>
              <w:ind w:left="142" w:right="143"/>
              <w:jc w:val="both"/>
            </w:pPr>
            <w:r w:rsidRPr="00817844">
              <w:t>Избыток явно лучистого тепла</w:t>
            </w:r>
          </w:p>
        </w:tc>
        <w:tc>
          <w:tcPr>
            <w:tcW w:w="2133" w:type="dxa"/>
          </w:tcPr>
          <w:p w:rsidR="00357B89" w:rsidRPr="00817844" w:rsidRDefault="00357B89" w:rsidP="004539D3">
            <w:pPr>
              <w:spacing w:line="276" w:lineRule="auto"/>
              <w:ind w:left="142" w:right="143"/>
              <w:jc w:val="both"/>
            </w:pPr>
            <w:r w:rsidRPr="00817844">
              <w:t>2б</w:t>
            </w: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Слесарь-сантехник</w:t>
            </w:r>
          </w:p>
        </w:tc>
        <w:tc>
          <w:tcPr>
            <w:tcW w:w="2779" w:type="dxa"/>
            <w:vMerge w:val="restart"/>
          </w:tcPr>
          <w:p w:rsidR="00357B89" w:rsidRPr="00817844" w:rsidRDefault="00357B89" w:rsidP="004539D3">
            <w:pPr>
              <w:spacing w:line="276" w:lineRule="auto"/>
              <w:ind w:left="142" w:right="143"/>
              <w:jc w:val="both"/>
            </w:pPr>
            <w:r w:rsidRPr="00817844">
              <w:t>Процессы, вызывающие загрязнение веществами 3-го и 4-го классов опасности только рук</w:t>
            </w:r>
          </w:p>
        </w:tc>
        <w:tc>
          <w:tcPr>
            <w:tcW w:w="2133" w:type="dxa"/>
            <w:vMerge w:val="restart"/>
          </w:tcPr>
          <w:p w:rsidR="00357B89" w:rsidRPr="00817844" w:rsidRDefault="00357B89" w:rsidP="004539D3">
            <w:pPr>
              <w:spacing w:line="276" w:lineRule="auto"/>
              <w:ind w:left="142" w:right="143"/>
              <w:jc w:val="both"/>
            </w:pPr>
            <w:r w:rsidRPr="00817844">
              <w:t>1б</w:t>
            </w: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Электромонтажник</w:t>
            </w:r>
          </w:p>
        </w:tc>
        <w:tc>
          <w:tcPr>
            <w:tcW w:w="2779" w:type="dxa"/>
            <w:vMerge/>
          </w:tcPr>
          <w:p w:rsidR="00357B89" w:rsidRPr="00817844" w:rsidRDefault="00357B89" w:rsidP="004539D3">
            <w:pPr>
              <w:spacing w:line="276" w:lineRule="auto"/>
              <w:ind w:left="142" w:right="143"/>
              <w:jc w:val="both"/>
            </w:pPr>
          </w:p>
        </w:tc>
        <w:tc>
          <w:tcPr>
            <w:tcW w:w="2133" w:type="dxa"/>
            <w:vMerge/>
          </w:tcPr>
          <w:p w:rsidR="00357B89" w:rsidRPr="00817844" w:rsidRDefault="00357B89" w:rsidP="004539D3">
            <w:pPr>
              <w:spacing w:line="276" w:lineRule="auto"/>
              <w:ind w:left="142" w:right="143"/>
              <w:jc w:val="both"/>
            </w:pPr>
          </w:p>
        </w:tc>
      </w:tr>
      <w:tr w:rsidR="00357B89" w:rsidRPr="00817844" w:rsidTr="00F80CF2">
        <w:tc>
          <w:tcPr>
            <w:tcW w:w="697" w:type="dxa"/>
            <w:vMerge w:val="restart"/>
          </w:tcPr>
          <w:p w:rsidR="00357B89" w:rsidRPr="00817844" w:rsidRDefault="00357B89" w:rsidP="004539D3">
            <w:pPr>
              <w:spacing w:line="276" w:lineRule="auto"/>
              <w:ind w:left="142" w:right="143"/>
              <w:jc w:val="both"/>
            </w:pPr>
            <w:r w:rsidRPr="00817844">
              <w:t>12</w:t>
            </w:r>
          </w:p>
        </w:tc>
        <w:tc>
          <w:tcPr>
            <w:tcW w:w="2364" w:type="dxa"/>
            <w:vMerge w:val="restart"/>
          </w:tcPr>
          <w:p w:rsidR="00357B89" w:rsidRPr="00817844" w:rsidRDefault="00357B89" w:rsidP="004539D3">
            <w:pPr>
              <w:spacing w:line="276" w:lineRule="auto"/>
              <w:ind w:left="142" w:right="143"/>
              <w:jc w:val="both"/>
            </w:pPr>
            <w:r w:rsidRPr="00817844">
              <w:t>Отделочные работы</w:t>
            </w:r>
          </w:p>
        </w:tc>
        <w:tc>
          <w:tcPr>
            <w:tcW w:w="2343" w:type="dxa"/>
          </w:tcPr>
          <w:p w:rsidR="00357B89" w:rsidRPr="00817844" w:rsidRDefault="00357B89" w:rsidP="004539D3">
            <w:pPr>
              <w:spacing w:line="276" w:lineRule="auto"/>
              <w:ind w:left="142" w:right="143"/>
              <w:jc w:val="both"/>
            </w:pPr>
            <w:r w:rsidRPr="00817844">
              <w:t>Маляр</w:t>
            </w:r>
          </w:p>
        </w:tc>
        <w:tc>
          <w:tcPr>
            <w:tcW w:w="2779" w:type="dxa"/>
            <w:vMerge w:val="restart"/>
          </w:tcPr>
          <w:p w:rsidR="00357B89" w:rsidRPr="00817844" w:rsidRDefault="00357B89" w:rsidP="004539D3">
            <w:pPr>
              <w:spacing w:line="276" w:lineRule="auto"/>
              <w:ind w:left="142" w:right="143"/>
              <w:jc w:val="both"/>
            </w:pPr>
            <w:r w:rsidRPr="00817844">
              <w:t xml:space="preserve">Процессы, вызывающие загрязнение веществами 3-го и 4-го классов опасности тела и спецодежды, удаляемое </w:t>
            </w:r>
            <w:proofErr w:type="gramStart"/>
            <w:r w:rsidRPr="00817844">
              <w:t>спец</w:t>
            </w:r>
            <w:proofErr w:type="gramEnd"/>
            <w:r w:rsidRPr="00817844">
              <w:t>. моющими средствами</w:t>
            </w:r>
          </w:p>
        </w:tc>
        <w:tc>
          <w:tcPr>
            <w:tcW w:w="2133" w:type="dxa"/>
          </w:tcPr>
          <w:p w:rsidR="00357B89" w:rsidRPr="00817844" w:rsidRDefault="00357B89" w:rsidP="004539D3">
            <w:pPr>
              <w:spacing w:line="276" w:lineRule="auto"/>
              <w:ind w:left="142" w:right="143"/>
              <w:jc w:val="both"/>
            </w:pPr>
            <w:r w:rsidRPr="00817844">
              <w:t>1б, 1в</w:t>
            </w: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Штукатур</w:t>
            </w:r>
          </w:p>
        </w:tc>
        <w:tc>
          <w:tcPr>
            <w:tcW w:w="2779" w:type="dxa"/>
            <w:vMerge/>
          </w:tcPr>
          <w:p w:rsidR="00357B89" w:rsidRPr="00817844" w:rsidRDefault="00357B89" w:rsidP="004539D3">
            <w:pPr>
              <w:spacing w:line="276" w:lineRule="auto"/>
              <w:ind w:left="142" w:right="143"/>
              <w:jc w:val="both"/>
            </w:pPr>
          </w:p>
        </w:tc>
        <w:tc>
          <w:tcPr>
            <w:tcW w:w="2133" w:type="dxa"/>
          </w:tcPr>
          <w:p w:rsidR="00357B89" w:rsidRPr="00817844" w:rsidRDefault="00357B89" w:rsidP="004539D3">
            <w:pPr>
              <w:spacing w:line="276" w:lineRule="auto"/>
              <w:ind w:left="142" w:right="143"/>
              <w:jc w:val="both"/>
            </w:pPr>
            <w:r w:rsidRPr="00817844">
              <w:t>1б, 1в</w:t>
            </w:r>
          </w:p>
        </w:tc>
      </w:tr>
      <w:tr w:rsidR="00357B89" w:rsidRPr="00817844" w:rsidTr="00F80CF2">
        <w:tc>
          <w:tcPr>
            <w:tcW w:w="697" w:type="dxa"/>
            <w:vMerge/>
          </w:tcPr>
          <w:p w:rsidR="00357B89" w:rsidRPr="00817844" w:rsidRDefault="00357B89" w:rsidP="004539D3">
            <w:pPr>
              <w:spacing w:line="276" w:lineRule="auto"/>
              <w:ind w:left="142" w:right="143"/>
              <w:jc w:val="both"/>
            </w:pPr>
          </w:p>
        </w:tc>
        <w:tc>
          <w:tcPr>
            <w:tcW w:w="2364" w:type="dxa"/>
            <w:vMerge/>
          </w:tcPr>
          <w:p w:rsidR="00357B89" w:rsidRPr="00817844" w:rsidRDefault="00357B89" w:rsidP="004539D3">
            <w:pPr>
              <w:spacing w:line="276" w:lineRule="auto"/>
              <w:ind w:left="142" w:right="143"/>
              <w:jc w:val="both"/>
            </w:pPr>
          </w:p>
        </w:tc>
        <w:tc>
          <w:tcPr>
            <w:tcW w:w="2343" w:type="dxa"/>
          </w:tcPr>
          <w:p w:rsidR="00357B89" w:rsidRPr="00817844" w:rsidRDefault="00357B89" w:rsidP="004539D3">
            <w:pPr>
              <w:spacing w:line="276" w:lineRule="auto"/>
              <w:ind w:left="142" w:right="143"/>
              <w:jc w:val="both"/>
            </w:pPr>
            <w:r w:rsidRPr="00817844">
              <w:t>Плиточник</w:t>
            </w:r>
          </w:p>
        </w:tc>
        <w:tc>
          <w:tcPr>
            <w:tcW w:w="2779" w:type="dxa"/>
            <w:vMerge/>
          </w:tcPr>
          <w:p w:rsidR="00357B89" w:rsidRPr="00817844" w:rsidRDefault="00357B89" w:rsidP="004539D3">
            <w:pPr>
              <w:spacing w:line="276" w:lineRule="auto"/>
              <w:ind w:left="142" w:right="143"/>
              <w:jc w:val="both"/>
            </w:pPr>
          </w:p>
        </w:tc>
        <w:tc>
          <w:tcPr>
            <w:tcW w:w="2133" w:type="dxa"/>
          </w:tcPr>
          <w:p w:rsidR="00357B89" w:rsidRPr="00817844" w:rsidRDefault="00357B89" w:rsidP="004539D3">
            <w:pPr>
              <w:spacing w:line="276" w:lineRule="auto"/>
              <w:ind w:left="142" w:right="143"/>
              <w:jc w:val="both"/>
            </w:pPr>
            <w:r w:rsidRPr="00817844">
              <w:t>1б, 1в</w:t>
            </w:r>
          </w:p>
        </w:tc>
      </w:tr>
      <w:tr w:rsidR="00357B89" w:rsidRPr="00817844" w:rsidTr="00F80CF2">
        <w:tc>
          <w:tcPr>
            <w:tcW w:w="697" w:type="dxa"/>
          </w:tcPr>
          <w:p w:rsidR="00357B89" w:rsidRPr="00817844" w:rsidRDefault="00357B89" w:rsidP="004539D3">
            <w:pPr>
              <w:spacing w:line="276" w:lineRule="auto"/>
              <w:ind w:left="142" w:right="143"/>
              <w:jc w:val="both"/>
            </w:pPr>
            <w:r w:rsidRPr="00817844">
              <w:lastRenderedPageBreak/>
              <w:t>13</w:t>
            </w:r>
          </w:p>
        </w:tc>
        <w:tc>
          <w:tcPr>
            <w:tcW w:w="2364" w:type="dxa"/>
          </w:tcPr>
          <w:p w:rsidR="00357B89" w:rsidRPr="00817844" w:rsidRDefault="00357B89" w:rsidP="004539D3">
            <w:pPr>
              <w:spacing w:line="276" w:lineRule="auto"/>
              <w:ind w:left="142" w:right="143"/>
              <w:jc w:val="both"/>
            </w:pPr>
            <w:r w:rsidRPr="00817844">
              <w:t>Дорожные работы</w:t>
            </w:r>
          </w:p>
        </w:tc>
        <w:tc>
          <w:tcPr>
            <w:tcW w:w="2343" w:type="dxa"/>
          </w:tcPr>
          <w:p w:rsidR="00357B89" w:rsidRPr="00817844" w:rsidRDefault="00357B89" w:rsidP="004539D3">
            <w:pPr>
              <w:spacing w:line="276" w:lineRule="auto"/>
              <w:ind w:left="142" w:right="143"/>
              <w:jc w:val="both"/>
            </w:pPr>
            <w:r w:rsidRPr="00817844">
              <w:t>Дорожные рабочие</w:t>
            </w:r>
          </w:p>
        </w:tc>
        <w:tc>
          <w:tcPr>
            <w:tcW w:w="2779" w:type="dxa"/>
          </w:tcPr>
          <w:p w:rsidR="00357B89" w:rsidRPr="00817844" w:rsidRDefault="00357B89" w:rsidP="004539D3">
            <w:pPr>
              <w:spacing w:line="276" w:lineRule="auto"/>
              <w:ind w:left="142" w:right="143"/>
              <w:jc w:val="both"/>
            </w:pPr>
            <w:r w:rsidRPr="00817844">
              <w:t>Процессы, вызывающие загрязнение веществами 3-го и 4-го классов опасности только рук при температуре воздуха до 10 гр</w:t>
            </w:r>
            <w:proofErr w:type="gramStart"/>
            <w:r w:rsidRPr="00817844">
              <w:t>.С</w:t>
            </w:r>
            <w:proofErr w:type="gramEnd"/>
            <w:r w:rsidRPr="00817844">
              <w:t>, включая работы на открытом воздухе</w:t>
            </w:r>
          </w:p>
        </w:tc>
        <w:tc>
          <w:tcPr>
            <w:tcW w:w="2133" w:type="dxa"/>
          </w:tcPr>
          <w:p w:rsidR="00357B89" w:rsidRPr="00817844" w:rsidRDefault="00357B89" w:rsidP="004539D3">
            <w:pPr>
              <w:spacing w:line="276" w:lineRule="auto"/>
              <w:ind w:left="142" w:right="143"/>
              <w:jc w:val="both"/>
            </w:pPr>
            <w:r w:rsidRPr="00817844">
              <w:t>2г</w:t>
            </w:r>
          </w:p>
        </w:tc>
      </w:tr>
      <w:tr w:rsidR="00357B89" w:rsidRPr="00817844" w:rsidTr="00F80CF2">
        <w:tc>
          <w:tcPr>
            <w:tcW w:w="697" w:type="dxa"/>
          </w:tcPr>
          <w:p w:rsidR="00357B89" w:rsidRPr="00817844" w:rsidRDefault="00357B89" w:rsidP="004539D3">
            <w:pPr>
              <w:spacing w:line="276" w:lineRule="auto"/>
              <w:ind w:left="142" w:right="143"/>
              <w:jc w:val="both"/>
              <w:rPr>
                <w:lang w:val="en-US"/>
              </w:rPr>
            </w:pPr>
            <w:r w:rsidRPr="00817844">
              <w:rPr>
                <w:lang w:val="en-US"/>
              </w:rPr>
              <w:t>14</w:t>
            </w:r>
          </w:p>
        </w:tc>
        <w:tc>
          <w:tcPr>
            <w:tcW w:w="2364" w:type="dxa"/>
          </w:tcPr>
          <w:p w:rsidR="00357B89" w:rsidRPr="00817844" w:rsidRDefault="00357B89" w:rsidP="004539D3">
            <w:pPr>
              <w:spacing w:line="276" w:lineRule="auto"/>
              <w:ind w:left="142" w:right="143"/>
              <w:jc w:val="both"/>
            </w:pPr>
            <w:r w:rsidRPr="00817844">
              <w:t>СМР</w:t>
            </w:r>
          </w:p>
        </w:tc>
        <w:tc>
          <w:tcPr>
            <w:tcW w:w="2343" w:type="dxa"/>
          </w:tcPr>
          <w:p w:rsidR="00357B89" w:rsidRPr="00817844" w:rsidRDefault="00357B89" w:rsidP="004539D3">
            <w:pPr>
              <w:spacing w:line="276" w:lineRule="auto"/>
              <w:ind w:left="142" w:right="143"/>
              <w:jc w:val="both"/>
            </w:pPr>
            <w:r w:rsidRPr="00817844">
              <w:t>ИТР – кладовщик, прораб, мастер</w:t>
            </w:r>
          </w:p>
        </w:tc>
        <w:tc>
          <w:tcPr>
            <w:tcW w:w="2779" w:type="dxa"/>
          </w:tcPr>
          <w:p w:rsidR="00357B89" w:rsidRPr="00817844" w:rsidRDefault="00357B89" w:rsidP="004539D3">
            <w:pPr>
              <w:spacing w:line="276" w:lineRule="auto"/>
              <w:ind w:left="142" w:right="143"/>
              <w:jc w:val="both"/>
            </w:pPr>
          </w:p>
        </w:tc>
        <w:tc>
          <w:tcPr>
            <w:tcW w:w="2133" w:type="dxa"/>
          </w:tcPr>
          <w:p w:rsidR="00357B89" w:rsidRPr="00817844" w:rsidRDefault="00357B89" w:rsidP="004539D3">
            <w:pPr>
              <w:spacing w:line="276" w:lineRule="auto"/>
              <w:ind w:left="142" w:right="143"/>
              <w:jc w:val="both"/>
            </w:pPr>
            <w:r w:rsidRPr="00817844">
              <w:t>1а</w:t>
            </w:r>
          </w:p>
        </w:tc>
      </w:tr>
    </w:tbl>
    <w:p w:rsidR="007C0466" w:rsidRDefault="007C0466" w:rsidP="004539D3">
      <w:pPr>
        <w:pStyle w:val="Pb9"/>
        <w:spacing w:line="276" w:lineRule="auto"/>
        <w:ind w:left="142" w:right="143"/>
        <w:rPr>
          <w:b/>
          <w:sz w:val="32"/>
          <w:szCs w:val="24"/>
        </w:rPr>
      </w:pPr>
    </w:p>
    <w:p w:rsidR="00142DDF" w:rsidRDefault="00142DDF" w:rsidP="00C725BA">
      <w:pPr>
        <w:pStyle w:val="Pb9"/>
        <w:spacing w:line="276" w:lineRule="auto"/>
        <w:ind w:left="142" w:right="143" w:firstLine="425"/>
        <w:rPr>
          <w:b/>
          <w:sz w:val="32"/>
          <w:szCs w:val="24"/>
        </w:rPr>
      </w:pPr>
      <w:r>
        <w:rPr>
          <w:b/>
          <w:sz w:val="32"/>
          <w:szCs w:val="24"/>
          <w:lang w:val="en-US"/>
        </w:rPr>
        <w:t>XII</w:t>
      </w:r>
      <w:r w:rsidRPr="00142DDF">
        <w:rPr>
          <w:b/>
          <w:sz w:val="32"/>
          <w:szCs w:val="24"/>
        </w:rPr>
        <w:t xml:space="preserve">. </w:t>
      </w:r>
      <w:r>
        <w:rPr>
          <w:b/>
          <w:sz w:val="32"/>
          <w:szCs w:val="24"/>
        </w:rPr>
        <w:t xml:space="preserve">ОБЕСПЕЧЕНИЕ КАЧЕСТВА СТРОИТЕЛЬНО-МОНТАЖНЫХ РАБОТ, А ТАКЖЕ ПОСТАВЛЯЕМЫХ ОБОРУДОВАНИЯ, КОНСТРУКЦИЙ И МАТЕРИАЛОВ </w:t>
      </w:r>
    </w:p>
    <w:p w:rsidR="00142DDF" w:rsidRDefault="00142DDF" w:rsidP="00C725BA">
      <w:pPr>
        <w:pStyle w:val="Pb9"/>
        <w:spacing w:line="276" w:lineRule="auto"/>
        <w:ind w:left="142" w:right="143" w:firstLine="425"/>
        <w:rPr>
          <w:sz w:val="24"/>
          <w:szCs w:val="24"/>
        </w:rPr>
      </w:pPr>
      <w:r w:rsidRPr="00142DDF">
        <w:rPr>
          <w:sz w:val="24"/>
          <w:szCs w:val="24"/>
        </w:rPr>
        <w:t>Возлагается на застройщика.</w:t>
      </w:r>
    </w:p>
    <w:p w:rsidR="00142DDF" w:rsidRDefault="00142DDF" w:rsidP="00C725BA">
      <w:pPr>
        <w:pStyle w:val="Pb9"/>
        <w:spacing w:line="276" w:lineRule="auto"/>
        <w:ind w:left="142" w:right="143" w:firstLine="425"/>
        <w:rPr>
          <w:sz w:val="24"/>
          <w:szCs w:val="24"/>
        </w:rPr>
      </w:pPr>
      <w:r>
        <w:rPr>
          <w:sz w:val="24"/>
          <w:szCs w:val="24"/>
        </w:rPr>
        <w:t xml:space="preserve">Мероприятия должны быть разработаны в разделе ППР с учетом условий максимально приближенным </w:t>
      </w:r>
      <w:proofErr w:type="gramStart"/>
      <w:r>
        <w:rPr>
          <w:sz w:val="24"/>
          <w:szCs w:val="24"/>
        </w:rPr>
        <w:t>к</w:t>
      </w:r>
      <w:proofErr w:type="gramEnd"/>
      <w:r>
        <w:rPr>
          <w:sz w:val="24"/>
          <w:szCs w:val="24"/>
        </w:rPr>
        <w:t xml:space="preserve"> действительным.</w:t>
      </w:r>
    </w:p>
    <w:p w:rsidR="00142DDF" w:rsidRDefault="00142DDF" w:rsidP="00C725BA">
      <w:pPr>
        <w:pStyle w:val="Pb9"/>
        <w:spacing w:line="276" w:lineRule="auto"/>
        <w:ind w:left="142" w:right="143" w:firstLine="425"/>
        <w:rPr>
          <w:b/>
          <w:sz w:val="32"/>
          <w:szCs w:val="24"/>
        </w:rPr>
      </w:pPr>
    </w:p>
    <w:p w:rsidR="00142DDF" w:rsidRDefault="00142DDF" w:rsidP="00C725BA">
      <w:pPr>
        <w:pStyle w:val="Pb9"/>
        <w:spacing w:line="276" w:lineRule="auto"/>
        <w:ind w:left="142" w:right="143" w:firstLine="425"/>
        <w:rPr>
          <w:b/>
          <w:sz w:val="32"/>
          <w:szCs w:val="24"/>
        </w:rPr>
      </w:pPr>
    </w:p>
    <w:p w:rsidR="00142DDF" w:rsidRDefault="00142DDF" w:rsidP="00C725BA">
      <w:pPr>
        <w:pStyle w:val="Pb9"/>
        <w:spacing w:line="276" w:lineRule="auto"/>
        <w:ind w:left="142" w:right="143" w:firstLine="425"/>
        <w:rPr>
          <w:b/>
          <w:sz w:val="32"/>
          <w:szCs w:val="24"/>
        </w:rPr>
      </w:pPr>
      <w:r>
        <w:rPr>
          <w:b/>
          <w:sz w:val="32"/>
          <w:szCs w:val="24"/>
          <w:lang w:val="en-US"/>
        </w:rPr>
        <w:t>XIII</w:t>
      </w:r>
      <w:r w:rsidRPr="00142DDF">
        <w:rPr>
          <w:b/>
          <w:sz w:val="32"/>
          <w:szCs w:val="24"/>
        </w:rPr>
        <w:t>.</w:t>
      </w:r>
      <w:r>
        <w:rPr>
          <w:b/>
          <w:sz w:val="32"/>
          <w:szCs w:val="24"/>
        </w:rPr>
        <w:t xml:space="preserve"> ОРГАНИЗАЦИЯ СЛУЖБЫ ГЕОДЕЗИЧЕСКОГО И ЛАБОРАТОРНОГО КОНТРОЛЯ</w:t>
      </w:r>
    </w:p>
    <w:p w:rsidR="00142DDF" w:rsidRPr="00142DDF" w:rsidRDefault="00142DDF" w:rsidP="00C725BA">
      <w:pPr>
        <w:pStyle w:val="Style4"/>
        <w:widowControl/>
        <w:numPr>
          <w:ilvl w:val="0"/>
          <w:numId w:val="25"/>
        </w:numPr>
        <w:tabs>
          <w:tab w:val="left" w:pos="355"/>
        </w:tabs>
        <w:spacing w:line="317" w:lineRule="exact"/>
        <w:ind w:left="142" w:right="143" w:firstLine="425"/>
        <w:jc w:val="both"/>
        <w:rPr>
          <w:rFonts w:ascii="Times New Roman" w:hAnsi="Times New Roman" w:cs="Times New Roman"/>
          <w:bCs/>
        </w:rPr>
      </w:pPr>
      <w:r w:rsidRPr="00142DDF">
        <w:rPr>
          <w:rFonts w:ascii="Times New Roman" w:hAnsi="Times New Roman" w:cs="Times New Roman"/>
          <w:bCs/>
        </w:rPr>
        <w:t>Геодезический (инструментальный) контроль осуществляется в соответствии с разделом 4 СНиП 3.01.03-84 «Геодезические работы в строительстве».</w:t>
      </w:r>
    </w:p>
    <w:p w:rsidR="00142DDF" w:rsidRPr="00142DDF" w:rsidRDefault="00142DDF" w:rsidP="00C725BA">
      <w:pPr>
        <w:pStyle w:val="Style4"/>
        <w:widowControl/>
        <w:numPr>
          <w:ilvl w:val="0"/>
          <w:numId w:val="25"/>
        </w:numPr>
        <w:tabs>
          <w:tab w:val="left" w:pos="355"/>
        </w:tabs>
        <w:spacing w:line="317" w:lineRule="exact"/>
        <w:ind w:left="142" w:right="143" w:firstLine="425"/>
        <w:jc w:val="both"/>
        <w:rPr>
          <w:rFonts w:ascii="Times New Roman" w:hAnsi="Times New Roman" w:cs="Times New Roman"/>
          <w:bCs/>
        </w:rPr>
      </w:pPr>
      <w:r w:rsidRPr="00142DDF">
        <w:rPr>
          <w:rFonts w:ascii="Times New Roman" w:hAnsi="Times New Roman" w:cs="Times New Roman"/>
          <w:bCs/>
        </w:rPr>
        <w:t>Все геодезические работы на строительстве должны выполняться в соответствии с проектами производства геодезических работ (ППГР).</w:t>
      </w:r>
    </w:p>
    <w:p w:rsidR="00142DDF" w:rsidRPr="00142DDF" w:rsidRDefault="00142DDF" w:rsidP="00C725BA">
      <w:pPr>
        <w:pStyle w:val="Style4"/>
        <w:widowControl/>
        <w:numPr>
          <w:ilvl w:val="0"/>
          <w:numId w:val="25"/>
        </w:numPr>
        <w:tabs>
          <w:tab w:val="left" w:pos="355"/>
        </w:tabs>
        <w:spacing w:before="5" w:line="317" w:lineRule="exact"/>
        <w:ind w:left="142" w:right="143" w:firstLine="425"/>
        <w:jc w:val="both"/>
        <w:rPr>
          <w:rFonts w:ascii="Times New Roman" w:hAnsi="Times New Roman" w:cs="Times New Roman"/>
          <w:bCs/>
        </w:rPr>
      </w:pPr>
      <w:r w:rsidRPr="00142DDF">
        <w:rPr>
          <w:rFonts w:ascii="Times New Roman" w:hAnsi="Times New Roman" w:cs="Times New Roman"/>
          <w:bCs/>
        </w:rPr>
        <w:t>Пункты геодезической основы закреплены постоянными и временными знаками. Постоянные знаки закладывают на весь период строительно-монтажных работ (земляные работы, устройство фундаментов).</w:t>
      </w:r>
    </w:p>
    <w:p w:rsidR="00142DDF" w:rsidRPr="00142DDF" w:rsidRDefault="00142DDF" w:rsidP="00C725BA">
      <w:pPr>
        <w:pStyle w:val="Style4"/>
        <w:widowControl/>
        <w:numPr>
          <w:ilvl w:val="0"/>
          <w:numId w:val="25"/>
        </w:numPr>
        <w:tabs>
          <w:tab w:val="left" w:pos="355"/>
        </w:tabs>
        <w:spacing w:line="317" w:lineRule="exact"/>
        <w:ind w:left="142" w:right="143" w:firstLine="425"/>
        <w:jc w:val="both"/>
        <w:rPr>
          <w:rFonts w:ascii="Times New Roman" w:hAnsi="Times New Roman" w:cs="Times New Roman"/>
          <w:bCs/>
        </w:rPr>
      </w:pPr>
      <w:r w:rsidRPr="00142DDF">
        <w:rPr>
          <w:rFonts w:ascii="Times New Roman" w:hAnsi="Times New Roman" w:cs="Times New Roman"/>
          <w:bCs/>
        </w:rPr>
        <w:t>Плановая основа создается методами триангуляции, трилатерации, полигометрии строительной сети и их сочетаниями.</w:t>
      </w:r>
    </w:p>
    <w:p w:rsidR="00142DDF" w:rsidRPr="00142DDF" w:rsidRDefault="00142DDF" w:rsidP="00C725BA">
      <w:pPr>
        <w:pStyle w:val="Style4"/>
        <w:widowControl/>
        <w:numPr>
          <w:ilvl w:val="0"/>
          <w:numId w:val="25"/>
        </w:numPr>
        <w:tabs>
          <w:tab w:val="left" w:pos="355"/>
        </w:tabs>
        <w:spacing w:line="317" w:lineRule="exact"/>
        <w:ind w:left="142" w:right="143" w:firstLine="425"/>
        <w:jc w:val="both"/>
        <w:rPr>
          <w:rFonts w:ascii="Times New Roman" w:hAnsi="Times New Roman" w:cs="Times New Roman"/>
          <w:bCs/>
        </w:rPr>
      </w:pPr>
      <w:r w:rsidRPr="00142DDF">
        <w:rPr>
          <w:rFonts w:ascii="Times New Roman" w:hAnsi="Times New Roman" w:cs="Times New Roman"/>
          <w:bCs/>
        </w:rPr>
        <w:t>Высотная основа создается геометрическим нивелированием.</w:t>
      </w:r>
    </w:p>
    <w:p w:rsidR="00142DDF" w:rsidRPr="00142DDF" w:rsidRDefault="00142DDF" w:rsidP="00C725BA">
      <w:pPr>
        <w:pStyle w:val="Style4"/>
        <w:widowControl/>
        <w:numPr>
          <w:ilvl w:val="0"/>
          <w:numId w:val="25"/>
        </w:numPr>
        <w:tabs>
          <w:tab w:val="left" w:pos="355"/>
        </w:tabs>
        <w:spacing w:line="317" w:lineRule="exact"/>
        <w:ind w:left="142" w:right="143" w:firstLine="425"/>
        <w:jc w:val="both"/>
        <w:rPr>
          <w:rFonts w:ascii="Times New Roman" w:hAnsi="Times New Roman" w:cs="Times New Roman"/>
          <w:bCs/>
        </w:rPr>
      </w:pPr>
      <w:r w:rsidRPr="00142DDF">
        <w:rPr>
          <w:rFonts w:ascii="Times New Roman" w:hAnsi="Times New Roman" w:cs="Times New Roman"/>
          <w:bCs/>
        </w:rPr>
        <w:lastRenderedPageBreak/>
        <w:t>Для закрепления пунктов геодезической разбивочной основы надлежит применять типы знаков, предусмотренных СНиП 3.01.03-84, уточняя в проекте глубины заложения и конструкции знаков закрепления осей, а также соблюдая следующие требования:</w:t>
      </w:r>
    </w:p>
    <w:p w:rsidR="00142DDF" w:rsidRPr="00142DDF" w:rsidRDefault="00142DDF" w:rsidP="00C725BA">
      <w:pPr>
        <w:pStyle w:val="Style1"/>
        <w:widowControl/>
        <w:numPr>
          <w:ilvl w:val="0"/>
          <w:numId w:val="27"/>
        </w:numPr>
        <w:spacing w:before="5" w:line="317" w:lineRule="exact"/>
        <w:ind w:left="142" w:right="143" w:firstLine="425"/>
        <w:jc w:val="both"/>
        <w:rPr>
          <w:rFonts w:ascii="Times New Roman" w:hAnsi="Times New Roman"/>
          <w:bCs/>
        </w:rPr>
      </w:pPr>
      <w:r w:rsidRPr="00142DDF">
        <w:rPr>
          <w:rFonts w:ascii="Times New Roman" w:hAnsi="Times New Roman"/>
          <w:bCs/>
        </w:rPr>
        <w:t>постоянные знаки, используемые как опорные при восс</w:t>
      </w:r>
      <w:r>
        <w:rPr>
          <w:rFonts w:ascii="Times New Roman" w:hAnsi="Times New Roman"/>
          <w:bCs/>
        </w:rPr>
        <w:t xml:space="preserve">тановлении и разбивочные основы </w:t>
      </w:r>
      <w:r w:rsidRPr="00142DDF">
        <w:rPr>
          <w:rFonts w:ascii="Times New Roman" w:hAnsi="Times New Roman"/>
          <w:bCs/>
        </w:rPr>
        <w:t>должны защищаться надежными оградами;</w:t>
      </w:r>
    </w:p>
    <w:p w:rsidR="00142DDF" w:rsidRPr="00142DDF" w:rsidRDefault="00142DDF" w:rsidP="00C725BA">
      <w:pPr>
        <w:pStyle w:val="Style1"/>
        <w:widowControl/>
        <w:numPr>
          <w:ilvl w:val="0"/>
          <w:numId w:val="27"/>
        </w:numPr>
        <w:spacing w:line="317" w:lineRule="exact"/>
        <w:ind w:left="142" w:right="143" w:firstLine="425"/>
        <w:jc w:val="both"/>
        <w:rPr>
          <w:rFonts w:ascii="Times New Roman" w:hAnsi="Times New Roman"/>
          <w:bCs/>
        </w:rPr>
      </w:pPr>
      <w:r w:rsidRPr="00142DDF">
        <w:rPr>
          <w:rFonts w:ascii="Times New Roman" w:hAnsi="Times New Roman"/>
          <w:bCs/>
        </w:rPr>
        <w:t>грунтовые знаки следует закладывать вне зон влияния процессов, неблагоприятных для устойчивости и сохранности знаков, настенные знаки следует закладывать в капитальных конструкциях;</w:t>
      </w:r>
    </w:p>
    <w:p w:rsidR="00142DDF" w:rsidRPr="00142DDF" w:rsidRDefault="00142DDF" w:rsidP="00C725BA">
      <w:pPr>
        <w:pStyle w:val="Style4"/>
        <w:widowControl/>
        <w:numPr>
          <w:ilvl w:val="0"/>
          <w:numId w:val="26"/>
        </w:numPr>
        <w:tabs>
          <w:tab w:val="left" w:pos="355"/>
        </w:tabs>
        <w:spacing w:line="317" w:lineRule="exact"/>
        <w:ind w:left="142" w:right="143" w:firstLine="425"/>
        <w:jc w:val="both"/>
        <w:rPr>
          <w:rFonts w:ascii="Times New Roman" w:hAnsi="Times New Roman" w:cs="Times New Roman"/>
          <w:bCs/>
        </w:rPr>
      </w:pPr>
      <w:r w:rsidRPr="00142DDF">
        <w:rPr>
          <w:rFonts w:ascii="Times New Roman" w:hAnsi="Times New Roman" w:cs="Times New Roman"/>
          <w:bCs/>
        </w:rPr>
        <w:t>Верх знаков должен иметь отметку с учетом проекта вертикальной планировки.</w:t>
      </w:r>
    </w:p>
    <w:p w:rsidR="00142DDF" w:rsidRPr="00142DDF" w:rsidRDefault="00142DDF" w:rsidP="00C725BA">
      <w:pPr>
        <w:pStyle w:val="Style4"/>
        <w:widowControl/>
        <w:numPr>
          <w:ilvl w:val="0"/>
          <w:numId w:val="26"/>
        </w:numPr>
        <w:tabs>
          <w:tab w:val="left" w:pos="355"/>
        </w:tabs>
        <w:spacing w:line="317" w:lineRule="exact"/>
        <w:ind w:left="142" w:right="143" w:firstLine="425"/>
        <w:jc w:val="both"/>
        <w:rPr>
          <w:rFonts w:ascii="Times New Roman" w:hAnsi="Times New Roman" w:cs="Times New Roman"/>
          <w:bCs/>
        </w:rPr>
      </w:pPr>
      <w:r w:rsidRPr="00142DDF">
        <w:rPr>
          <w:rFonts w:ascii="Times New Roman" w:hAnsi="Times New Roman" w:cs="Times New Roman"/>
          <w:bCs/>
        </w:rPr>
        <w:t>Во время строительства необходимо вести наблюдения за устойчивостью знаков плановой основы до 2-х раз в год и выносной основы до 4-х раз в</w:t>
      </w:r>
      <w:r>
        <w:rPr>
          <w:rFonts w:ascii="Times New Roman" w:hAnsi="Times New Roman" w:cs="Times New Roman"/>
          <w:bCs/>
        </w:rPr>
        <w:t xml:space="preserve"> </w:t>
      </w:r>
      <w:r w:rsidRPr="00142DDF">
        <w:rPr>
          <w:rFonts w:ascii="Times New Roman" w:hAnsi="Times New Roman" w:cs="Times New Roman"/>
          <w:bCs/>
        </w:rPr>
        <w:t>год.</w:t>
      </w:r>
    </w:p>
    <w:p w:rsidR="00142DDF" w:rsidRPr="00226E01" w:rsidRDefault="00142DDF" w:rsidP="00C725BA">
      <w:pPr>
        <w:pStyle w:val="Style1"/>
        <w:widowControl/>
        <w:numPr>
          <w:ilvl w:val="0"/>
          <w:numId w:val="26"/>
        </w:numPr>
        <w:spacing w:before="5" w:line="317" w:lineRule="exact"/>
        <w:ind w:left="142" w:right="143" w:firstLine="425"/>
        <w:jc w:val="both"/>
        <w:rPr>
          <w:rFonts w:ascii="Times New Roman" w:hAnsi="Times New Roman"/>
          <w:b/>
          <w:bCs/>
        </w:rPr>
      </w:pPr>
      <w:r w:rsidRPr="00226E01">
        <w:rPr>
          <w:rFonts w:ascii="Times New Roman" w:hAnsi="Times New Roman"/>
          <w:b/>
          <w:bCs/>
        </w:rPr>
        <w:t>Все работы по устройству нулевого цикла должны сопровождаться геодезическим контролем над осадками строящегося здания во время строительства и 3 месяца после окончания работ. Работы по контролю должны осуществляться специализированными организациями.</w:t>
      </w:r>
    </w:p>
    <w:p w:rsidR="00142DDF" w:rsidRPr="00226E01" w:rsidRDefault="00226E01" w:rsidP="00C725BA">
      <w:pPr>
        <w:pStyle w:val="Pb9"/>
        <w:spacing w:line="276" w:lineRule="auto"/>
        <w:ind w:left="142" w:right="143" w:firstLine="425"/>
        <w:rPr>
          <w:b/>
          <w:sz w:val="32"/>
          <w:szCs w:val="24"/>
        </w:rPr>
      </w:pPr>
      <w:r w:rsidRPr="00226E01">
        <w:rPr>
          <w:b/>
          <w:sz w:val="32"/>
          <w:szCs w:val="24"/>
          <w:lang w:val="en-US"/>
        </w:rPr>
        <w:t>XIV</w:t>
      </w:r>
      <w:r w:rsidRPr="00226E01">
        <w:rPr>
          <w:b/>
          <w:sz w:val="32"/>
          <w:szCs w:val="24"/>
        </w:rPr>
        <w:t xml:space="preserve">. ПОТРЕБНОСТЬ В ЖИЛЬЕ И СОЦИАЛЬНО-БЫТОВОМ </w:t>
      </w:r>
      <w:proofErr w:type="gramStart"/>
      <w:r w:rsidRPr="00226E01">
        <w:rPr>
          <w:b/>
          <w:sz w:val="32"/>
          <w:szCs w:val="24"/>
        </w:rPr>
        <w:t>ОБСЛУЖИВАНИИ  ПЕРСОНАЛА</w:t>
      </w:r>
      <w:proofErr w:type="gramEnd"/>
      <w:r w:rsidRPr="00226E01">
        <w:rPr>
          <w:b/>
          <w:sz w:val="32"/>
          <w:szCs w:val="24"/>
        </w:rPr>
        <w:t>, УЧАСТВУЮЩЕГО В СТРОИТЕЛЬСТВЕ.</w:t>
      </w:r>
    </w:p>
    <w:p w:rsidR="00226E01" w:rsidRDefault="00226E01" w:rsidP="00C725BA">
      <w:pPr>
        <w:pStyle w:val="Pb9"/>
        <w:spacing w:line="276" w:lineRule="auto"/>
        <w:ind w:left="142" w:right="143" w:firstLine="425"/>
        <w:rPr>
          <w:sz w:val="24"/>
          <w:szCs w:val="24"/>
        </w:rPr>
      </w:pPr>
    </w:p>
    <w:p w:rsidR="0049562C" w:rsidRPr="00817844" w:rsidRDefault="0049562C" w:rsidP="00C725BA">
      <w:pPr>
        <w:spacing w:line="276" w:lineRule="auto"/>
        <w:ind w:left="142" w:right="143" w:firstLine="425"/>
        <w:jc w:val="both"/>
      </w:pPr>
      <w:r w:rsidRPr="00817844">
        <w:t>Потребность строительства во временных зданиях и сооружениях складского назначения удовлетворяется за счет сборно-разборных зданий или зданий контейнерного типа.</w:t>
      </w:r>
    </w:p>
    <w:p w:rsidR="0049562C" w:rsidRPr="00817844" w:rsidRDefault="0049562C" w:rsidP="00C725BA">
      <w:pPr>
        <w:spacing w:line="276" w:lineRule="auto"/>
        <w:ind w:left="142" w:right="143" w:firstLine="425"/>
        <w:jc w:val="both"/>
      </w:pPr>
      <w:r w:rsidRPr="00817844">
        <w:t xml:space="preserve">       Потребность строительства в помещениях санитарно-бытового и административного на</w:t>
      </w:r>
      <w:r w:rsidRPr="00817844">
        <w:softHyphen/>
        <w:t xml:space="preserve">значения обеспечивается за счет инвентарных </w:t>
      </w:r>
      <w:proofErr w:type="gramStart"/>
      <w:r w:rsidRPr="00817844">
        <w:t>вагон-бытовок</w:t>
      </w:r>
      <w:proofErr w:type="gramEnd"/>
      <w:r w:rsidRPr="00817844">
        <w:t>.</w:t>
      </w:r>
    </w:p>
    <w:p w:rsidR="0049562C" w:rsidRPr="00817844" w:rsidRDefault="0049562C" w:rsidP="00C725BA">
      <w:pPr>
        <w:spacing w:line="276" w:lineRule="auto"/>
        <w:ind w:left="142" w:right="143" w:firstLine="425"/>
        <w:jc w:val="both"/>
      </w:pPr>
      <w:r w:rsidRPr="00817844">
        <w:t xml:space="preserve">       Расчет площадей инвентарных зданий санитарно бытового и административного назначе</w:t>
      </w:r>
      <w:r w:rsidRPr="00817844">
        <w:softHyphen/>
        <w:t>ния произведен исходя из численности работающих, занятых на строительной площадке в наи</w:t>
      </w:r>
      <w:r w:rsidRPr="00817844">
        <w:softHyphen/>
        <w:t xml:space="preserve">более многочисленную смену – </w:t>
      </w:r>
      <w:r>
        <w:rPr>
          <w:b/>
        </w:rPr>
        <w:t>10</w:t>
      </w:r>
      <w:r w:rsidRPr="00817844">
        <w:rPr>
          <w:b/>
        </w:rPr>
        <w:t xml:space="preserve"> чел.</w:t>
      </w:r>
    </w:p>
    <w:p w:rsidR="0049562C" w:rsidRPr="00817844" w:rsidRDefault="0049562C" w:rsidP="00C725BA">
      <w:pPr>
        <w:spacing w:line="276" w:lineRule="auto"/>
        <w:ind w:left="142" w:right="143" w:firstLine="425"/>
        <w:jc w:val="both"/>
      </w:pPr>
      <w:r w:rsidRPr="00817844">
        <w:t xml:space="preserve">       Потребность строительства в площадях для складов, временных зданий и сооружений, определена по нормам расчетных площадей на 1млн. руб. годового объема СМР.</w:t>
      </w:r>
    </w:p>
    <w:p w:rsidR="0049562C" w:rsidRPr="00817844" w:rsidRDefault="0049562C" w:rsidP="00C725BA">
      <w:pPr>
        <w:spacing w:line="276" w:lineRule="auto"/>
        <w:ind w:left="142" w:right="143" w:firstLine="425"/>
        <w:jc w:val="both"/>
      </w:pPr>
      <w:r w:rsidRPr="00817844">
        <w:t xml:space="preserve">       Расчет площадей инвентарных зданий и сооружений различного типа и назначения произ</w:t>
      </w:r>
      <w:r w:rsidRPr="00817844">
        <w:softHyphen/>
        <w:t xml:space="preserve">веден согласно "Расчетных нормативов для составления </w:t>
      </w:r>
      <w:proofErr w:type="gramStart"/>
      <w:r w:rsidRPr="00817844">
        <w:t>ПОС</w:t>
      </w:r>
      <w:proofErr w:type="gramEnd"/>
      <w:r w:rsidRPr="00817844">
        <w:t xml:space="preserve">" РН-1. «Пособия по разработке </w:t>
      </w:r>
      <w:proofErr w:type="gramStart"/>
      <w:r w:rsidRPr="00817844">
        <w:t>ПОС</w:t>
      </w:r>
      <w:proofErr w:type="gramEnd"/>
      <w:r w:rsidRPr="00817844">
        <w:t xml:space="preserve"> и ППР (к СНиП</w:t>
      </w:r>
      <w:r w:rsidRPr="00817844">
        <w:rPr>
          <w:noProof/>
        </w:rPr>
        <w:t xml:space="preserve"> 3.01.01-85)".</w:t>
      </w:r>
      <w:r w:rsidRPr="00817844">
        <w:t xml:space="preserve"> 1989г. вып. ЦНИИОМТП. </w:t>
      </w:r>
    </w:p>
    <w:p w:rsidR="0049562C" w:rsidRPr="00817844" w:rsidRDefault="0049562C" w:rsidP="00C725BA">
      <w:pPr>
        <w:spacing w:line="276" w:lineRule="auto"/>
        <w:ind w:left="142" w:right="143" w:firstLine="425"/>
        <w:jc w:val="both"/>
      </w:pPr>
      <w:r w:rsidRPr="00817844">
        <w:t xml:space="preserve">       Расчет потребности в открытых складских площадках с целью их оптимального сокраще</w:t>
      </w:r>
      <w:r w:rsidRPr="00817844">
        <w:softHyphen/>
        <w:t>ния рекомендуется произвести при разработке проекта производства работ на основании кален</w:t>
      </w:r>
      <w:r w:rsidRPr="00817844">
        <w:softHyphen/>
        <w:t>дарного плана производства работ и графика поступления строительных конструкций, изделий, материалов и минимально необходимого запаса их на стройплощадке.</w:t>
      </w:r>
    </w:p>
    <w:p w:rsidR="0049562C" w:rsidRPr="00817844" w:rsidRDefault="0049562C" w:rsidP="00C725BA">
      <w:pPr>
        <w:spacing w:line="276" w:lineRule="auto"/>
        <w:ind w:left="142" w:right="143" w:firstLine="425"/>
        <w:jc w:val="both"/>
      </w:pPr>
    </w:p>
    <w:p w:rsidR="0049562C" w:rsidRPr="00817844" w:rsidRDefault="0049562C" w:rsidP="00C725BA">
      <w:pPr>
        <w:spacing w:line="276" w:lineRule="auto"/>
        <w:ind w:left="142" w:right="143" w:firstLine="425"/>
        <w:jc w:val="both"/>
      </w:pPr>
      <w:r w:rsidRPr="00817844">
        <w:t xml:space="preserve">       Состав временных зданий определяется в соответствии с требованиями СанПиН 2.2.3.1384-03 (п.12.2) должны входить гардеробные, душевые, умывальни, санузлы, курительные, места для размещения полудушей, устройств питьевого водоснабжения, помещения для обогрева или охлаждения, обработки, хранения и выдачи спецодежды. В </w:t>
      </w:r>
      <w:r w:rsidRPr="00817844">
        <w:lastRenderedPageBreak/>
        <w:t xml:space="preserve">соответствии с ведомственными нормативными документами допускается предусматривать в дополнение к </w:t>
      </w:r>
      <w:proofErr w:type="gramStart"/>
      <w:r w:rsidRPr="00817844">
        <w:t>указанным</w:t>
      </w:r>
      <w:proofErr w:type="gramEnd"/>
      <w:r w:rsidRPr="00817844">
        <w:t xml:space="preserve"> и другие санитарно-бытовые помещения и оборудование.</w:t>
      </w:r>
    </w:p>
    <w:p w:rsidR="0049562C" w:rsidRPr="00817844" w:rsidRDefault="0049562C" w:rsidP="00C725BA">
      <w:pPr>
        <w:spacing w:line="276" w:lineRule="auto"/>
        <w:ind w:left="142" w:right="143" w:firstLine="425"/>
        <w:jc w:val="both"/>
      </w:pPr>
      <w:r w:rsidRPr="00817844">
        <w:t xml:space="preserve">       </w:t>
      </w:r>
      <w:proofErr w:type="gramStart"/>
      <w:r w:rsidRPr="00817844">
        <w:t>Согласно СНиП 2.09.04-87* «Административные и бытовые здания» табл.6, состав профессий и специальностей при реконструкции зданий относится к группам производственного процесса -1б, 2б, 2г, 2в (как процессы, вызывающие загрязнение рук, тела и спецодежды веществами 3-го и 4-го классов опасности, а также процессы, протекающие при избытках явного тепла или неблагоприятных метеорологических условиях).</w:t>
      </w:r>
      <w:proofErr w:type="gramEnd"/>
      <w:r w:rsidRPr="00817844">
        <w:t xml:space="preserve"> Состав временных зданий с учетом групп производственных процессов и расчетная численность работников </w:t>
      </w:r>
      <w:proofErr w:type="gramStart"/>
      <w:r w:rsidRPr="00817844">
        <w:t>представлены</w:t>
      </w:r>
      <w:proofErr w:type="gramEnd"/>
      <w:r w:rsidRPr="00817844">
        <w:t xml:space="preserve"> в таблице.</w:t>
      </w:r>
    </w:p>
    <w:p w:rsidR="0049562C" w:rsidRPr="00817844" w:rsidRDefault="0049562C" w:rsidP="00C725BA">
      <w:pPr>
        <w:spacing w:line="276" w:lineRule="auto"/>
        <w:ind w:left="142" w:right="143" w:firstLine="425"/>
        <w:jc w:val="both"/>
      </w:pPr>
      <w:r w:rsidRPr="00817844">
        <w:t xml:space="preserve">         Проектом организации строительства предусмотрено размещение строителей в инвентарных  </w:t>
      </w:r>
      <w:proofErr w:type="gramStart"/>
      <w:r w:rsidRPr="00817844">
        <w:t>вагон-бытовках</w:t>
      </w:r>
      <w:proofErr w:type="gramEnd"/>
      <w:r w:rsidRPr="00817844">
        <w:t xml:space="preserve">, с размером одной  2,8 х 8,0 м. </w:t>
      </w:r>
    </w:p>
    <w:p w:rsidR="0049562C" w:rsidRPr="00817844" w:rsidRDefault="0049562C" w:rsidP="00C725BA">
      <w:pPr>
        <w:spacing w:line="276" w:lineRule="auto"/>
        <w:ind w:left="142" w:right="143" w:firstLine="425"/>
        <w:jc w:val="both"/>
      </w:pPr>
      <w:r w:rsidRPr="00817844">
        <w:t xml:space="preserve">         </w:t>
      </w:r>
    </w:p>
    <w:p w:rsidR="0049562C" w:rsidRPr="00817844" w:rsidRDefault="0049562C" w:rsidP="00C725BA">
      <w:pPr>
        <w:pStyle w:val="aff5"/>
        <w:spacing w:line="276" w:lineRule="auto"/>
        <w:ind w:left="142" w:right="143" w:firstLine="425"/>
        <w:jc w:val="both"/>
        <w:rPr>
          <w:szCs w:val="24"/>
        </w:rPr>
      </w:pPr>
      <w:proofErr w:type="gramStart"/>
      <w:r w:rsidRPr="00817844">
        <w:rPr>
          <w:szCs w:val="24"/>
        </w:rPr>
        <w:t>Питание строительных рабочих осуществляется в помещении для приема пищи, пища подвозится в одноразовых ланч-боксах, с комплектом одноразовой посуды.</w:t>
      </w:r>
      <w:proofErr w:type="gramEnd"/>
      <w:r w:rsidRPr="00817844">
        <w:rPr>
          <w:szCs w:val="24"/>
        </w:rPr>
        <w:t xml:space="preserve"> Используемая одноразовая посуда и ланч-боксы удаляются в контейнер для бытового мусора.</w:t>
      </w:r>
    </w:p>
    <w:p w:rsidR="0049562C" w:rsidRPr="00817844" w:rsidRDefault="0049562C" w:rsidP="00C725BA">
      <w:pPr>
        <w:spacing w:line="276" w:lineRule="auto"/>
        <w:ind w:left="142" w:right="143" w:firstLine="425"/>
        <w:jc w:val="both"/>
      </w:pPr>
    </w:p>
    <w:p w:rsidR="0049562C" w:rsidRPr="00817844" w:rsidRDefault="0049562C" w:rsidP="00C725BA">
      <w:pPr>
        <w:spacing w:line="276" w:lineRule="auto"/>
        <w:ind w:left="142" w:right="143" w:firstLine="425"/>
        <w:jc w:val="both"/>
      </w:pPr>
    </w:p>
    <w:p w:rsidR="0049562C" w:rsidRPr="00817844" w:rsidRDefault="0049562C" w:rsidP="00C725BA">
      <w:pPr>
        <w:pStyle w:val="6"/>
        <w:spacing w:line="276" w:lineRule="auto"/>
        <w:ind w:left="142" w:right="143" w:firstLine="425"/>
        <w:jc w:val="both"/>
        <w:rPr>
          <w:rFonts w:ascii="Times New Roman" w:hAnsi="Times New Roman" w:cs="Times New Roman"/>
          <w:i/>
          <w:sz w:val="24"/>
        </w:rPr>
      </w:pPr>
      <w:r w:rsidRPr="00817844">
        <w:rPr>
          <w:rFonts w:ascii="Times New Roman" w:hAnsi="Times New Roman" w:cs="Times New Roman"/>
          <w:i/>
          <w:sz w:val="24"/>
        </w:rPr>
        <w:t>Перечень  временных  зданий  и  сооружений</w:t>
      </w:r>
    </w:p>
    <w:p w:rsidR="0049562C" w:rsidRDefault="0049562C" w:rsidP="00C725BA">
      <w:pPr>
        <w:spacing w:line="276" w:lineRule="auto"/>
        <w:ind w:left="142" w:right="143" w:firstLine="425"/>
        <w:jc w:val="both"/>
      </w:pPr>
      <w:r w:rsidRPr="00817844">
        <w:rPr>
          <w:b/>
        </w:rPr>
        <w:t>Расчет выполнен в соответствии с методическими рекомендациями МДС 12-46.2008, раздел 4</w:t>
      </w:r>
    </w:p>
    <w:p w:rsidR="0049562C" w:rsidRPr="00817844" w:rsidRDefault="0049562C" w:rsidP="004539D3">
      <w:pPr>
        <w:spacing w:line="276" w:lineRule="auto"/>
        <w:ind w:left="142" w:right="143"/>
        <w:jc w:val="both"/>
      </w:pPr>
    </w:p>
    <w:tbl>
      <w:tblPr>
        <w:tblW w:w="0" w:type="auto"/>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709"/>
        <w:gridCol w:w="3402"/>
        <w:gridCol w:w="1276"/>
        <w:gridCol w:w="1559"/>
        <w:gridCol w:w="1276"/>
        <w:gridCol w:w="1843"/>
      </w:tblGrid>
      <w:tr w:rsidR="0049562C" w:rsidRPr="00817844" w:rsidTr="0049562C">
        <w:trPr>
          <w:trHeight w:val="625"/>
        </w:trPr>
        <w:tc>
          <w:tcPr>
            <w:tcW w:w="709" w:type="dxa"/>
            <w:tcBorders>
              <w:top w:val="double" w:sz="6" w:space="0" w:color="auto"/>
              <w:bottom w:val="nil"/>
              <w:right w:val="double" w:sz="6" w:space="0" w:color="auto"/>
            </w:tcBorders>
          </w:tcPr>
          <w:p w:rsidR="0049562C" w:rsidRPr="00817844" w:rsidRDefault="0049562C" w:rsidP="004539D3">
            <w:pPr>
              <w:spacing w:line="276" w:lineRule="auto"/>
              <w:ind w:left="142" w:right="143"/>
              <w:jc w:val="both"/>
            </w:pPr>
          </w:p>
          <w:p w:rsidR="0049562C" w:rsidRPr="00817844" w:rsidRDefault="0049562C" w:rsidP="004539D3">
            <w:pPr>
              <w:spacing w:line="276" w:lineRule="auto"/>
              <w:ind w:left="142" w:right="143"/>
              <w:jc w:val="both"/>
            </w:pPr>
            <w:r w:rsidRPr="00817844">
              <w:t>№№</w:t>
            </w:r>
          </w:p>
          <w:p w:rsidR="0049562C" w:rsidRPr="00817844" w:rsidRDefault="0049562C" w:rsidP="004539D3">
            <w:pPr>
              <w:spacing w:line="276" w:lineRule="auto"/>
              <w:ind w:left="142" w:right="143"/>
              <w:jc w:val="both"/>
            </w:pPr>
            <w:proofErr w:type="gramStart"/>
            <w:r w:rsidRPr="00817844">
              <w:t>п</w:t>
            </w:r>
            <w:proofErr w:type="gramEnd"/>
            <w:r w:rsidRPr="00817844">
              <w:t>/п</w:t>
            </w:r>
          </w:p>
        </w:tc>
        <w:tc>
          <w:tcPr>
            <w:tcW w:w="3402" w:type="dxa"/>
            <w:tcBorders>
              <w:top w:val="double" w:sz="6" w:space="0" w:color="auto"/>
              <w:left w:val="nil"/>
              <w:bottom w:val="double" w:sz="6" w:space="0" w:color="auto"/>
              <w:right w:val="nil"/>
            </w:tcBorders>
          </w:tcPr>
          <w:p w:rsidR="0049562C" w:rsidRPr="00817844" w:rsidRDefault="0049562C" w:rsidP="004539D3">
            <w:pPr>
              <w:spacing w:line="276" w:lineRule="auto"/>
              <w:ind w:left="142" w:right="143"/>
              <w:jc w:val="both"/>
            </w:pPr>
          </w:p>
          <w:p w:rsidR="0049562C" w:rsidRPr="00817844" w:rsidRDefault="0049562C" w:rsidP="004539D3">
            <w:pPr>
              <w:spacing w:line="276" w:lineRule="auto"/>
              <w:ind w:left="142" w:right="143"/>
              <w:jc w:val="both"/>
            </w:pPr>
          </w:p>
          <w:p w:rsidR="0049562C" w:rsidRPr="00817844" w:rsidRDefault="0049562C" w:rsidP="004539D3">
            <w:pPr>
              <w:spacing w:line="276" w:lineRule="auto"/>
              <w:ind w:left="142" w:right="143"/>
              <w:jc w:val="both"/>
            </w:pPr>
            <w:r w:rsidRPr="00817844">
              <w:t>Наименование</w:t>
            </w:r>
          </w:p>
        </w:tc>
        <w:tc>
          <w:tcPr>
            <w:tcW w:w="1276" w:type="dxa"/>
            <w:tcBorders>
              <w:top w:val="double" w:sz="6" w:space="0" w:color="auto"/>
              <w:left w:val="double" w:sz="6" w:space="0" w:color="auto"/>
              <w:bottom w:val="double" w:sz="6" w:space="0" w:color="auto"/>
              <w:right w:val="double" w:sz="6" w:space="0" w:color="auto"/>
            </w:tcBorders>
          </w:tcPr>
          <w:p w:rsidR="0049562C" w:rsidRPr="00817844" w:rsidRDefault="0049562C" w:rsidP="004539D3">
            <w:pPr>
              <w:spacing w:line="276" w:lineRule="auto"/>
              <w:ind w:left="142" w:right="143"/>
              <w:jc w:val="both"/>
            </w:pPr>
            <w:r w:rsidRPr="00817844">
              <w:t>Расч. кол.</w:t>
            </w:r>
          </w:p>
          <w:p w:rsidR="0049562C" w:rsidRPr="00817844" w:rsidRDefault="0049562C" w:rsidP="004539D3">
            <w:pPr>
              <w:spacing w:line="276" w:lineRule="auto"/>
              <w:ind w:left="142" w:right="143"/>
              <w:jc w:val="both"/>
            </w:pPr>
            <w:r w:rsidRPr="00817844">
              <w:t>раб</w:t>
            </w:r>
            <w:proofErr w:type="gramStart"/>
            <w:r w:rsidRPr="00817844">
              <w:t>.,</w:t>
            </w:r>
            <w:proofErr w:type="gramEnd"/>
          </w:p>
          <w:p w:rsidR="0049562C" w:rsidRPr="00817844" w:rsidRDefault="0049562C" w:rsidP="004539D3">
            <w:pPr>
              <w:spacing w:line="276" w:lineRule="auto"/>
              <w:ind w:left="142" w:right="143"/>
              <w:jc w:val="both"/>
            </w:pPr>
            <w:r w:rsidRPr="00817844">
              <w:t>чел</w:t>
            </w:r>
          </w:p>
        </w:tc>
        <w:tc>
          <w:tcPr>
            <w:tcW w:w="1559" w:type="dxa"/>
            <w:tcBorders>
              <w:top w:val="double" w:sz="6" w:space="0" w:color="auto"/>
              <w:left w:val="nil"/>
              <w:bottom w:val="double" w:sz="6" w:space="0" w:color="auto"/>
              <w:right w:val="nil"/>
            </w:tcBorders>
          </w:tcPr>
          <w:p w:rsidR="0049562C" w:rsidRPr="00817844" w:rsidRDefault="0049562C" w:rsidP="004539D3">
            <w:pPr>
              <w:spacing w:line="276" w:lineRule="auto"/>
              <w:ind w:left="142" w:right="143"/>
              <w:jc w:val="both"/>
            </w:pPr>
            <w:r w:rsidRPr="00817844">
              <w:t>Нормативный</w:t>
            </w:r>
          </w:p>
          <w:p w:rsidR="0049562C" w:rsidRPr="00817844" w:rsidRDefault="0049562C" w:rsidP="004539D3">
            <w:pPr>
              <w:spacing w:line="276" w:lineRule="auto"/>
              <w:ind w:left="142" w:right="143"/>
              <w:jc w:val="both"/>
            </w:pPr>
            <w:r w:rsidRPr="00817844">
              <w:t>показатель площади,</w:t>
            </w:r>
          </w:p>
          <w:p w:rsidR="0049562C" w:rsidRPr="00817844" w:rsidRDefault="0049562C" w:rsidP="004539D3">
            <w:pPr>
              <w:spacing w:line="276" w:lineRule="auto"/>
              <w:ind w:left="142" w:right="143"/>
              <w:jc w:val="both"/>
            </w:pPr>
            <w:r w:rsidRPr="00817844">
              <w:t>м</w:t>
            </w:r>
            <w:proofErr w:type="gramStart"/>
            <w:r w:rsidRPr="00817844">
              <w:rPr>
                <w:vertAlign w:val="superscript"/>
              </w:rPr>
              <w:t>2</w:t>
            </w:r>
            <w:proofErr w:type="gramEnd"/>
            <w:r w:rsidRPr="00817844">
              <w:t>/чел</w:t>
            </w:r>
          </w:p>
        </w:tc>
        <w:tc>
          <w:tcPr>
            <w:tcW w:w="1276" w:type="dxa"/>
            <w:tcBorders>
              <w:top w:val="double" w:sz="6" w:space="0" w:color="auto"/>
              <w:left w:val="double" w:sz="6" w:space="0" w:color="auto"/>
              <w:bottom w:val="double" w:sz="6" w:space="0" w:color="auto"/>
              <w:right w:val="double" w:sz="4" w:space="0" w:color="auto"/>
            </w:tcBorders>
          </w:tcPr>
          <w:p w:rsidR="0049562C" w:rsidRPr="00817844" w:rsidRDefault="0049562C" w:rsidP="004539D3">
            <w:pPr>
              <w:spacing w:line="276" w:lineRule="auto"/>
              <w:ind w:left="142" w:right="143"/>
              <w:jc w:val="both"/>
            </w:pPr>
            <w:r w:rsidRPr="00817844">
              <w:t>Требуемая площадь,</w:t>
            </w:r>
          </w:p>
          <w:p w:rsidR="0049562C" w:rsidRPr="00817844" w:rsidRDefault="0049562C" w:rsidP="004539D3">
            <w:pPr>
              <w:spacing w:line="276" w:lineRule="auto"/>
              <w:ind w:left="142" w:right="143"/>
              <w:jc w:val="both"/>
            </w:pPr>
            <w:r w:rsidRPr="00817844">
              <w:t>м</w:t>
            </w:r>
            <w:proofErr w:type="gramStart"/>
            <w:r w:rsidRPr="00817844">
              <w:rPr>
                <w:vertAlign w:val="superscript"/>
              </w:rPr>
              <w:t>2</w:t>
            </w:r>
            <w:proofErr w:type="gramEnd"/>
          </w:p>
        </w:tc>
        <w:tc>
          <w:tcPr>
            <w:tcW w:w="1843" w:type="dxa"/>
            <w:tcBorders>
              <w:top w:val="double" w:sz="6" w:space="0" w:color="auto"/>
              <w:left w:val="double" w:sz="4" w:space="0" w:color="auto"/>
              <w:bottom w:val="double" w:sz="6" w:space="0" w:color="auto"/>
            </w:tcBorders>
          </w:tcPr>
          <w:p w:rsidR="0049562C" w:rsidRPr="00817844" w:rsidRDefault="0049562C" w:rsidP="004539D3">
            <w:pPr>
              <w:spacing w:line="276" w:lineRule="auto"/>
              <w:ind w:left="142" w:right="143"/>
              <w:jc w:val="both"/>
            </w:pPr>
            <w:r w:rsidRPr="00817844">
              <w:t>Фактический набор помещений</w:t>
            </w:r>
          </w:p>
          <w:p w:rsidR="0049562C" w:rsidRPr="00817844" w:rsidRDefault="0049562C" w:rsidP="004539D3">
            <w:pPr>
              <w:spacing w:line="276" w:lineRule="auto"/>
              <w:ind w:left="142" w:right="143"/>
              <w:jc w:val="both"/>
            </w:pPr>
          </w:p>
        </w:tc>
      </w:tr>
      <w:tr w:rsidR="0049562C" w:rsidRPr="00817844" w:rsidTr="0049562C">
        <w:tc>
          <w:tcPr>
            <w:tcW w:w="709" w:type="dxa"/>
            <w:tcBorders>
              <w:top w:val="single" w:sz="6" w:space="0" w:color="auto"/>
              <w:bottom w:val="nil"/>
              <w:right w:val="double" w:sz="6" w:space="0" w:color="auto"/>
            </w:tcBorders>
          </w:tcPr>
          <w:p w:rsidR="0049562C" w:rsidRPr="00817844" w:rsidRDefault="0049562C" w:rsidP="004539D3">
            <w:pPr>
              <w:spacing w:line="276" w:lineRule="auto"/>
              <w:ind w:left="142" w:right="143"/>
              <w:jc w:val="both"/>
            </w:pPr>
          </w:p>
        </w:tc>
        <w:tc>
          <w:tcPr>
            <w:tcW w:w="3402" w:type="dxa"/>
            <w:tcBorders>
              <w:left w:val="nil"/>
            </w:tcBorders>
          </w:tcPr>
          <w:p w:rsidR="0049562C" w:rsidRPr="00817844" w:rsidRDefault="0049562C" w:rsidP="004539D3">
            <w:pPr>
              <w:spacing w:line="276" w:lineRule="auto"/>
              <w:ind w:left="142" w:right="143"/>
              <w:jc w:val="both"/>
            </w:pPr>
            <w:r w:rsidRPr="00817844">
              <w:t xml:space="preserve">    </w:t>
            </w:r>
            <w:r w:rsidRPr="00817844">
              <w:rPr>
                <w:lang w:val="en-US"/>
              </w:rPr>
              <w:t>I</w:t>
            </w:r>
            <w:r>
              <w:t xml:space="preserve">. Здания </w:t>
            </w:r>
            <w:r w:rsidRPr="00817844">
              <w:t>санитарно- бытового</w:t>
            </w:r>
            <w:r>
              <w:t xml:space="preserve"> </w:t>
            </w:r>
            <w:r w:rsidRPr="00817844">
              <w:t>назначения</w:t>
            </w:r>
          </w:p>
        </w:tc>
        <w:tc>
          <w:tcPr>
            <w:tcW w:w="1276" w:type="dxa"/>
          </w:tcPr>
          <w:p w:rsidR="0049562C" w:rsidRPr="00817844" w:rsidRDefault="0049562C" w:rsidP="004539D3">
            <w:pPr>
              <w:spacing w:line="276" w:lineRule="auto"/>
              <w:ind w:left="142" w:right="143"/>
              <w:jc w:val="both"/>
            </w:pPr>
          </w:p>
        </w:tc>
        <w:tc>
          <w:tcPr>
            <w:tcW w:w="1559" w:type="dxa"/>
          </w:tcPr>
          <w:p w:rsidR="0049562C" w:rsidRPr="00817844" w:rsidRDefault="0049562C" w:rsidP="004539D3">
            <w:pPr>
              <w:spacing w:line="276" w:lineRule="auto"/>
              <w:ind w:left="142" w:right="143"/>
              <w:jc w:val="both"/>
            </w:pPr>
          </w:p>
        </w:tc>
        <w:tc>
          <w:tcPr>
            <w:tcW w:w="1276" w:type="dxa"/>
            <w:tcBorders>
              <w:right w:val="single" w:sz="4" w:space="0" w:color="auto"/>
            </w:tcBorders>
          </w:tcPr>
          <w:p w:rsidR="0049562C" w:rsidRPr="00817844" w:rsidRDefault="0049562C" w:rsidP="004539D3">
            <w:pPr>
              <w:spacing w:line="276" w:lineRule="auto"/>
              <w:ind w:left="142" w:right="143"/>
              <w:jc w:val="both"/>
            </w:pPr>
          </w:p>
        </w:tc>
        <w:tc>
          <w:tcPr>
            <w:tcW w:w="1843" w:type="dxa"/>
            <w:tcBorders>
              <w:left w:val="single" w:sz="4" w:space="0" w:color="auto"/>
            </w:tcBorders>
          </w:tcPr>
          <w:p w:rsidR="0049562C" w:rsidRPr="00817844" w:rsidRDefault="0049562C" w:rsidP="004539D3">
            <w:pPr>
              <w:spacing w:line="276" w:lineRule="auto"/>
              <w:ind w:left="142" w:right="143"/>
              <w:jc w:val="both"/>
            </w:pPr>
          </w:p>
        </w:tc>
      </w:tr>
      <w:tr w:rsidR="0049562C" w:rsidRPr="00817844" w:rsidTr="0049562C">
        <w:trPr>
          <w:trHeight w:val="264"/>
        </w:trPr>
        <w:tc>
          <w:tcPr>
            <w:tcW w:w="709" w:type="dxa"/>
            <w:tcBorders>
              <w:top w:val="single" w:sz="6" w:space="0" w:color="auto"/>
              <w:right w:val="double" w:sz="6" w:space="0" w:color="auto"/>
            </w:tcBorders>
          </w:tcPr>
          <w:p w:rsidR="0049562C" w:rsidRPr="00817844" w:rsidRDefault="0049562C" w:rsidP="004539D3">
            <w:pPr>
              <w:spacing w:line="276" w:lineRule="auto"/>
              <w:ind w:left="142" w:right="143"/>
              <w:jc w:val="both"/>
            </w:pPr>
            <w:r w:rsidRPr="00817844">
              <w:t>1</w:t>
            </w:r>
          </w:p>
        </w:tc>
        <w:tc>
          <w:tcPr>
            <w:tcW w:w="3402" w:type="dxa"/>
            <w:tcBorders>
              <w:left w:val="nil"/>
            </w:tcBorders>
          </w:tcPr>
          <w:p w:rsidR="0049562C" w:rsidRPr="00817844" w:rsidRDefault="0049562C" w:rsidP="004539D3">
            <w:pPr>
              <w:spacing w:line="276" w:lineRule="auto"/>
              <w:ind w:left="142" w:right="143"/>
              <w:jc w:val="both"/>
            </w:pPr>
            <w:proofErr w:type="gramStart"/>
            <w:r w:rsidRPr="00817844">
              <w:t>Гардеробная-для</w:t>
            </w:r>
            <w:proofErr w:type="gramEnd"/>
            <w:r w:rsidRPr="00817844">
              <w:t xml:space="preserve"> мужчин</w:t>
            </w:r>
          </w:p>
        </w:tc>
        <w:tc>
          <w:tcPr>
            <w:tcW w:w="1276" w:type="dxa"/>
          </w:tcPr>
          <w:p w:rsidR="0049562C" w:rsidRPr="00817844" w:rsidRDefault="0049562C" w:rsidP="004539D3">
            <w:pPr>
              <w:spacing w:line="276" w:lineRule="auto"/>
              <w:ind w:left="142" w:right="143"/>
              <w:jc w:val="both"/>
            </w:pPr>
            <w:r>
              <w:t>1</w:t>
            </w:r>
            <w:r w:rsidRPr="00817844">
              <w:t>0</w:t>
            </w:r>
          </w:p>
        </w:tc>
        <w:tc>
          <w:tcPr>
            <w:tcW w:w="1559" w:type="dxa"/>
          </w:tcPr>
          <w:p w:rsidR="0049562C" w:rsidRPr="00817844" w:rsidRDefault="0049562C" w:rsidP="004539D3">
            <w:pPr>
              <w:spacing w:line="276" w:lineRule="auto"/>
              <w:ind w:left="142" w:right="143"/>
              <w:jc w:val="both"/>
            </w:pPr>
            <w:r w:rsidRPr="00817844">
              <w:t>0,7</w:t>
            </w:r>
          </w:p>
        </w:tc>
        <w:tc>
          <w:tcPr>
            <w:tcW w:w="1276" w:type="dxa"/>
            <w:tcBorders>
              <w:bottom w:val="single" w:sz="4" w:space="0" w:color="auto"/>
              <w:right w:val="single" w:sz="4" w:space="0" w:color="auto"/>
            </w:tcBorders>
          </w:tcPr>
          <w:p w:rsidR="0049562C" w:rsidRPr="00817844" w:rsidRDefault="0049562C" w:rsidP="004539D3">
            <w:pPr>
              <w:spacing w:line="276" w:lineRule="auto"/>
              <w:ind w:left="142" w:right="143"/>
              <w:jc w:val="both"/>
            </w:pPr>
            <w:r>
              <w:t>7</w:t>
            </w:r>
            <w:r w:rsidRPr="00817844">
              <w:t>,0</w:t>
            </w:r>
          </w:p>
        </w:tc>
        <w:tc>
          <w:tcPr>
            <w:tcW w:w="1843" w:type="dxa"/>
            <w:vMerge w:val="restart"/>
            <w:tcBorders>
              <w:left w:val="single" w:sz="4" w:space="0" w:color="auto"/>
            </w:tcBorders>
          </w:tcPr>
          <w:p w:rsidR="0049562C" w:rsidRPr="00817844" w:rsidRDefault="0049562C" w:rsidP="004539D3">
            <w:pPr>
              <w:spacing w:line="276" w:lineRule="auto"/>
              <w:ind w:left="142" w:right="143"/>
              <w:jc w:val="both"/>
            </w:pPr>
          </w:p>
        </w:tc>
      </w:tr>
      <w:tr w:rsidR="0049562C" w:rsidRPr="00817844" w:rsidTr="0049562C">
        <w:tc>
          <w:tcPr>
            <w:tcW w:w="709" w:type="dxa"/>
            <w:tcBorders>
              <w:top w:val="single" w:sz="6" w:space="0" w:color="auto"/>
              <w:right w:val="double" w:sz="6" w:space="0" w:color="auto"/>
            </w:tcBorders>
          </w:tcPr>
          <w:p w:rsidR="0049562C" w:rsidRPr="00817844" w:rsidRDefault="0049562C" w:rsidP="004539D3">
            <w:pPr>
              <w:spacing w:line="276" w:lineRule="auto"/>
              <w:ind w:left="142" w:right="143"/>
              <w:jc w:val="both"/>
            </w:pPr>
            <w:r w:rsidRPr="00817844">
              <w:t>2</w:t>
            </w:r>
          </w:p>
        </w:tc>
        <w:tc>
          <w:tcPr>
            <w:tcW w:w="3402" w:type="dxa"/>
            <w:tcBorders>
              <w:left w:val="nil"/>
              <w:bottom w:val="single" w:sz="6" w:space="0" w:color="auto"/>
            </w:tcBorders>
          </w:tcPr>
          <w:p w:rsidR="0049562C" w:rsidRPr="00817844" w:rsidRDefault="0049562C" w:rsidP="004539D3">
            <w:pPr>
              <w:spacing w:line="276" w:lineRule="auto"/>
              <w:ind w:left="142" w:right="143"/>
              <w:jc w:val="both"/>
            </w:pPr>
            <w:r w:rsidRPr="00817844">
              <w:t>Душевая    (30х0,7) – муж.</w:t>
            </w:r>
          </w:p>
        </w:tc>
        <w:tc>
          <w:tcPr>
            <w:tcW w:w="1276" w:type="dxa"/>
            <w:tcBorders>
              <w:bottom w:val="single" w:sz="6" w:space="0" w:color="auto"/>
            </w:tcBorders>
          </w:tcPr>
          <w:p w:rsidR="0049562C" w:rsidRPr="00817844" w:rsidRDefault="0049562C" w:rsidP="004539D3">
            <w:pPr>
              <w:spacing w:line="276" w:lineRule="auto"/>
              <w:ind w:left="142" w:right="143"/>
              <w:jc w:val="both"/>
            </w:pPr>
            <w:r>
              <w:t>7</w:t>
            </w:r>
          </w:p>
        </w:tc>
        <w:tc>
          <w:tcPr>
            <w:tcW w:w="1559" w:type="dxa"/>
            <w:tcBorders>
              <w:bottom w:val="single" w:sz="6" w:space="0" w:color="auto"/>
            </w:tcBorders>
          </w:tcPr>
          <w:p w:rsidR="0049562C" w:rsidRPr="00817844" w:rsidRDefault="0049562C" w:rsidP="004539D3">
            <w:pPr>
              <w:spacing w:line="276" w:lineRule="auto"/>
              <w:ind w:left="142" w:right="143"/>
              <w:jc w:val="both"/>
            </w:pPr>
            <w:r w:rsidRPr="00817844">
              <w:t>0,54</w:t>
            </w:r>
          </w:p>
        </w:tc>
        <w:tc>
          <w:tcPr>
            <w:tcW w:w="1276" w:type="dxa"/>
            <w:tcBorders>
              <w:bottom w:val="single" w:sz="6" w:space="0" w:color="auto"/>
              <w:right w:val="single" w:sz="4" w:space="0" w:color="auto"/>
            </w:tcBorders>
          </w:tcPr>
          <w:p w:rsidR="0049562C" w:rsidRPr="00817844" w:rsidRDefault="0049562C" w:rsidP="004539D3">
            <w:pPr>
              <w:spacing w:line="276" w:lineRule="auto"/>
              <w:ind w:left="142" w:right="143"/>
              <w:jc w:val="both"/>
            </w:pPr>
            <w:r>
              <w:t>3,78</w:t>
            </w:r>
          </w:p>
        </w:tc>
        <w:tc>
          <w:tcPr>
            <w:tcW w:w="1843" w:type="dxa"/>
            <w:vMerge/>
            <w:tcBorders>
              <w:left w:val="single" w:sz="4" w:space="0" w:color="auto"/>
            </w:tcBorders>
          </w:tcPr>
          <w:p w:rsidR="0049562C" w:rsidRPr="00817844" w:rsidRDefault="0049562C" w:rsidP="004539D3">
            <w:pPr>
              <w:spacing w:line="276" w:lineRule="auto"/>
              <w:ind w:left="142" w:right="143"/>
              <w:jc w:val="both"/>
            </w:pPr>
          </w:p>
        </w:tc>
      </w:tr>
      <w:tr w:rsidR="0049562C" w:rsidRPr="00817844" w:rsidTr="0049562C">
        <w:tc>
          <w:tcPr>
            <w:tcW w:w="709" w:type="dxa"/>
            <w:tcBorders>
              <w:top w:val="single" w:sz="6" w:space="0" w:color="auto"/>
              <w:right w:val="double" w:sz="6" w:space="0" w:color="auto"/>
            </w:tcBorders>
          </w:tcPr>
          <w:p w:rsidR="0049562C" w:rsidRPr="00817844" w:rsidRDefault="0049562C" w:rsidP="004539D3">
            <w:pPr>
              <w:spacing w:line="276" w:lineRule="auto"/>
              <w:ind w:left="142" w:right="143"/>
              <w:jc w:val="both"/>
            </w:pPr>
            <w:r>
              <w:t>3</w:t>
            </w:r>
          </w:p>
        </w:tc>
        <w:tc>
          <w:tcPr>
            <w:tcW w:w="3402" w:type="dxa"/>
            <w:tcBorders>
              <w:left w:val="nil"/>
            </w:tcBorders>
          </w:tcPr>
          <w:p w:rsidR="0049562C" w:rsidRPr="00817844" w:rsidRDefault="0049562C" w:rsidP="004539D3">
            <w:pPr>
              <w:spacing w:line="276" w:lineRule="auto"/>
              <w:ind w:left="142" w:right="143"/>
              <w:jc w:val="both"/>
            </w:pPr>
            <w:r w:rsidRPr="00817844">
              <w:t xml:space="preserve">Умывальная </w:t>
            </w:r>
            <w:proofErr w:type="gramStart"/>
            <w:r w:rsidRPr="00817844">
              <w:t>-м</w:t>
            </w:r>
            <w:proofErr w:type="gramEnd"/>
            <w:r w:rsidRPr="00817844">
              <w:t>уж</w:t>
            </w:r>
          </w:p>
        </w:tc>
        <w:tc>
          <w:tcPr>
            <w:tcW w:w="1276" w:type="dxa"/>
          </w:tcPr>
          <w:p w:rsidR="0049562C" w:rsidRPr="00817844" w:rsidRDefault="0049562C" w:rsidP="004539D3">
            <w:pPr>
              <w:spacing w:line="276" w:lineRule="auto"/>
              <w:ind w:left="142" w:right="143"/>
              <w:jc w:val="both"/>
            </w:pPr>
            <w:r>
              <w:t>1</w:t>
            </w:r>
            <w:r w:rsidRPr="00817844">
              <w:t>0</w:t>
            </w:r>
          </w:p>
        </w:tc>
        <w:tc>
          <w:tcPr>
            <w:tcW w:w="1559" w:type="dxa"/>
          </w:tcPr>
          <w:p w:rsidR="0049562C" w:rsidRPr="00817844" w:rsidRDefault="0049562C" w:rsidP="004539D3">
            <w:pPr>
              <w:spacing w:line="276" w:lineRule="auto"/>
              <w:ind w:left="142" w:right="143"/>
              <w:jc w:val="both"/>
            </w:pPr>
            <w:r w:rsidRPr="00817844">
              <w:t>0,2</w:t>
            </w:r>
          </w:p>
        </w:tc>
        <w:tc>
          <w:tcPr>
            <w:tcW w:w="1276" w:type="dxa"/>
            <w:tcBorders>
              <w:top w:val="single" w:sz="6" w:space="0" w:color="auto"/>
              <w:right w:val="single" w:sz="4" w:space="0" w:color="auto"/>
            </w:tcBorders>
          </w:tcPr>
          <w:p w:rsidR="0049562C" w:rsidRPr="00817844" w:rsidRDefault="0049562C" w:rsidP="004539D3">
            <w:pPr>
              <w:spacing w:line="276" w:lineRule="auto"/>
              <w:ind w:left="142" w:right="143"/>
              <w:jc w:val="both"/>
            </w:pPr>
            <w:r>
              <w:t>2</w:t>
            </w:r>
            <w:r w:rsidRPr="00817844">
              <w:t>,0</w:t>
            </w:r>
          </w:p>
        </w:tc>
        <w:tc>
          <w:tcPr>
            <w:tcW w:w="1843" w:type="dxa"/>
            <w:vMerge/>
            <w:tcBorders>
              <w:left w:val="single" w:sz="4" w:space="0" w:color="auto"/>
            </w:tcBorders>
          </w:tcPr>
          <w:p w:rsidR="0049562C" w:rsidRPr="00817844" w:rsidRDefault="0049562C" w:rsidP="004539D3">
            <w:pPr>
              <w:spacing w:line="276" w:lineRule="auto"/>
              <w:ind w:left="142" w:right="143"/>
              <w:jc w:val="both"/>
            </w:pPr>
          </w:p>
        </w:tc>
      </w:tr>
      <w:tr w:rsidR="0049562C" w:rsidRPr="00817844" w:rsidTr="0049562C">
        <w:tc>
          <w:tcPr>
            <w:tcW w:w="709" w:type="dxa"/>
            <w:tcBorders>
              <w:top w:val="single" w:sz="6" w:space="0" w:color="auto"/>
              <w:bottom w:val="nil"/>
              <w:right w:val="double" w:sz="6" w:space="0" w:color="auto"/>
            </w:tcBorders>
          </w:tcPr>
          <w:p w:rsidR="0049562C" w:rsidRPr="00817844" w:rsidRDefault="0049562C" w:rsidP="004539D3">
            <w:pPr>
              <w:spacing w:line="276" w:lineRule="auto"/>
              <w:ind w:left="142" w:right="143"/>
              <w:jc w:val="both"/>
            </w:pPr>
            <w:r>
              <w:t>4</w:t>
            </w:r>
          </w:p>
        </w:tc>
        <w:tc>
          <w:tcPr>
            <w:tcW w:w="3402" w:type="dxa"/>
            <w:tcBorders>
              <w:left w:val="nil"/>
            </w:tcBorders>
          </w:tcPr>
          <w:p w:rsidR="0049562C" w:rsidRPr="00817844" w:rsidRDefault="0049562C" w:rsidP="004539D3">
            <w:pPr>
              <w:spacing w:line="276" w:lineRule="auto"/>
              <w:ind w:left="142" w:right="143"/>
              <w:jc w:val="both"/>
            </w:pPr>
            <w:r w:rsidRPr="00817844">
              <w:t>Сушилка</w:t>
            </w:r>
          </w:p>
        </w:tc>
        <w:tc>
          <w:tcPr>
            <w:tcW w:w="1276" w:type="dxa"/>
          </w:tcPr>
          <w:p w:rsidR="0049562C" w:rsidRPr="00817844" w:rsidRDefault="0049562C" w:rsidP="004539D3">
            <w:pPr>
              <w:spacing w:line="276" w:lineRule="auto"/>
              <w:ind w:left="142" w:right="143"/>
              <w:jc w:val="both"/>
            </w:pPr>
            <w:r>
              <w:t>10</w:t>
            </w:r>
          </w:p>
        </w:tc>
        <w:tc>
          <w:tcPr>
            <w:tcW w:w="1559" w:type="dxa"/>
          </w:tcPr>
          <w:p w:rsidR="0049562C" w:rsidRPr="00817844" w:rsidRDefault="0049562C" w:rsidP="004539D3">
            <w:pPr>
              <w:spacing w:line="276" w:lineRule="auto"/>
              <w:ind w:left="142" w:right="143"/>
              <w:jc w:val="both"/>
            </w:pPr>
            <w:r w:rsidRPr="00817844">
              <w:t>0,2</w:t>
            </w:r>
          </w:p>
        </w:tc>
        <w:tc>
          <w:tcPr>
            <w:tcW w:w="1276" w:type="dxa"/>
            <w:tcBorders>
              <w:right w:val="single" w:sz="4" w:space="0" w:color="auto"/>
            </w:tcBorders>
          </w:tcPr>
          <w:p w:rsidR="0049562C" w:rsidRPr="00817844" w:rsidRDefault="0049562C" w:rsidP="004539D3">
            <w:pPr>
              <w:spacing w:line="276" w:lineRule="auto"/>
              <w:ind w:left="142" w:right="143"/>
              <w:jc w:val="both"/>
            </w:pPr>
            <w:r>
              <w:t>2,0</w:t>
            </w:r>
          </w:p>
        </w:tc>
        <w:tc>
          <w:tcPr>
            <w:tcW w:w="1843" w:type="dxa"/>
            <w:vMerge/>
            <w:tcBorders>
              <w:left w:val="single" w:sz="4" w:space="0" w:color="auto"/>
            </w:tcBorders>
          </w:tcPr>
          <w:p w:rsidR="0049562C" w:rsidRPr="00817844" w:rsidRDefault="0049562C" w:rsidP="004539D3">
            <w:pPr>
              <w:spacing w:line="276" w:lineRule="auto"/>
              <w:ind w:left="142" w:right="143"/>
              <w:jc w:val="both"/>
            </w:pPr>
          </w:p>
        </w:tc>
      </w:tr>
      <w:tr w:rsidR="0049562C" w:rsidRPr="00817844" w:rsidTr="0049562C">
        <w:tc>
          <w:tcPr>
            <w:tcW w:w="709" w:type="dxa"/>
            <w:tcBorders>
              <w:top w:val="single" w:sz="6" w:space="0" w:color="auto"/>
              <w:bottom w:val="nil"/>
              <w:right w:val="double" w:sz="6" w:space="0" w:color="auto"/>
            </w:tcBorders>
          </w:tcPr>
          <w:p w:rsidR="0049562C" w:rsidRPr="00817844" w:rsidRDefault="0049562C" w:rsidP="004539D3">
            <w:pPr>
              <w:spacing w:line="276" w:lineRule="auto"/>
              <w:ind w:left="142" w:right="143"/>
              <w:jc w:val="both"/>
            </w:pPr>
            <w:r>
              <w:t>5</w:t>
            </w:r>
          </w:p>
        </w:tc>
        <w:tc>
          <w:tcPr>
            <w:tcW w:w="3402" w:type="dxa"/>
            <w:tcBorders>
              <w:left w:val="nil"/>
            </w:tcBorders>
          </w:tcPr>
          <w:p w:rsidR="0049562C" w:rsidRPr="00817844" w:rsidRDefault="0049562C" w:rsidP="004539D3">
            <w:pPr>
              <w:spacing w:line="276" w:lineRule="auto"/>
              <w:ind w:left="142" w:right="143"/>
              <w:jc w:val="both"/>
            </w:pPr>
            <w:r w:rsidRPr="00817844">
              <w:t>Помещение для обогрева рабочих</w:t>
            </w:r>
          </w:p>
        </w:tc>
        <w:tc>
          <w:tcPr>
            <w:tcW w:w="1276" w:type="dxa"/>
          </w:tcPr>
          <w:p w:rsidR="0049562C" w:rsidRPr="00817844" w:rsidRDefault="0049562C" w:rsidP="004539D3">
            <w:pPr>
              <w:spacing w:line="276" w:lineRule="auto"/>
              <w:ind w:left="142" w:right="143"/>
              <w:jc w:val="both"/>
            </w:pPr>
            <w:r>
              <w:t>10</w:t>
            </w:r>
          </w:p>
        </w:tc>
        <w:tc>
          <w:tcPr>
            <w:tcW w:w="1559" w:type="dxa"/>
          </w:tcPr>
          <w:p w:rsidR="0049562C" w:rsidRPr="00817844" w:rsidRDefault="0049562C" w:rsidP="004539D3">
            <w:pPr>
              <w:spacing w:line="276" w:lineRule="auto"/>
              <w:ind w:left="142" w:right="143"/>
              <w:jc w:val="both"/>
            </w:pPr>
            <w:r w:rsidRPr="00817844">
              <w:t>0,1</w:t>
            </w:r>
          </w:p>
        </w:tc>
        <w:tc>
          <w:tcPr>
            <w:tcW w:w="1276" w:type="dxa"/>
            <w:tcBorders>
              <w:right w:val="single" w:sz="4" w:space="0" w:color="auto"/>
            </w:tcBorders>
          </w:tcPr>
          <w:p w:rsidR="0049562C" w:rsidRPr="00817844" w:rsidRDefault="0049562C" w:rsidP="004539D3">
            <w:pPr>
              <w:spacing w:line="276" w:lineRule="auto"/>
              <w:ind w:left="142" w:right="143"/>
              <w:jc w:val="both"/>
            </w:pPr>
            <w:r>
              <w:t>1,</w:t>
            </w:r>
          </w:p>
        </w:tc>
        <w:tc>
          <w:tcPr>
            <w:tcW w:w="1843" w:type="dxa"/>
            <w:vMerge/>
            <w:tcBorders>
              <w:left w:val="single" w:sz="4" w:space="0" w:color="auto"/>
            </w:tcBorders>
          </w:tcPr>
          <w:p w:rsidR="0049562C" w:rsidRPr="00817844" w:rsidRDefault="0049562C" w:rsidP="004539D3">
            <w:pPr>
              <w:spacing w:line="276" w:lineRule="auto"/>
              <w:ind w:left="142" w:right="143"/>
              <w:jc w:val="both"/>
            </w:pPr>
          </w:p>
        </w:tc>
      </w:tr>
      <w:tr w:rsidR="0049562C" w:rsidRPr="00817844" w:rsidTr="0049562C">
        <w:tc>
          <w:tcPr>
            <w:tcW w:w="709" w:type="dxa"/>
            <w:tcBorders>
              <w:top w:val="single" w:sz="6" w:space="0" w:color="auto"/>
              <w:bottom w:val="nil"/>
              <w:right w:val="double" w:sz="6" w:space="0" w:color="auto"/>
            </w:tcBorders>
          </w:tcPr>
          <w:p w:rsidR="0049562C" w:rsidRPr="00817844" w:rsidRDefault="0049562C" w:rsidP="004539D3">
            <w:pPr>
              <w:spacing w:line="276" w:lineRule="auto"/>
              <w:ind w:left="142" w:right="143"/>
              <w:jc w:val="both"/>
            </w:pPr>
            <w:r>
              <w:t>6</w:t>
            </w:r>
          </w:p>
        </w:tc>
        <w:tc>
          <w:tcPr>
            <w:tcW w:w="3402" w:type="dxa"/>
            <w:tcBorders>
              <w:left w:val="nil"/>
            </w:tcBorders>
          </w:tcPr>
          <w:p w:rsidR="0049562C" w:rsidRPr="00817844" w:rsidRDefault="0049562C" w:rsidP="004539D3">
            <w:pPr>
              <w:spacing w:line="276" w:lineRule="auto"/>
              <w:ind w:left="142" w:right="143"/>
              <w:jc w:val="both"/>
            </w:pPr>
            <w:r w:rsidRPr="00817844">
              <w:t xml:space="preserve">Уборные:   </w:t>
            </w:r>
            <w:proofErr w:type="gramStart"/>
            <w:r w:rsidRPr="00817844">
              <w:t>-м</w:t>
            </w:r>
            <w:proofErr w:type="gramEnd"/>
            <w:r w:rsidRPr="00817844">
              <w:t>ужские</w:t>
            </w:r>
          </w:p>
        </w:tc>
        <w:tc>
          <w:tcPr>
            <w:tcW w:w="1276" w:type="dxa"/>
          </w:tcPr>
          <w:p w:rsidR="0049562C" w:rsidRPr="00817844" w:rsidRDefault="0049562C" w:rsidP="004539D3">
            <w:pPr>
              <w:spacing w:line="276" w:lineRule="auto"/>
              <w:ind w:left="142" w:right="143"/>
              <w:jc w:val="both"/>
            </w:pPr>
            <w:r>
              <w:t>10</w:t>
            </w:r>
          </w:p>
        </w:tc>
        <w:tc>
          <w:tcPr>
            <w:tcW w:w="1559" w:type="dxa"/>
          </w:tcPr>
          <w:p w:rsidR="0049562C" w:rsidRPr="00817844" w:rsidRDefault="0049562C" w:rsidP="004539D3">
            <w:pPr>
              <w:spacing w:line="276" w:lineRule="auto"/>
              <w:ind w:left="142" w:right="143"/>
              <w:jc w:val="both"/>
            </w:pPr>
            <w:r w:rsidRPr="00817844">
              <w:t>0,7/10</w:t>
            </w:r>
          </w:p>
        </w:tc>
        <w:tc>
          <w:tcPr>
            <w:tcW w:w="1276" w:type="dxa"/>
            <w:tcBorders>
              <w:right w:val="single" w:sz="4" w:space="0" w:color="auto"/>
            </w:tcBorders>
          </w:tcPr>
          <w:p w:rsidR="0049562C" w:rsidRPr="00817844" w:rsidRDefault="0049562C" w:rsidP="004539D3">
            <w:pPr>
              <w:spacing w:line="276" w:lineRule="auto"/>
              <w:ind w:left="142" w:right="143"/>
              <w:jc w:val="both"/>
            </w:pPr>
            <w:r>
              <w:t>0,7</w:t>
            </w:r>
          </w:p>
        </w:tc>
        <w:tc>
          <w:tcPr>
            <w:tcW w:w="1843" w:type="dxa"/>
            <w:vMerge/>
            <w:tcBorders>
              <w:left w:val="single" w:sz="4" w:space="0" w:color="auto"/>
            </w:tcBorders>
          </w:tcPr>
          <w:p w:rsidR="0049562C" w:rsidRPr="00817844" w:rsidRDefault="0049562C" w:rsidP="004539D3">
            <w:pPr>
              <w:spacing w:line="276" w:lineRule="auto"/>
              <w:ind w:left="142" w:right="143"/>
              <w:jc w:val="both"/>
            </w:pPr>
          </w:p>
        </w:tc>
      </w:tr>
      <w:tr w:rsidR="0049562C" w:rsidRPr="00817844" w:rsidTr="0049562C">
        <w:tc>
          <w:tcPr>
            <w:tcW w:w="709" w:type="dxa"/>
            <w:tcBorders>
              <w:top w:val="single" w:sz="6" w:space="0" w:color="auto"/>
              <w:bottom w:val="nil"/>
              <w:right w:val="double" w:sz="6" w:space="0" w:color="auto"/>
            </w:tcBorders>
          </w:tcPr>
          <w:p w:rsidR="0049562C" w:rsidRPr="00817844" w:rsidRDefault="0049562C" w:rsidP="004539D3">
            <w:pPr>
              <w:spacing w:line="276" w:lineRule="auto"/>
              <w:ind w:left="142" w:right="143"/>
              <w:jc w:val="both"/>
            </w:pPr>
            <w:r>
              <w:t>7</w:t>
            </w:r>
          </w:p>
        </w:tc>
        <w:tc>
          <w:tcPr>
            <w:tcW w:w="3402" w:type="dxa"/>
            <w:tcBorders>
              <w:left w:val="nil"/>
            </w:tcBorders>
          </w:tcPr>
          <w:p w:rsidR="0049562C" w:rsidRPr="00817844" w:rsidRDefault="0049562C" w:rsidP="004539D3">
            <w:pPr>
              <w:spacing w:line="276" w:lineRule="auto"/>
              <w:ind w:left="142" w:right="143"/>
              <w:jc w:val="both"/>
            </w:pPr>
            <w:r w:rsidRPr="00817844">
              <w:t>Диспетчерская и охрана</w:t>
            </w:r>
          </w:p>
        </w:tc>
        <w:tc>
          <w:tcPr>
            <w:tcW w:w="1276" w:type="dxa"/>
          </w:tcPr>
          <w:p w:rsidR="0049562C" w:rsidRPr="00817844" w:rsidRDefault="0049562C" w:rsidP="004539D3">
            <w:pPr>
              <w:spacing w:line="276" w:lineRule="auto"/>
              <w:ind w:left="142" w:right="143"/>
              <w:jc w:val="both"/>
            </w:pPr>
          </w:p>
        </w:tc>
        <w:tc>
          <w:tcPr>
            <w:tcW w:w="1559" w:type="dxa"/>
          </w:tcPr>
          <w:p w:rsidR="0049562C" w:rsidRPr="00817844" w:rsidRDefault="0049562C" w:rsidP="004539D3">
            <w:pPr>
              <w:spacing w:line="276" w:lineRule="auto"/>
              <w:ind w:left="142" w:right="143"/>
              <w:jc w:val="both"/>
            </w:pPr>
          </w:p>
        </w:tc>
        <w:tc>
          <w:tcPr>
            <w:tcW w:w="1276" w:type="dxa"/>
            <w:tcBorders>
              <w:right w:val="single" w:sz="4" w:space="0" w:color="auto"/>
            </w:tcBorders>
          </w:tcPr>
          <w:p w:rsidR="0049562C" w:rsidRPr="00817844" w:rsidRDefault="0049562C" w:rsidP="004539D3">
            <w:pPr>
              <w:spacing w:line="276" w:lineRule="auto"/>
              <w:ind w:left="142" w:right="143"/>
              <w:jc w:val="both"/>
            </w:pPr>
            <w:r w:rsidRPr="00817844">
              <w:t>16,0</w:t>
            </w:r>
          </w:p>
        </w:tc>
        <w:tc>
          <w:tcPr>
            <w:tcW w:w="1843" w:type="dxa"/>
            <w:vMerge/>
            <w:tcBorders>
              <w:left w:val="single" w:sz="4" w:space="0" w:color="auto"/>
            </w:tcBorders>
          </w:tcPr>
          <w:p w:rsidR="0049562C" w:rsidRPr="00817844" w:rsidRDefault="0049562C" w:rsidP="004539D3">
            <w:pPr>
              <w:spacing w:line="276" w:lineRule="auto"/>
              <w:ind w:left="142" w:right="143"/>
              <w:jc w:val="both"/>
            </w:pPr>
          </w:p>
        </w:tc>
      </w:tr>
      <w:tr w:rsidR="0049562C" w:rsidRPr="00817844" w:rsidTr="0049562C">
        <w:trPr>
          <w:trHeight w:val="330"/>
        </w:trPr>
        <w:tc>
          <w:tcPr>
            <w:tcW w:w="709" w:type="dxa"/>
            <w:tcBorders>
              <w:top w:val="single" w:sz="6" w:space="0" w:color="auto"/>
              <w:bottom w:val="single" w:sz="4" w:space="0" w:color="auto"/>
              <w:right w:val="double" w:sz="6" w:space="0" w:color="auto"/>
            </w:tcBorders>
          </w:tcPr>
          <w:p w:rsidR="0049562C" w:rsidRPr="00817844" w:rsidRDefault="0049562C" w:rsidP="004539D3">
            <w:pPr>
              <w:spacing w:line="276" w:lineRule="auto"/>
              <w:ind w:left="142" w:right="143"/>
              <w:jc w:val="both"/>
            </w:pPr>
            <w:r>
              <w:t>8</w:t>
            </w:r>
          </w:p>
        </w:tc>
        <w:tc>
          <w:tcPr>
            <w:tcW w:w="3402" w:type="dxa"/>
            <w:tcBorders>
              <w:left w:val="nil"/>
              <w:bottom w:val="single" w:sz="4" w:space="0" w:color="auto"/>
            </w:tcBorders>
          </w:tcPr>
          <w:p w:rsidR="0049562C" w:rsidRPr="00817844" w:rsidRDefault="0049562C" w:rsidP="004539D3">
            <w:pPr>
              <w:spacing w:line="276" w:lineRule="auto"/>
              <w:ind w:left="142" w:right="143"/>
              <w:jc w:val="both"/>
            </w:pPr>
            <w:r w:rsidRPr="00817844">
              <w:t>Помещение для приема пищи</w:t>
            </w:r>
          </w:p>
        </w:tc>
        <w:tc>
          <w:tcPr>
            <w:tcW w:w="1276" w:type="dxa"/>
            <w:tcBorders>
              <w:bottom w:val="single" w:sz="4" w:space="0" w:color="auto"/>
            </w:tcBorders>
          </w:tcPr>
          <w:p w:rsidR="0049562C" w:rsidRPr="00817844" w:rsidRDefault="0049562C" w:rsidP="004539D3">
            <w:pPr>
              <w:spacing w:line="276" w:lineRule="auto"/>
              <w:ind w:left="142" w:right="143"/>
              <w:jc w:val="both"/>
            </w:pPr>
            <w:r>
              <w:t>10</w:t>
            </w:r>
          </w:p>
        </w:tc>
        <w:tc>
          <w:tcPr>
            <w:tcW w:w="1559" w:type="dxa"/>
            <w:tcBorders>
              <w:bottom w:val="single" w:sz="4" w:space="0" w:color="auto"/>
            </w:tcBorders>
          </w:tcPr>
          <w:p w:rsidR="0049562C" w:rsidRPr="00817844" w:rsidRDefault="0049562C" w:rsidP="004539D3">
            <w:pPr>
              <w:spacing w:line="276" w:lineRule="auto"/>
              <w:ind w:left="142" w:right="143"/>
              <w:jc w:val="both"/>
            </w:pPr>
            <w:r w:rsidRPr="00817844">
              <w:t>1,0</w:t>
            </w:r>
          </w:p>
        </w:tc>
        <w:tc>
          <w:tcPr>
            <w:tcW w:w="1276" w:type="dxa"/>
            <w:tcBorders>
              <w:bottom w:val="single" w:sz="4" w:space="0" w:color="auto"/>
              <w:right w:val="single" w:sz="4" w:space="0" w:color="auto"/>
            </w:tcBorders>
          </w:tcPr>
          <w:p w:rsidR="0049562C" w:rsidRPr="00817844" w:rsidRDefault="0049562C" w:rsidP="004539D3">
            <w:pPr>
              <w:spacing w:line="276" w:lineRule="auto"/>
              <w:ind w:left="142" w:right="143"/>
              <w:jc w:val="both"/>
            </w:pPr>
            <w:r>
              <w:t>10</w:t>
            </w:r>
            <w:r w:rsidRPr="00817844">
              <w:t>,0</w:t>
            </w:r>
          </w:p>
        </w:tc>
        <w:tc>
          <w:tcPr>
            <w:tcW w:w="1843" w:type="dxa"/>
            <w:vMerge/>
            <w:tcBorders>
              <w:left w:val="single" w:sz="4" w:space="0" w:color="auto"/>
              <w:bottom w:val="single" w:sz="4" w:space="0" w:color="auto"/>
            </w:tcBorders>
          </w:tcPr>
          <w:p w:rsidR="0049562C" w:rsidRPr="00817844" w:rsidRDefault="0049562C" w:rsidP="004539D3">
            <w:pPr>
              <w:spacing w:line="276" w:lineRule="auto"/>
              <w:ind w:left="142" w:right="143"/>
              <w:jc w:val="both"/>
            </w:pPr>
          </w:p>
        </w:tc>
      </w:tr>
      <w:tr w:rsidR="0049562C" w:rsidRPr="00817844" w:rsidTr="0049562C">
        <w:trPr>
          <w:trHeight w:val="630"/>
        </w:trPr>
        <w:tc>
          <w:tcPr>
            <w:tcW w:w="709" w:type="dxa"/>
            <w:tcBorders>
              <w:top w:val="single" w:sz="4" w:space="0" w:color="auto"/>
              <w:bottom w:val="single" w:sz="4" w:space="0" w:color="auto"/>
              <w:right w:val="double" w:sz="6" w:space="0" w:color="auto"/>
            </w:tcBorders>
          </w:tcPr>
          <w:p w:rsidR="0049562C" w:rsidRDefault="0049562C" w:rsidP="004539D3">
            <w:pPr>
              <w:spacing w:line="276" w:lineRule="auto"/>
              <w:ind w:left="142" w:right="143"/>
              <w:jc w:val="both"/>
            </w:pPr>
          </w:p>
        </w:tc>
        <w:tc>
          <w:tcPr>
            <w:tcW w:w="3402" w:type="dxa"/>
            <w:tcBorders>
              <w:top w:val="single" w:sz="4" w:space="0" w:color="auto"/>
              <w:left w:val="nil"/>
              <w:bottom w:val="single" w:sz="4" w:space="0" w:color="auto"/>
            </w:tcBorders>
          </w:tcPr>
          <w:p w:rsidR="0049562C" w:rsidRPr="00AC5A17" w:rsidRDefault="0049562C" w:rsidP="004539D3">
            <w:pPr>
              <w:spacing w:line="276" w:lineRule="auto"/>
              <w:ind w:left="142" w:right="143"/>
              <w:jc w:val="both"/>
            </w:pPr>
            <w:r>
              <w:t xml:space="preserve"> </w:t>
            </w:r>
            <w:r>
              <w:rPr>
                <w:lang w:val="en-US"/>
              </w:rPr>
              <w:t>II</w:t>
            </w:r>
            <w:r w:rsidRPr="00AC5A17">
              <w:t xml:space="preserve">. </w:t>
            </w:r>
            <w:r>
              <w:t xml:space="preserve">Здание административного </w:t>
            </w:r>
            <w:r>
              <w:lastRenderedPageBreak/>
              <w:t>назначение.</w:t>
            </w:r>
          </w:p>
        </w:tc>
        <w:tc>
          <w:tcPr>
            <w:tcW w:w="1276" w:type="dxa"/>
            <w:tcBorders>
              <w:top w:val="single" w:sz="4" w:space="0" w:color="auto"/>
              <w:bottom w:val="single" w:sz="4" w:space="0" w:color="auto"/>
            </w:tcBorders>
          </w:tcPr>
          <w:p w:rsidR="0049562C" w:rsidRDefault="0049562C" w:rsidP="004539D3">
            <w:pPr>
              <w:spacing w:line="276" w:lineRule="auto"/>
              <w:ind w:left="142" w:right="143"/>
              <w:jc w:val="both"/>
            </w:pPr>
          </w:p>
        </w:tc>
        <w:tc>
          <w:tcPr>
            <w:tcW w:w="1559" w:type="dxa"/>
            <w:tcBorders>
              <w:top w:val="single" w:sz="4" w:space="0" w:color="auto"/>
              <w:bottom w:val="single" w:sz="4" w:space="0" w:color="auto"/>
            </w:tcBorders>
          </w:tcPr>
          <w:p w:rsidR="0049562C" w:rsidRPr="00817844" w:rsidRDefault="0049562C" w:rsidP="004539D3">
            <w:pPr>
              <w:spacing w:line="276" w:lineRule="auto"/>
              <w:ind w:left="142" w:right="143"/>
              <w:jc w:val="both"/>
            </w:pPr>
          </w:p>
        </w:tc>
        <w:tc>
          <w:tcPr>
            <w:tcW w:w="1276" w:type="dxa"/>
            <w:tcBorders>
              <w:top w:val="single" w:sz="4" w:space="0" w:color="auto"/>
              <w:bottom w:val="single" w:sz="4" w:space="0" w:color="auto"/>
              <w:right w:val="single" w:sz="4" w:space="0" w:color="auto"/>
            </w:tcBorders>
          </w:tcPr>
          <w:p w:rsidR="0049562C" w:rsidRDefault="0049562C" w:rsidP="004539D3">
            <w:pPr>
              <w:spacing w:line="276" w:lineRule="auto"/>
              <w:ind w:left="142" w:right="143"/>
              <w:jc w:val="both"/>
            </w:pPr>
          </w:p>
        </w:tc>
        <w:tc>
          <w:tcPr>
            <w:tcW w:w="1843" w:type="dxa"/>
            <w:tcBorders>
              <w:top w:val="single" w:sz="4" w:space="0" w:color="auto"/>
              <w:left w:val="single" w:sz="4" w:space="0" w:color="auto"/>
              <w:bottom w:val="single" w:sz="4" w:space="0" w:color="auto"/>
            </w:tcBorders>
          </w:tcPr>
          <w:p w:rsidR="0049562C" w:rsidRPr="00817844" w:rsidRDefault="0049562C" w:rsidP="004539D3">
            <w:pPr>
              <w:spacing w:line="276" w:lineRule="auto"/>
              <w:ind w:left="142" w:right="143"/>
              <w:jc w:val="both"/>
            </w:pPr>
          </w:p>
        </w:tc>
      </w:tr>
      <w:tr w:rsidR="0049562C" w:rsidRPr="00817844" w:rsidTr="0049562C">
        <w:trPr>
          <w:trHeight w:val="307"/>
        </w:trPr>
        <w:tc>
          <w:tcPr>
            <w:tcW w:w="709" w:type="dxa"/>
            <w:tcBorders>
              <w:top w:val="single" w:sz="4" w:space="0" w:color="auto"/>
              <w:bottom w:val="nil"/>
              <w:right w:val="double" w:sz="6" w:space="0" w:color="auto"/>
            </w:tcBorders>
          </w:tcPr>
          <w:p w:rsidR="0049562C" w:rsidRDefault="0049562C" w:rsidP="004539D3">
            <w:pPr>
              <w:spacing w:line="276" w:lineRule="auto"/>
              <w:ind w:left="142" w:right="143"/>
              <w:jc w:val="both"/>
            </w:pPr>
            <w:r>
              <w:lastRenderedPageBreak/>
              <w:t>1</w:t>
            </w:r>
          </w:p>
        </w:tc>
        <w:tc>
          <w:tcPr>
            <w:tcW w:w="3402" w:type="dxa"/>
            <w:tcBorders>
              <w:top w:val="single" w:sz="4" w:space="0" w:color="auto"/>
              <w:left w:val="nil"/>
            </w:tcBorders>
          </w:tcPr>
          <w:p w:rsidR="0049562C" w:rsidRDefault="0049562C" w:rsidP="004539D3">
            <w:pPr>
              <w:spacing w:line="276" w:lineRule="auto"/>
              <w:ind w:left="142" w:right="143"/>
              <w:jc w:val="both"/>
            </w:pPr>
            <w:r>
              <w:t>Контора</w:t>
            </w:r>
          </w:p>
        </w:tc>
        <w:tc>
          <w:tcPr>
            <w:tcW w:w="1276" w:type="dxa"/>
            <w:tcBorders>
              <w:top w:val="single" w:sz="4" w:space="0" w:color="auto"/>
            </w:tcBorders>
          </w:tcPr>
          <w:p w:rsidR="0049562C" w:rsidRDefault="0049562C" w:rsidP="004539D3">
            <w:pPr>
              <w:spacing w:line="276" w:lineRule="auto"/>
              <w:ind w:left="142" w:right="143"/>
              <w:jc w:val="both"/>
            </w:pPr>
            <w:r>
              <w:t>1</w:t>
            </w:r>
          </w:p>
        </w:tc>
        <w:tc>
          <w:tcPr>
            <w:tcW w:w="1559" w:type="dxa"/>
            <w:tcBorders>
              <w:top w:val="single" w:sz="4" w:space="0" w:color="auto"/>
            </w:tcBorders>
          </w:tcPr>
          <w:p w:rsidR="0049562C" w:rsidRPr="00817844" w:rsidRDefault="0049562C" w:rsidP="004539D3">
            <w:pPr>
              <w:spacing w:line="276" w:lineRule="auto"/>
              <w:ind w:left="142" w:right="143"/>
              <w:jc w:val="both"/>
            </w:pPr>
            <w:r>
              <w:t>4</w:t>
            </w:r>
          </w:p>
        </w:tc>
        <w:tc>
          <w:tcPr>
            <w:tcW w:w="1276" w:type="dxa"/>
            <w:tcBorders>
              <w:top w:val="single" w:sz="4" w:space="0" w:color="auto"/>
              <w:right w:val="single" w:sz="4" w:space="0" w:color="auto"/>
            </w:tcBorders>
          </w:tcPr>
          <w:p w:rsidR="0049562C" w:rsidRDefault="0049562C" w:rsidP="004539D3">
            <w:pPr>
              <w:spacing w:line="276" w:lineRule="auto"/>
              <w:ind w:left="142" w:right="143"/>
              <w:jc w:val="both"/>
            </w:pPr>
            <w:r>
              <w:t>4</w:t>
            </w:r>
          </w:p>
        </w:tc>
        <w:tc>
          <w:tcPr>
            <w:tcW w:w="1843" w:type="dxa"/>
            <w:tcBorders>
              <w:top w:val="single" w:sz="4" w:space="0" w:color="auto"/>
              <w:left w:val="single" w:sz="4" w:space="0" w:color="auto"/>
            </w:tcBorders>
          </w:tcPr>
          <w:p w:rsidR="0049562C" w:rsidRPr="00817844" w:rsidRDefault="0049562C" w:rsidP="004539D3">
            <w:pPr>
              <w:spacing w:line="276" w:lineRule="auto"/>
              <w:ind w:left="142" w:right="143"/>
              <w:jc w:val="both"/>
            </w:pPr>
            <w:r w:rsidRPr="00817844">
              <w:t xml:space="preserve">2,8х8,0=1 </w:t>
            </w:r>
            <w:proofErr w:type="gramStart"/>
            <w:r w:rsidRPr="00817844">
              <w:t>шт</w:t>
            </w:r>
            <w:proofErr w:type="gramEnd"/>
          </w:p>
        </w:tc>
      </w:tr>
      <w:tr w:rsidR="0049562C" w:rsidRPr="00817844" w:rsidTr="0049562C">
        <w:tc>
          <w:tcPr>
            <w:tcW w:w="709" w:type="dxa"/>
            <w:tcBorders>
              <w:top w:val="single" w:sz="6" w:space="0" w:color="auto"/>
              <w:bottom w:val="single" w:sz="4" w:space="0" w:color="auto"/>
              <w:right w:val="double" w:sz="6" w:space="0" w:color="auto"/>
            </w:tcBorders>
          </w:tcPr>
          <w:p w:rsidR="0049562C" w:rsidRPr="00817844" w:rsidRDefault="0049562C" w:rsidP="004539D3">
            <w:pPr>
              <w:spacing w:line="276" w:lineRule="auto"/>
              <w:ind w:left="142" w:right="143"/>
              <w:jc w:val="both"/>
            </w:pPr>
          </w:p>
        </w:tc>
        <w:tc>
          <w:tcPr>
            <w:tcW w:w="3402" w:type="dxa"/>
            <w:tcBorders>
              <w:left w:val="nil"/>
            </w:tcBorders>
          </w:tcPr>
          <w:p w:rsidR="0049562C" w:rsidRPr="00817844" w:rsidRDefault="0049562C" w:rsidP="004539D3">
            <w:pPr>
              <w:spacing w:line="276" w:lineRule="auto"/>
              <w:ind w:left="142" w:right="143"/>
              <w:jc w:val="both"/>
            </w:pPr>
            <w:r w:rsidRPr="00817844">
              <w:t xml:space="preserve">       </w:t>
            </w:r>
            <w:r>
              <w:t xml:space="preserve">                           Всего</w:t>
            </w:r>
            <w:r w:rsidRPr="00817844">
              <w:t>:</w:t>
            </w:r>
          </w:p>
        </w:tc>
        <w:tc>
          <w:tcPr>
            <w:tcW w:w="1276" w:type="dxa"/>
          </w:tcPr>
          <w:p w:rsidR="0049562C" w:rsidRPr="00817844" w:rsidRDefault="0049562C" w:rsidP="004539D3">
            <w:pPr>
              <w:spacing w:line="276" w:lineRule="auto"/>
              <w:ind w:left="142" w:right="143"/>
              <w:jc w:val="both"/>
            </w:pPr>
          </w:p>
        </w:tc>
        <w:tc>
          <w:tcPr>
            <w:tcW w:w="1559" w:type="dxa"/>
          </w:tcPr>
          <w:p w:rsidR="0049562C" w:rsidRPr="00817844" w:rsidRDefault="0049562C" w:rsidP="004539D3">
            <w:pPr>
              <w:spacing w:line="276" w:lineRule="auto"/>
              <w:ind w:left="142" w:right="143"/>
              <w:jc w:val="both"/>
            </w:pPr>
          </w:p>
        </w:tc>
        <w:tc>
          <w:tcPr>
            <w:tcW w:w="1276" w:type="dxa"/>
            <w:tcBorders>
              <w:right w:val="single" w:sz="4" w:space="0" w:color="auto"/>
            </w:tcBorders>
          </w:tcPr>
          <w:p w:rsidR="0049562C" w:rsidRPr="004A5C75" w:rsidRDefault="009D5EC7" w:rsidP="004539D3">
            <w:pPr>
              <w:spacing w:line="276" w:lineRule="auto"/>
              <w:ind w:left="142" w:right="143"/>
              <w:jc w:val="both"/>
              <w:rPr>
                <w:b/>
              </w:rPr>
            </w:pPr>
            <w:r>
              <w:rPr>
                <w:b/>
              </w:rPr>
              <w:t>46</w:t>
            </w:r>
            <w:r w:rsidR="0049562C">
              <w:rPr>
                <w:b/>
              </w:rPr>
              <w:t>,48</w:t>
            </w:r>
          </w:p>
        </w:tc>
        <w:tc>
          <w:tcPr>
            <w:tcW w:w="1843" w:type="dxa"/>
            <w:tcBorders>
              <w:left w:val="single" w:sz="4" w:space="0" w:color="auto"/>
            </w:tcBorders>
          </w:tcPr>
          <w:p w:rsidR="0049562C" w:rsidRPr="00817844" w:rsidRDefault="0049562C" w:rsidP="004539D3">
            <w:pPr>
              <w:spacing w:line="276" w:lineRule="auto"/>
              <w:ind w:left="142" w:right="143"/>
              <w:jc w:val="both"/>
            </w:pPr>
          </w:p>
        </w:tc>
      </w:tr>
    </w:tbl>
    <w:p w:rsidR="0049562C" w:rsidRPr="00817844" w:rsidRDefault="0049562C" w:rsidP="00C725BA">
      <w:pPr>
        <w:autoSpaceDE w:val="0"/>
        <w:autoSpaceDN w:val="0"/>
        <w:adjustRightInd w:val="0"/>
        <w:spacing w:line="276" w:lineRule="auto"/>
        <w:ind w:left="142" w:right="143" w:firstLine="425"/>
        <w:jc w:val="both"/>
      </w:pPr>
      <w:r w:rsidRPr="00817844">
        <w:t>Площади складирования определяются для материалов, подлежащих хранению на строительной площадке.</w:t>
      </w:r>
    </w:p>
    <w:p w:rsidR="0049562C" w:rsidRPr="00817844" w:rsidRDefault="0049562C" w:rsidP="00C725BA">
      <w:pPr>
        <w:autoSpaceDE w:val="0"/>
        <w:autoSpaceDN w:val="0"/>
        <w:adjustRightInd w:val="0"/>
        <w:spacing w:line="276" w:lineRule="auto"/>
        <w:ind w:left="142" w:right="143" w:firstLine="425"/>
        <w:jc w:val="both"/>
      </w:pPr>
      <w:r w:rsidRPr="00817844">
        <w:t>Запас материалов на складе рассчитывается по формуле:</w:t>
      </w:r>
    </w:p>
    <w:p w:rsidR="0049562C" w:rsidRPr="00817844" w:rsidRDefault="0049562C" w:rsidP="00C725BA">
      <w:pPr>
        <w:autoSpaceDE w:val="0"/>
        <w:autoSpaceDN w:val="0"/>
        <w:adjustRightInd w:val="0"/>
        <w:spacing w:line="276" w:lineRule="auto"/>
        <w:ind w:left="142" w:right="143" w:firstLine="425"/>
        <w:jc w:val="both"/>
      </w:pPr>
      <w:r w:rsidRPr="00817844">
        <w:t>Рск=(Роб/T) х n х K1 х К</w:t>
      </w:r>
      <w:proofErr w:type="gramStart"/>
      <w:r w:rsidRPr="00817844">
        <w:t>2</w:t>
      </w:r>
      <w:proofErr w:type="gramEnd"/>
    </w:p>
    <w:p w:rsidR="0049562C" w:rsidRPr="00817844" w:rsidRDefault="0049562C" w:rsidP="00C725BA">
      <w:pPr>
        <w:autoSpaceDE w:val="0"/>
        <w:autoSpaceDN w:val="0"/>
        <w:adjustRightInd w:val="0"/>
        <w:spacing w:line="276" w:lineRule="auto"/>
        <w:ind w:left="142" w:right="143" w:firstLine="425"/>
        <w:jc w:val="both"/>
      </w:pPr>
      <w:r w:rsidRPr="00817844">
        <w:t>где: Роб - количество материалов (деталей, конструкций), необходимых для производства строительно-монтажных работ;</w:t>
      </w:r>
    </w:p>
    <w:p w:rsidR="0049562C" w:rsidRPr="00817844" w:rsidRDefault="0049562C" w:rsidP="00C725BA">
      <w:pPr>
        <w:autoSpaceDE w:val="0"/>
        <w:autoSpaceDN w:val="0"/>
        <w:adjustRightInd w:val="0"/>
        <w:spacing w:line="276" w:lineRule="auto"/>
        <w:ind w:left="142" w:right="143" w:firstLine="425"/>
        <w:jc w:val="both"/>
      </w:pPr>
      <w:proofErr w:type="gramStart"/>
      <w:r w:rsidRPr="00817844">
        <w:t>Т-</w:t>
      </w:r>
      <w:proofErr w:type="gramEnd"/>
      <w:r w:rsidRPr="00817844">
        <w:t xml:space="preserve"> продолжительность выполнения работ по календарному плану, дн;</w:t>
      </w:r>
    </w:p>
    <w:p w:rsidR="0049562C" w:rsidRPr="00817844" w:rsidRDefault="0049562C" w:rsidP="00C725BA">
      <w:pPr>
        <w:autoSpaceDE w:val="0"/>
        <w:autoSpaceDN w:val="0"/>
        <w:adjustRightInd w:val="0"/>
        <w:spacing w:line="276" w:lineRule="auto"/>
        <w:ind w:left="142" w:right="143" w:firstLine="425"/>
        <w:jc w:val="both"/>
      </w:pPr>
      <w:r w:rsidRPr="00817844">
        <w:t>N - норма запаса материалов, дн. (при перевозке материала автотранспортом принимается равной 5-12 дней;</w:t>
      </w:r>
    </w:p>
    <w:p w:rsidR="0049562C" w:rsidRPr="00817844" w:rsidRDefault="0049562C" w:rsidP="00C725BA">
      <w:pPr>
        <w:autoSpaceDE w:val="0"/>
        <w:autoSpaceDN w:val="0"/>
        <w:adjustRightInd w:val="0"/>
        <w:spacing w:line="276" w:lineRule="auto"/>
        <w:ind w:left="142" w:right="143" w:firstLine="425"/>
        <w:jc w:val="both"/>
      </w:pPr>
      <w:r w:rsidRPr="00817844">
        <w:t>К</w:t>
      </w:r>
      <w:proofErr w:type="gramStart"/>
      <w:r w:rsidRPr="00817844">
        <w:t>1</w:t>
      </w:r>
      <w:proofErr w:type="gramEnd"/>
      <w:r w:rsidRPr="00817844">
        <w:t xml:space="preserve"> - коэффициент, учитывающий неравномерность поступления материалов на склад,</w:t>
      </w:r>
    </w:p>
    <w:p w:rsidR="0049562C" w:rsidRPr="00817844" w:rsidRDefault="0049562C" w:rsidP="00C725BA">
      <w:pPr>
        <w:autoSpaceDE w:val="0"/>
        <w:autoSpaceDN w:val="0"/>
        <w:adjustRightInd w:val="0"/>
        <w:spacing w:line="276" w:lineRule="auto"/>
        <w:ind w:left="142" w:right="143" w:firstLine="425"/>
        <w:jc w:val="both"/>
      </w:pPr>
      <w:r w:rsidRPr="00817844">
        <w:t>равен 1,1;</w:t>
      </w:r>
    </w:p>
    <w:p w:rsidR="0049562C" w:rsidRPr="00817844" w:rsidRDefault="0049562C" w:rsidP="00C725BA">
      <w:pPr>
        <w:autoSpaceDE w:val="0"/>
        <w:autoSpaceDN w:val="0"/>
        <w:adjustRightInd w:val="0"/>
        <w:spacing w:line="276" w:lineRule="auto"/>
        <w:ind w:left="142" w:right="143" w:firstLine="425"/>
        <w:jc w:val="both"/>
      </w:pPr>
      <w:r w:rsidRPr="00817844">
        <w:t>К</w:t>
      </w:r>
      <w:proofErr w:type="gramStart"/>
      <w:r w:rsidRPr="00817844">
        <w:t>2</w:t>
      </w:r>
      <w:proofErr w:type="gramEnd"/>
      <w:r w:rsidRPr="00817844">
        <w:t xml:space="preserve"> – коэффициент неравномерности потребления материалов, принимается равным 1,3;</w:t>
      </w:r>
    </w:p>
    <w:p w:rsidR="0049562C" w:rsidRPr="00817844" w:rsidRDefault="0049562C" w:rsidP="00C725BA">
      <w:pPr>
        <w:autoSpaceDE w:val="0"/>
        <w:autoSpaceDN w:val="0"/>
        <w:adjustRightInd w:val="0"/>
        <w:spacing w:line="276" w:lineRule="auto"/>
        <w:ind w:left="142" w:right="143" w:firstLine="425"/>
        <w:jc w:val="both"/>
      </w:pPr>
      <w:r w:rsidRPr="00817844">
        <w:t>Требуемая площадь склада определяется по формуле:</w:t>
      </w:r>
    </w:p>
    <w:p w:rsidR="0049562C" w:rsidRPr="00817844" w:rsidRDefault="0049562C" w:rsidP="00C725BA">
      <w:pPr>
        <w:autoSpaceDE w:val="0"/>
        <w:autoSpaceDN w:val="0"/>
        <w:adjustRightInd w:val="0"/>
        <w:spacing w:line="276" w:lineRule="auto"/>
        <w:ind w:left="142" w:right="143" w:firstLine="425"/>
        <w:jc w:val="both"/>
      </w:pPr>
      <w:r w:rsidRPr="00817844">
        <w:t>S= (Рск / r) х Кп</w:t>
      </w:r>
    </w:p>
    <w:p w:rsidR="0049562C" w:rsidRPr="00817844" w:rsidRDefault="0049562C" w:rsidP="00C725BA">
      <w:pPr>
        <w:autoSpaceDE w:val="0"/>
        <w:autoSpaceDN w:val="0"/>
        <w:adjustRightInd w:val="0"/>
        <w:spacing w:line="276" w:lineRule="auto"/>
        <w:ind w:left="142" w:right="143" w:firstLine="425"/>
        <w:jc w:val="both"/>
      </w:pPr>
      <w:r w:rsidRPr="00817844">
        <w:t>Где: Рск – количество материалов, подлежащих хранению;</w:t>
      </w:r>
    </w:p>
    <w:p w:rsidR="0049562C" w:rsidRPr="00817844" w:rsidRDefault="0049562C" w:rsidP="00C725BA">
      <w:pPr>
        <w:autoSpaceDE w:val="0"/>
        <w:autoSpaceDN w:val="0"/>
        <w:adjustRightInd w:val="0"/>
        <w:spacing w:line="276" w:lineRule="auto"/>
        <w:ind w:left="142" w:right="143" w:firstLine="425"/>
        <w:jc w:val="both"/>
      </w:pPr>
      <w:r w:rsidRPr="00817844">
        <w:t>r-норма хранения материалов на 1м2 площади;</w:t>
      </w:r>
    </w:p>
    <w:p w:rsidR="0049562C" w:rsidRDefault="0049562C" w:rsidP="00C725BA">
      <w:pPr>
        <w:autoSpaceDE w:val="0"/>
        <w:autoSpaceDN w:val="0"/>
        <w:adjustRightInd w:val="0"/>
        <w:spacing w:line="276" w:lineRule="auto"/>
        <w:ind w:left="142" w:right="143" w:firstLine="425"/>
        <w:jc w:val="both"/>
      </w:pPr>
      <w:r w:rsidRPr="00817844">
        <w:t xml:space="preserve">Кп-коэффициент, </w:t>
      </w:r>
      <w:proofErr w:type="gramStart"/>
      <w:r w:rsidRPr="00817844">
        <w:t>учитывающий</w:t>
      </w:r>
      <w:proofErr w:type="gramEnd"/>
      <w:r w:rsidRPr="00817844">
        <w:t xml:space="preserve"> проходы.</w:t>
      </w:r>
    </w:p>
    <w:p w:rsidR="0049562C" w:rsidRDefault="0049562C" w:rsidP="00C725BA">
      <w:pPr>
        <w:autoSpaceDE w:val="0"/>
        <w:autoSpaceDN w:val="0"/>
        <w:adjustRightInd w:val="0"/>
        <w:spacing w:line="276" w:lineRule="auto"/>
        <w:ind w:left="142" w:right="143" w:firstLine="425"/>
        <w:jc w:val="both"/>
      </w:pPr>
    </w:p>
    <w:p w:rsidR="0049562C" w:rsidRDefault="0049562C" w:rsidP="00C725BA">
      <w:pPr>
        <w:autoSpaceDE w:val="0"/>
        <w:autoSpaceDN w:val="0"/>
        <w:adjustRightInd w:val="0"/>
        <w:spacing w:line="276" w:lineRule="auto"/>
        <w:ind w:left="142" w:right="143" w:firstLine="425"/>
        <w:jc w:val="both"/>
        <w:rPr>
          <w:b/>
          <w:sz w:val="32"/>
        </w:rPr>
      </w:pPr>
      <w:r w:rsidRPr="0049562C">
        <w:rPr>
          <w:b/>
          <w:sz w:val="32"/>
          <w:lang w:val="en-US"/>
        </w:rPr>
        <w:t>XV</w:t>
      </w:r>
      <w:r w:rsidRPr="00D9686C">
        <w:rPr>
          <w:b/>
          <w:sz w:val="32"/>
        </w:rPr>
        <w:t>.</w:t>
      </w:r>
      <w:r w:rsidRPr="0049562C">
        <w:rPr>
          <w:b/>
          <w:sz w:val="32"/>
        </w:rPr>
        <w:t xml:space="preserve"> МЕРОПРИЯТИЯ ПО ОХРАНЕ ТРУДА</w:t>
      </w:r>
    </w:p>
    <w:p w:rsidR="0049562C" w:rsidRDefault="0049562C" w:rsidP="00C725BA">
      <w:pPr>
        <w:autoSpaceDE w:val="0"/>
        <w:autoSpaceDN w:val="0"/>
        <w:adjustRightInd w:val="0"/>
        <w:spacing w:line="276" w:lineRule="auto"/>
        <w:ind w:left="142" w:right="143" w:firstLine="425"/>
        <w:jc w:val="both"/>
      </w:pP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Работы выполнять в соответствии с требованиями СНиП 12-03-01, часть I «Безопасность труда в строительстве» и СНиП 12-04-02, часть II «Безопасность труда в строительстве». СНиП 3.03.01-87 «Несущие и ограждающие конструкции», СНиП 3.02.01-87 «Земляные сооружения, основания и фундаменты», а также «Правил устройства и безопасной эксплуатации грузоподъемных кранов».</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 xml:space="preserve">Для исполнения «Трудового кодекса» необходимо выполнять требования его разделов </w:t>
      </w:r>
      <w:r w:rsidRPr="00F80CF2">
        <w:rPr>
          <w:rStyle w:val="FontStyle22"/>
          <w:rFonts w:ascii="Times New Roman" w:hAnsi="Times New Roman" w:cs="Times New Roman"/>
          <w:b w:val="0"/>
          <w:sz w:val="24"/>
          <w:szCs w:val="24"/>
          <w:lang w:val="en-US"/>
        </w:rPr>
        <w:t>I</w:t>
      </w:r>
      <w:r>
        <w:rPr>
          <w:rStyle w:val="FontStyle22"/>
          <w:rFonts w:ascii="Times New Roman" w:hAnsi="Times New Roman" w:cs="Times New Roman"/>
          <w:b w:val="0"/>
          <w:sz w:val="24"/>
          <w:szCs w:val="24"/>
          <w:lang w:val="en-US"/>
        </w:rPr>
        <w:t>V</w:t>
      </w:r>
      <w:r w:rsidRPr="00F80CF2">
        <w:rPr>
          <w:rStyle w:val="FontStyle22"/>
          <w:rFonts w:ascii="Times New Roman" w:hAnsi="Times New Roman" w:cs="Times New Roman"/>
          <w:b w:val="0"/>
          <w:sz w:val="24"/>
          <w:szCs w:val="24"/>
        </w:rPr>
        <w:t xml:space="preserve">. «Рабочее время» (статьи 91-105), </w:t>
      </w:r>
      <w:r>
        <w:rPr>
          <w:rStyle w:val="FontStyle22"/>
          <w:rFonts w:ascii="Times New Roman" w:hAnsi="Times New Roman" w:cs="Times New Roman"/>
          <w:b w:val="0"/>
          <w:sz w:val="24"/>
          <w:szCs w:val="24"/>
          <w:lang w:val="en-US"/>
        </w:rPr>
        <w:t>V</w:t>
      </w:r>
      <w:r w:rsidRPr="00F80CF2">
        <w:rPr>
          <w:rStyle w:val="FontStyle22"/>
          <w:rFonts w:ascii="Times New Roman" w:hAnsi="Times New Roman" w:cs="Times New Roman"/>
          <w:b w:val="0"/>
          <w:sz w:val="24"/>
          <w:szCs w:val="24"/>
        </w:rPr>
        <w:t>. «Время отдыха» (статьи 106-113), X. «Охрана труда».</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На объекте из числа ИТР должно быть назначено приказом лицо, ответственное за безопасное производство работ и работ, выполняемых краном.</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На время производства работ следует выделять участки работ, вокруг которых должны быть установлены границы опасной зоны, сигнальное ограждение, знаки безопасности и надписи по ГОСТ 12.4.026-01.</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На территории строительства устанавливаются указатели проездов и проходов, предупредительные плакаты и сигналы, видимые как в дневное время, так и в ночное.</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Лица, допущенные к производству работ, должны быть ознакомлены с безопасными методами их выполнения, пройти медицинское освидетельствование и обучение безопасным методам работы, иметь наряд-допуск.</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lastRenderedPageBreak/>
        <w:t>Погрузочно-разгрузочные работы следует выполнять механизированным способом при помощи подъемно-транспортного оборудования и средств малой механизации в соответствии с ППР и технологическими картами, технологическими инструкциями и другой нормативно-технической документацией, содержащей требования техники безопасности при производстве данного вида работ.</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Опалубку, применяемую для возведения монолитных железобетонных конструкций, необходимо изготовлять и применять в соответствии с проектом производства работ, утвержденным в установленном порядке.</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Размещение на опалубке оборудования и материалов, предусмотренных проектом производства работ, а также пребывание людей, непосредственно не участвующих в производстве работ на настиле опалубки, не допускается.</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Элементы каркасов арматуры необходимо пакетировать с учетом условий их подъема, складирования и транспортирования к месту монтажа.</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Рабочие места, проходы к ним на высоте 1,3 м и более и на расстоянии менее 2 м от границы перепада по высоте должны быть ограждены временными ограждениями в соответствии с требованиями ГОСТ 12.4.059-89.</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Средства подмащивания (лестницы с площадками, подмости) должны  соответствовать требованиям ГОСТ 26887-86, ГОСТ 24258-88</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4"/>
          <w:sz w:val="24"/>
          <w:szCs w:val="24"/>
        </w:rPr>
      </w:pPr>
      <w:r w:rsidRPr="00F80CF2">
        <w:rPr>
          <w:rStyle w:val="FontStyle24"/>
          <w:sz w:val="24"/>
          <w:szCs w:val="24"/>
        </w:rPr>
        <w:t>При работе крана должны соблюдаться следующие требования:</w:t>
      </w:r>
    </w:p>
    <w:p w:rsidR="00F80CF2" w:rsidRPr="00F80CF2" w:rsidRDefault="00F80CF2" w:rsidP="00C725BA">
      <w:pPr>
        <w:pStyle w:val="aff"/>
        <w:numPr>
          <w:ilvl w:val="1"/>
          <w:numId w:val="32"/>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 xml:space="preserve">при перемещении груза нахождение </w:t>
      </w:r>
      <w:proofErr w:type="gramStart"/>
      <w:r w:rsidRPr="00F80CF2">
        <w:rPr>
          <w:rStyle w:val="FontStyle22"/>
          <w:rFonts w:ascii="Times New Roman" w:hAnsi="Times New Roman" w:cs="Times New Roman"/>
          <w:b w:val="0"/>
          <w:sz w:val="24"/>
          <w:szCs w:val="24"/>
        </w:rPr>
        <w:t>работающих</w:t>
      </w:r>
      <w:proofErr w:type="gramEnd"/>
      <w:r w:rsidRPr="00F80CF2">
        <w:rPr>
          <w:rStyle w:val="FontStyle22"/>
          <w:rFonts w:ascii="Times New Roman" w:hAnsi="Times New Roman" w:cs="Times New Roman"/>
          <w:b w:val="0"/>
          <w:sz w:val="24"/>
          <w:szCs w:val="24"/>
        </w:rPr>
        <w:t xml:space="preserve"> на грузе и в зоне его возможного падения не допускается;</w:t>
      </w:r>
    </w:p>
    <w:p w:rsidR="00F80CF2" w:rsidRPr="00F80CF2" w:rsidRDefault="00F80CF2" w:rsidP="00C725BA">
      <w:pPr>
        <w:pStyle w:val="aff"/>
        <w:numPr>
          <w:ilvl w:val="1"/>
          <w:numId w:val="32"/>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после окончания и в перерывах между работами груз, грузозахватные приспособления и механизмы не должны оставаться в поднятом состоянии;</w:t>
      </w:r>
    </w:p>
    <w:p w:rsidR="00F80CF2" w:rsidRPr="00F80CF2" w:rsidRDefault="00F80CF2" w:rsidP="00C725BA">
      <w:pPr>
        <w:pStyle w:val="aff"/>
        <w:numPr>
          <w:ilvl w:val="1"/>
          <w:numId w:val="32"/>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перемещение груза над транспортными средствами, где находятся люди, запрещается;</w:t>
      </w:r>
    </w:p>
    <w:p w:rsidR="00F80CF2" w:rsidRPr="00F80CF2" w:rsidRDefault="00F80CF2" w:rsidP="00C725BA">
      <w:pPr>
        <w:pStyle w:val="aff"/>
        <w:numPr>
          <w:ilvl w:val="1"/>
          <w:numId w:val="32"/>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стропальщик может находиться возле груза во время его подъема или опускания, если груз находится на высоте не более 1м от уровня площадки, на которой стропальщик находится;</w:t>
      </w:r>
    </w:p>
    <w:p w:rsidR="00F80CF2" w:rsidRPr="00F80CF2" w:rsidRDefault="00F80CF2" w:rsidP="00C725BA">
      <w:pPr>
        <w:pStyle w:val="aff"/>
        <w:numPr>
          <w:ilvl w:val="1"/>
          <w:numId w:val="32"/>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при подъеме или опускании груза вблизи штабелей и строений нахождение людей между поднимаемым грузом и сооружением (транспортом) не допускается;</w:t>
      </w:r>
    </w:p>
    <w:p w:rsidR="00F80CF2" w:rsidRPr="00F80CF2" w:rsidRDefault="00F80CF2" w:rsidP="00C725BA">
      <w:pPr>
        <w:pStyle w:val="aff"/>
        <w:numPr>
          <w:ilvl w:val="1"/>
          <w:numId w:val="32"/>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при перемещении груза в горизонтальном направлении он должен быть предварительно поднят на высоту 0,5м выше встречающихся на пути препятствий;</w:t>
      </w:r>
    </w:p>
    <w:p w:rsidR="00F80CF2" w:rsidRPr="00F80CF2" w:rsidRDefault="00F80CF2" w:rsidP="00C725BA">
      <w:pPr>
        <w:pStyle w:val="aff"/>
        <w:numPr>
          <w:ilvl w:val="1"/>
          <w:numId w:val="32"/>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при подъеме груза, масса которого близка к предельной грузоподъемности крана, необходимо приподнять его на 20-30см для проверки правильности строповки, надежности действия тормозов, а затем поднять груз на высоту 0,5 м выше встречающихся на пути препятствий.</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 xml:space="preserve">Между стропальщиком и крановщиком крана должен быть установлен порядок обмена условными сигналами, а значения сигналов должны быть разъяснены всем работающим на объекте. </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Во   всех   случаях,   когда   крановщик   плохо   различает   сигналы стропальщика, при сильном тумане, снегопаде работа крана должна быть прекращена.</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При работе на высоте выполнять с использованием предохранительных поясов по ГОСТ 12.4.089-86 и канатов страховочных по ГОСТ 12.3.107</w:t>
      </w:r>
      <w:r w:rsidRPr="00F80CF2">
        <w:rPr>
          <w:rStyle w:val="FontStyle22"/>
          <w:rFonts w:ascii="Times New Roman" w:hAnsi="Times New Roman" w:cs="Times New Roman"/>
          <w:b w:val="0"/>
          <w:sz w:val="24"/>
          <w:szCs w:val="24"/>
        </w:rPr>
        <w:softHyphen/>
        <w:t>83.</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lastRenderedPageBreak/>
        <w:t>На время работы крана оборудовать входы в здание, устроив над ними сплошной навес шириной не менее ширины входа с вылетом не менее 2м от стены здания. Угол, образуемый между навесом и вышерасположенной стеной над входом, должен быть в пределах 70-75 град.</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 xml:space="preserve">Для перехода монтажников с одной конструкции на другую следует применять инвентарные лестницы, переходные мостики, трапы, имеющие ограждение. Не допускается переход монтажников по установленным конструкциям,    на   которых   невозможно    установить    ограждение, обеспечивающее       проход        без       применения       специальных предохранительных приспособлений (каната для закрепления карабина предохранительного пояса и др.). </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4"/>
          <w:sz w:val="24"/>
          <w:szCs w:val="24"/>
        </w:rPr>
        <w:t xml:space="preserve">При организации рабочих мест работающих для устранения вредного воздействия на них повышенного уровня шума, </w:t>
      </w:r>
      <w:r w:rsidRPr="00F80CF2">
        <w:rPr>
          <w:rStyle w:val="FontStyle22"/>
          <w:rFonts w:ascii="Times New Roman" w:hAnsi="Times New Roman" w:cs="Times New Roman"/>
          <w:b w:val="0"/>
          <w:sz w:val="24"/>
          <w:szCs w:val="24"/>
        </w:rPr>
        <w:t xml:space="preserve">должны применяться: </w:t>
      </w:r>
    </w:p>
    <w:p w:rsidR="00F80CF2" w:rsidRPr="00F80CF2" w:rsidRDefault="00F80CF2" w:rsidP="00C725BA">
      <w:pPr>
        <w:pStyle w:val="aff"/>
        <w:numPr>
          <w:ilvl w:val="1"/>
          <w:numId w:val="33"/>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технические средства, уменьшающие шум машин в источнике его образования: применение технологических процессов, при которых уровни   звукового   давления   на  рабочих   местах   не   превышало допустимых;</w:t>
      </w:r>
    </w:p>
    <w:p w:rsidR="00F80CF2" w:rsidRPr="00F80CF2" w:rsidRDefault="00F80CF2" w:rsidP="00C725BA">
      <w:pPr>
        <w:pStyle w:val="aff"/>
        <w:numPr>
          <w:ilvl w:val="1"/>
          <w:numId w:val="33"/>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 xml:space="preserve">регулирование одновременной работы машин, генерирующих шум (работы по графику); </w:t>
      </w:r>
    </w:p>
    <w:p w:rsidR="003E565D" w:rsidRPr="003E565D" w:rsidRDefault="00F80CF2" w:rsidP="00C725BA">
      <w:pPr>
        <w:pStyle w:val="aff"/>
        <w:numPr>
          <w:ilvl w:val="1"/>
          <w:numId w:val="33"/>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 xml:space="preserve">дистанционное управление шумными машинами; </w:t>
      </w:r>
    </w:p>
    <w:p w:rsidR="00F80CF2" w:rsidRPr="00F80CF2" w:rsidRDefault="00F80CF2" w:rsidP="00C725BA">
      <w:pPr>
        <w:pStyle w:val="aff"/>
        <w:numPr>
          <w:ilvl w:val="1"/>
          <w:numId w:val="33"/>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средства индивидуальной защиты;</w:t>
      </w:r>
    </w:p>
    <w:p w:rsidR="003E565D" w:rsidRPr="003E565D" w:rsidRDefault="00F80CF2" w:rsidP="00C725BA">
      <w:pPr>
        <w:pStyle w:val="aff"/>
        <w:numPr>
          <w:ilvl w:val="1"/>
          <w:numId w:val="33"/>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 xml:space="preserve">организационные  мероприятия  (выбор  режима  труда  и  отдыха, сокращение   времени   нахождения   в   </w:t>
      </w:r>
      <w:proofErr w:type="gramStart"/>
      <w:r w:rsidRPr="00F80CF2">
        <w:rPr>
          <w:rStyle w:val="FontStyle22"/>
          <w:rFonts w:ascii="Times New Roman" w:hAnsi="Times New Roman" w:cs="Times New Roman"/>
          <w:b w:val="0"/>
          <w:sz w:val="24"/>
          <w:szCs w:val="24"/>
        </w:rPr>
        <w:t>шумных</w:t>
      </w:r>
      <w:proofErr w:type="gramEnd"/>
      <w:r w:rsidRPr="00F80CF2">
        <w:rPr>
          <w:rStyle w:val="FontStyle22"/>
          <w:rFonts w:ascii="Times New Roman" w:hAnsi="Times New Roman" w:cs="Times New Roman"/>
          <w:b w:val="0"/>
          <w:sz w:val="24"/>
          <w:szCs w:val="24"/>
        </w:rPr>
        <w:t xml:space="preserve">   условия,   лечебно-профилактические мероприятия и т.д.). </w:t>
      </w:r>
    </w:p>
    <w:p w:rsidR="003E565D" w:rsidRPr="003E565D"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Зоны с уровнем звука свыше 80 дБА должны быть обозначены знаками</w:t>
      </w:r>
      <w:r w:rsidR="003E565D" w:rsidRPr="003E565D">
        <w:rPr>
          <w:rStyle w:val="FontStyle22"/>
          <w:rFonts w:ascii="Times New Roman" w:hAnsi="Times New Roman" w:cs="Times New Roman"/>
          <w:b w:val="0"/>
          <w:sz w:val="24"/>
          <w:szCs w:val="24"/>
        </w:rPr>
        <w:t xml:space="preserve"> </w:t>
      </w:r>
      <w:r w:rsidRPr="003E565D">
        <w:rPr>
          <w:rStyle w:val="FontStyle22"/>
          <w:rFonts w:ascii="Times New Roman" w:hAnsi="Times New Roman" w:cs="Times New Roman"/>
          <w:b w:val="0"/>
          <w:sz w:val="24"/>
          <w:szCs w:val="24"/>
        </w:rPr>
        <w:t>безопасности.   Работы   в   этих   зонах   без   использования   средств</w:t>
      </w:r>
      <w:r w:rsidR="003E565D" w:rsidRPr="003E565D">
        <w:rPr>
          <w:rStyle w:val="FontStyle22"/>
          <w:rFonts w:ascii="Times New Roman" w:hAnsi="Times New Roman" w:cs="Times New Roman"/>
          <w:b w:val="0"/>
          <w:sz w:val="24"/>
          <w:szCs w:val="24"/>
        </w:rPr>
        <w:t xml:space="preserve"> </w:t>
      </w:r>
      <w:r w:rsidRPr="003E565D">
        <w:rPr>
          <w:rStyle w:val="FontStyle22"/>
          <w:rFonts w:ascii="Times New Roman" w:hAnsi="Times New Roman" w:cs="Times New Roman"/>
          <w:b w:val="0"/>
          <w:sz w:val="24"/>
          <w:szCs w:val="24"/>
        </w:rPr>
        <w:t xml:space="preserve">индивидуальной защиты запрещается. </w:t>
      </w:r>
    </w:p>
    <w:p w:rsidR="003E565D" w:rsidRPr="003E565D"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Запрещается даже кратковременное   пребывание в зонах с октавными</w:t>
      </w:r>
      <w:r w:rsidR="003E565D" w:rsidRPr="003E565D">
        <w:rPr>
          <w:rStyle w:val="FontStyle22"/>
          <w:rFonts w:ascii="Times New Roman" w:hAnsi="Times New Roman" w:cs="Times New Roman"/>
          <w:b w:val="0"/>
          <w:sz w:val="24"/>
          <w:szCs w:val="24"/>
        </w:rPr>
        <w:t xml:space="preserve"> </w:t>
      </w:r>
      <w:r w:rsidRPr="003E565D">
        <w:rPr>
          <w:rStyle w:val="FontStyle22"/>
          <w:rFonts w:ascii="Times New Roman" w:hAnsi="Times New Roman" w:cs="Times New Roman"/>
          <w:b w:val="0"/>
          <w:sz w:val="24"/>
          <w:szCs w:val="24"/>
        </w:rPr>
        <w:t xml:space="preserve">уровнями звукового давления выше 135 дБА в любой октавной полосе. </w:t>
      </w:r>
    </w:p>
    <w:p w:rsidR="003E565D" w:rsidRPr="003E565D"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Машины    и    агрегаты,    создающие    шум    при   работе,    следует</w:t>
      </w:r>
      <w:r w:rsidR="003E565D" w:rsidRPr="003E565D">
        <w:rPr>
          <w:rStyle w:val="FontStyle22"/>
          <w:rFonts w:ascii="Times New Roman" w:hAnsi="Times New Roman" w:cs="Times New Roman"/>
          <w:b w:val="0"/>
          <w:sz w:val="24"/>
          <w:szCs w:val="24"/>
        </w:rPr>
        <w:t xml:space="preserve"> </w:t>
      </w:r>
      <w:r w:rsidRPr="003E565D">
        <w:rPr>
          <w:rStyle w:val="FontStyle22"/>
          <w:rFonts w:ascii="Times New Roman" w:hAnsi="Times New Roman" w:cs="Times New Roman"/>
          <w:b w:val="0"/>
          <w:sz w:val="24"/>
          <w:szCs w:val="24"/>
        </w:rPr>
        <w:t>эксплуатировать с применением шумозащитных кожухов, которые не</w:t>
      </w:r>
      <w:r w:rsidR="003E565D" w:rsidRPr="003E565D">
        <w:rPr>
          <w:rStyle w:val="FontStyle22"/>
          <w:rFonts w:ascii="Times New Roman" w:hAnsi="Times New Roman" w:cs="Times New Roman"/>
          <w:b w:val="0"/>
          <w:sz w:val="24"/>
          <w:szCs w:val="24"/>
        </w:rPr>
        <w:t xml:space="preserve"> </w:t>
      </w:r>
      <w:r w:rsidRPr="003E565D">
        <w:rPr>
          <w:rStyle w:val="FontStyle22"/>
          <w:rFonts w:ascii="Times New Roman" w:hAnsi="Times New Roman" w:cs="Times New Roman"/>
          <w:b w:val="0"/>
          <w:sz w:val="24"/>
          <w:szCs w:val="24"/>
        </w:rPr>
        <w:t>должны превышать допустимых величин уровней звука (</w:t>
      </w:r>
      <w:proofErr w:type="gramStart"/>
      <w:r w:rsidRPr="003E565D">
        <w:rPr>
          <w:rStyle w:val="FontStyle22"/>
          <w:rFonts w:ascii="Times New Roman" w:hAnsi="Times New Roman" w:cs="Times New Roman"/>
          <w:b w:val="0"/>
          <w:sz w:val="24"/>
          <w:szCs w:val="24"/>
        </w:rPr>
        <w:t>см</w:t>
      </w:r>
      <w:proofErr w:type="gramEnd"/>
      <w:r w:rsidRPr="003E565D">
        <w:rPr>
          <w:rStyle w:val="FontStyle22"/>
          <w:rFonts w:ascii="Times New Roman" w:hAnsi="Times New Roman" w:cs="Times New Roman"/>
          <w:b w:val="0"/>
          <w:sz w:val="24"/>
          <w:szCs w:val="24"/>
        </w:rPr>
        <w:t xml:space="preserve">. п.32, п.33). </w:t>
      </w:r>
    </w:p>
    <w:p w:rsidR="00F80CF2" w:rsidRPr="003E565D"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Рекомендуемое время работ в жилой зоне, связанных с повышенным</w:t>
      </w:r>
      <w:r w:rsidR="003E565D" w:rsidRPr="003E565D">
        <w:rPr>
          <w:rStyle w:val="FontStyle22"/>
          <w:rFonts w:ascii="Times New Roman" w:hAnsi="Times New Roman" w:cs="Times New Roman"/>
          <w:b w:val="0"/>
          <w:sz w:val="24"/>
          <w:szCs w:val="24"/>
        </w:rPr>
        <w:t xml:space="preserve"> </w:t>
      </w:r>
      <w:r w:rsidRPr="003E565D">
        <w:rPr>
          <w:rStyle w:val="FontStyle22"/>
          <w:rFonts w:ascii="Times New Roman" w:hAnsi="Times New Roman" w:cs="Times New Roman"/>
          <w:b w:val="0"/>
          <w:sz w:val="24"/>
          <w:szCs w:val="24"/>
        </w:rPr>
        <w:t>уровнем шума,   с 8</w:t>
      </w:r>
      <w:r w:rsidRPr="003E565D">
        <w:rPr>
          <w:rStyle w:val="FontStyle22"/>
          <w:rFonts w:ascii="Times New Roman" w:hAnsi="Times New Roman" w:cs="Times New Roman"/>
          <w:b w:val="0"/>
          <w:sz w:val="24"/>
          <w:szCs w:val="24"/>
          <w:vertAlign w:val="superscript"/>
        </w:rPr>
        <w:t>00</w:t>
      </w:r>
      <w:r w:rsidRPr="003E565D">
        <w:rPr>
          <w:rStyle w:val="FontStyle22"/>
          <w:rFonts w:ascii="Times New Roman" w:hAnsi="Times New Roman" w:cs="Times New Roman"/>
          <w:b w:val="0"/>
          <w:sz w:val="24"/>
          <w:szCs w:val="24"/>
        </w:rPr>
        <w:t xml:space="preserve"> до 18</w:t>
      </w:r>
      <w:r w:rsidRPr="003E565D">
        <w:rPr>
          <w:rStyle w:val="FontStyle22"/>
          <w:rFonts w:ascii="Times New Roman" w:hAnsi="Times New Roman" w:cs="Times New Roman"/>
          <w:b w:val="0"/>
          <w:sz w:val="24"/>
          <w:szCs w:val="24"/>
          <w:vertAlign w:val="superscript"/>
        </w:rPr>
        <w:t>00</w:t>
      </w:r>
      <w:r w:rsidRPr="003E565D">
        <w:rPr>
          <w:rStyle w:val="FontStyle22"/>
          <w:rFonts w:ascii="Times New Roman" w:hAnsi="Times New Roman" w:cs="Times New Roman"/>
          <w:b w:val="0"/>
          <w:sz w:val="24"/>
          <w:szCs w:val="24"/>
        </w:rPr>
        <w:t>, установка ограждения (шумозащитного</w:t>
      </w:r>
      <w:r w:rsidR="003E565D" w:rsidRPr="003E565D">
        <w:rPr>
          <w:rStyle w:val="FontStyle22"/>
          <w:rFonts w:ascii="Times New Roman" w:hAnsi="Times New Roman" w:cs="Times New Roman"/>
          <w:b w:val="0"/>
          <w:sz w:val="24"/>
          <w:szCs w:val="24"/>
        </w:rPr>
        <w:t xml:space="preserve"> </w:t>
      </w:r>
      <w:r w:rsidRPr="003E565D">
        <w:rPr>
          <w:rStyle w:val="FontStyle22"/>
          <w:rFonts w:ascii="Times New Roman" w:hAnsi="Times New Roman" w:cs="Times New Roman"/>
          <w:b w:val="0"/>
          <w:sz w:val="24"/>
          <w:szCs w:val="24"/>
        </w:rPr>
        <w:t>экрана).</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Все работающие должны быть обеспечены средствами индивидуальной защиты (</w:t>
      </w:r>
      <w:proofErr w:type="gramStart"/>
      <w:r w:rsidRPr="00F80CF2">
        <w:rPr>
          <w:rStyle w:val="FontStyle22"/>
          <w:rFonts w:ascii="Times New Roman" w:hAnsi="Times New Roman" w:cs="Times New Roman"/>
          <w:b w:val="0"/>
          <w:sz w:val="24"/>
          <w:szCs w:val="24"/>
        </w:rPr>
        <w:t>СИЗ</w:t>
      </w:r>
      <w:proofErr w:type="gramEnd"/>
      <w:r w:rsidRPr="00F80CF2">
        <w:rPr>
          <w:rStyle w:val="FontStyle22"/>
          <w:rFonts w:ascii="Times New Roman" w:hAnsi="Times New Roman" w:cs="Times New Roman"/>
          <w:b w:val="0"/>
          <w:sz w:val="24"/>
          <w:szCs w:val="24"/>
        </w:rPr>
        <w:t>) и спецодеждой с учетом отраслевых нормативов.</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 xml:space="preserve">Комплекты </w:t>
      </w:r>
      <w:proofErr w:type="gramStart"/>
      <w:r w:rsidRPr="00F80CF2">
        <w:rPr>
          <w:rStyle w:val="FontStyle22"/>
          <w:rFonts w:ascii="Times New Roman" w:hAnsi="Times New Roman" w:cs="Times New Roman"/>
          <w:b w:val="0"/>
          <w:sz w:val="24"/>
          <w:szCs w:val="24"/>
        </w:rPr>
        <w:t>СИЗ</w:t>
      </w:r>
      <w:proofErr w:type="gramEnd"/>
      <w:r w:rsidRPr="00F80CF2">
        <w:rPr>
          <w:rStyle w:val="FontStyle22"/>
          <w:rFonts w:ascii="Times New Roman" w:hAnsi="Times New Roman" w:cs="Times New Roman"/>
          <w:b w:val="0"/>
          <w:sz w:val="24"/>
          <w:szCs w:val="24"/>
        </w:rPr>
        <w:t xml:space="preserve"> должны иметь положительное санитарно-эпидемиологическое заключение.</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Рабочие места для сварки, резки, наплавки, зачистки и нагрева оснащаются средствами коллективной защиты от шума, инфракрасного излучения и брызг расплавленного металла (экранами, ширмами из негорючих материалов).</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Погрузочно-разгрузочные операции с сыпучими, пылевидными и опасными материалами производятся с применением средств механизации и использованием средств индивидуальной защиты, соответствующих характеру выполняемой работы.</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 xml:space="preserve">Режимы труда и отдыха работающих должны соответствовать </w:t>
      </w:r>
      <w:proofErr w:type="gramStart"/>
      <w:r w:rsidRPr="00F80CF2">
        <w:rPr>
          <w:rStyle w:val="FontStyle22"/>
          <w:rFonts w:ascii="Times New Roman" w:hAnsi="Times New Roman" w:cs="Times New Roman"/>
          <w:b w:val="0"/>
          <w:sz w:val="24"/>
          <w:szCs w:val="24"/>
        </w:rPr>
        <w:t>тре бованиям</w:t>
      </w:r>
      <w:proofErr w:type="gramEnd"/>
      <w:r w:rsidRPr="00F80CF2">
        <w:rPr>
          <w:rStyle w:val="FontStyle22"/>
          <w:rFonts w:ascii="Times New Roman" w:hAnsi="Times New Roman" w:cs="Times New Roman"/>
          <w:b w:val="0"/>
          <w:sz w:val="24"/>
          <w:szCs w:val="24"/>
        </w:rPr>
        <w:t xml:space="preserve"> действующих нормативных правовых актов.</w:t>
      </w:r>
    </w:p>
    <w:p w:rsidR="00F80CF2" w:rsidRPr="00F80CF2"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lastRenderedPageBreak/>
        <w:t>При организации режима труда регламентируются перерывы для приема пищи.</w:t>
      </w:r>
    </w:p>
    <w:p w:rsidR="003E565D" w:rsidRPr="003E565D" w:rsidRDefault="00F80CF2" w:rsidP="00C725BA">
      <w:pPr>
        <w:pStyle w:val="aff"/>
        <w:numPr>
          <w:ilvl w:val="0"/>
          <w:numId w:val="31"/>
        </w:numPr>
        <w:tabs>
          <w:tab w:val="left" w:pos="0"/>
        </w:tabs>
        <w:spacing w:line="276" w:lineRule="auto"/>
        <w:ind w:left="142" w:right="143" w:firstLine="425"/>
        <w:jc w:val="both"/>
        <w:rPr>
          <w:rStyle w:val="FontStyle24"/>
          <w:sz w:val="24"/>
          <w:szCs w:val="24"/>
        </w:rPr>
      </w:pPr>
      <w:r w:rsidRPr="00F80CF2">
        <w:rPr>
          <w:rStyle w:val="FontStyle24"/>
          <w:sz w:val="24"/>
          <w:szCs w:val="24"/>
        </w:rPr>
        <w:t>Производственное   оборудование,   генерирующее   вибрацию,   должно</w:t>
      </w:r>
      <w:r w:rsidR="003E565D" w:rsidRPr="003E565D">
        <w:rPr>
          <w:rStyle w:val="FontStyle24"/>
          <w:sz w:val="24"/>
          <w:szCs w:val="24"/>
        </w:rPr>
        <w:t xml:space="preserve"> </w:t>
      </w:r>
      <w:r w:rsidRPr="003E565D">
        <w:rPr>
          <w:rStyle w:val="FontStyle24"/>
          <w:sz w:val="24"/>
          <w:szCs w:val="24"/>
        </w:rPr>
        <w:t>соответствовать требованиям санитарных норм.</w:t>
      </w:r>
    </w:p>
    <w:p w:rsidR="003E565D" w:rsidRPr="003E565D" w:rsidRDefault="00F80CF2" w:rsidP="00C725BA">
      <w:pPr>
        <w:pStyle w:val="aff"/>
        <w:numPr>
          <w:ilvl w:val="0"/>
          <w:numId w:val="31"/>
        </w:numPr>
        <w:tabs>
          <w:tab w:val="left" w:pos="0"/>
        </w:tabs>
        <w:spacing w:line="276" w:lineRule="auto"/>
        <w:ind w:left="142" w:right="143" w:firstLine="425"/>
        <w:jc w:val="both"/>
        <w:rPr>
          <w:rStyle w:val="FontStyle22"/>
          <w:rFonts w:ascii="Times New Roman" w:hAnsi="Times New Roman" w:cs="Times New Roman"/>
          <w:b w:val="0"/>
          <w:bCs w:val="0"/>
          <w:sz w:val="24"/>
          <w:szCs w:val="24"/>
        </w:rPr>
      </w:pPr>
      <w:r w:rsidRPr="003E565D">
        <w:rPr>
          <w:rStyle w:val="FontStyle24"/>
          <w:sz w:val="24"/>
          <w:szCs w:val="24"/>
        </w:rPr>
        <w:t xml:space="preserve">Для устранения вредного воздействия вибрации </w:t>
      </w:r>
      <w:r w:rsidRPr="003E565D">
        <w:rPr>
          <w:rStyle w:val="FontStyle22"/>
          <w:rFonts w:ascii="Times New Roman" w:hAnsi="Times New Roman" w:cs="Times New Roman"/>
          <w:b w:val="0"/>
          <w:sz w:val="24"/>
          <w:szCs w:val="24"/>
        </w:rPr>
        <w:t xml:space="preserve">на </w:t>
      </w:r>
      <w:proofErr w:type="gramStart"/>
      <w:r w:rsidRPr="003E565D">
        <w:rPr>
          <w:rStyle w:val="FontStyle22"/>
          <w:rFonts w:ascii="Times New Roman" w:hAnsi="Times New Roman" w:cs="Times New Roman"/>
          <w:b w:val="0"/>
          <w:sz w:val="24"/>
          <w:szCs w:val="24"/>
        </w:rPr>
        <w:t>работающих</w:t>
      </w:r>
      <w:proofErr w:type="gramEnd"/>
      <w:r w:rsidRPr="003E565D">
        <w:rPr>
          <w:rStyle w:val="FontStyle22"/>
          <w:rFonts w:ascii="Times New Roman" w:hAnsi="Times New Roman" w:cs="Times New Roman"/>
          <w:b w:val="0"/>
          <w:sz w:val="24"/>
          <w:szCs w:val="24"/>
        </w:rPr>
        <w:t xml:space="preserve"> следует</w:t>
      </w:r>
      <w:r w:rsidR="003E565D" w:rsidRPr="003E565D">
        <w:rPr>
          <w:rStyle w:val="FontStyle22"/>
          <w:rFonts w:ascii="Times New Roman" w:hAnsi="Times New Roman" w:cs="Times New Roman"/>
          <w:b w:val="0"/>
          <w:sz w:val="24"/>
          <w:szCs w:val="24"/>
        </w:rPr>
        <w:t xml:space="preserve"> </w:t>
      </w:r>
      <w:r w:rsidRPr="003E565D">
        <w:rPr>
          <w:rStyle w:val="FontStyle22"/>
          <w:rFonts w:ascii="Times New Roman" w:hAnsi="Times New Roman" w:cs="Times New Roman"/>
          <w:b w:val="0"/>
          <w:sz w:val="24"/>
          <w:szCs w:val="24"/>
        </w:rPr>
        <w:t>предусматривать следующие мероприятия:</w:t>
      </w:r>
      <w:r w:rsidR="003E565D" w:rsidRPr="003E565D">
        <w:rPr>
          <w:rStyle w:val="FontStyle22"/>
          <w:rFonts w:ascii="Times New Roman" w:hAnsi="Times New Roman" w:cs="Times New Roman"/>
          <w:b w:val="0"/>
          <w:sz w:val="24"/>
          <w:szCs w:val="24"/>
        </w:rPr>
        <w:t xml:space="preserve"> </w:t>
      </w:r>
    </w:p>
    <w:p w:rsidR="00F80CF2" w:rsidRPr="003E565D" w:rsidRDefault="00F80CF2" w:rsidP="00C725BA">
      <w:pPr>
        <w:pStyle w:val="aff"/>
        <w:numPr>
          <w:ilvl w:val="1"/>
          <w:numId w:val="34"/>
        </w:numPr>
        <w:tabs>
          <w:tab w:val="left" w:pos="0"/>
        </w:tabs>
        <w:spacing w:line="276" w:lineRule="auto"/>
        <w:ind w:left="142" w:right="143" w:firstLine="425"/>
        <w:jc w:val="both"/>
        <w:rPr>
          <w:rStyle w:val="FontStyle22"/>
          <w:rFonts w:ascii="Times New Roman" w:hAnsi="Times New Roman" w:cs="Times New Roman"/>
          <w:b w:val="0"/>
          <w:bCs w:val="0"/>
          <w:sz w:val="24"/>
          <w:szCs w:val="24"/>
        </w:rPr>
      </w:pPr>
      <w:r w:rsidRPr="003E565D">
        <w:rPr>
          <w:rStyle w:val="FontStyle22"/>
          <w:rFonts w:ascii="Times New Roman" w:hAnsi="Times New Roman" w:cs="Times New Roman"/>
          <w:b w:val="0"/>
          <w:sz w:val="24"/>
          <w:szCs w:val="24"/>
        </w:rPr>
        <w:t>снижение вибрации в источнике ее образования конструктивными или иными технологическими схемами;</w:t>
      </w:r>
    </w:p>
    <w:p w:rsidR="00F80CF2" w:rsidRPr="00F80CF2" w:rsidRDefault="00F80CF2" w:rsidP="00C725BA">
      <w:pPr>
        <w:pStyle w:val="aff"/>
        <w:numPr>
          <w:ilvl w:val="1"/>
          <w:numId w:val="34"/>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уменьшение   вибрации   на   пути   ее   распространения   средствами виброизоляции и вибропоглощения (</w:t>
      </w:r>
      <w:proofErr w:type="gramStart"/>
      <w:r w:rsidRPr="00F80CF2">
        <w:rPr>
          <w:rStyle w:val="FontStyle22"/>
          <w:rFonts w:ascii="Times New Roman" w:hAnsi="Times New Roman" w:cs="Times New Roman"/>
          <w:b w:val="0"/>
          <w:sz w:val="24"/>
          <w:szCs w:val="24"/>
        </w:rPr>
        <w:t>СИЗ</w:t>
      </w:r>
      <w:proofErr w:type="gramEnd"/>
      <w:r w:rsidRPr="00F80CF2">
        <w:rPr>
          <w:rStyle w:val="FontStyle22"/>
          <w:rFonts w:ascii="Times New Roman" w:hAnsi="Times New Roman" w:cs="Times New Roman"/>
          <w:b w:val="0"/>
          <w:sz w:val="24"/>
          <w:szCs w:val="24"/>
        </w:rPr>
        <w:t>);</w:t>
      </w:r>
    </w:p>
    <w:p w:rsidR="00F80CF2" w:rsidRPr="00F80CF2" w:rsidRDefault="00F80CF2" w:rsidP="00C725BA">
      <w:pPr>
        <w:pStyle w:val="aff"/>
        <w:numPr>
          <w:ilvl w:val="1"/>
          <w:numId w:val="34"/>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дистанционное   управление,   исключающее   передачу   вибрации   на рабочие места;</w:t>
      </w:r>
    </w:p>
    <w:p w:rsidR="00F80CF2" w:rsidRPr="00F80CF2" w:rsidRDefault="00F80CF2" w:rsidP="00C725BA">
      <w:pPr>
        <w:pStyle w:val="aff"/>
        <w:numPr>
          <w:ilvl w:val="1"/>
          <w:numId w:val="34"/>
        </w:numPr>
        <w:tabs>
          <w:tab w:val="left" w:pos="0"/>
        </w:tabs>
        <w:spacing w:line="276" w:lineRule="auto"/>
        <w:ind w:left="142" w:right="143" w:firstLine="425"/>
        <w:jc w:val="both"/>
        <w:rPr>
          <w:rStyle w:val="FontStyle22"/>
          <w:rFonts w:ascii="Times New Roman" w:hAnsi="Times New Roman" w:cs="Times New Roman"/>
          <w:b w:val="0"/>
          <w:sz w:val="24"/>
          <w:szCs w:val="24"/>
        </w:rPr>
      </w:pPr>
      <w:r w:rsidRPr="00F80CF2">
        <w:rPr>
          <w:rStyle w:val="FontStyle22"/>
          <w:rFonts w:ascii="Times New Roman" w:hAnsi="Times New Roman" w:cs="Times New Roman"/>
          <w:b w:val="0"/>
          <w:sz w:val="24"/>
          <w:szCs w:val="24"/>
        </w:rPr>
        <w:t>организационные мероприятия (рациональные режимы труда и отдыха, лечебно-профилактические и другие мероприятия).</w:t>
      </w:r>
    </w:p>
    <w:p w:rsidR="00F80CF2" w:rsidRPr="00F80CF2" w:rsidRDefault="00F80CF2" w:rsidP="00C725BA">
      <w:pPr>
        <w:tabs>
          <w:tab w:val="left" w:pos="0"/>
        </w:tabs>
        <w:spacing w:line="276" w:lineRule="auto"/>
        <w:ind w:left="142" w:right="143" w:firstLine="425"/>
        <w:jc w:val="both"/>
      </w:pPr>
    </w:p>
    <w:p w:rsidR="00F80CF2" w:rsidRPr="003E565D" w:rsidRDefault="00F80CF2" w:rsidP="00C725BA">
      <w:pPr>
        <w:tabs>
          <w:tab w:val="left" w:pos="-284"/>
        </w:tabs>
        <w:spacing w:line="276" w:lineRule="auto"/>
        <w:ind w:left="142" w:right="143" w:firstLine="425"/>
        <w:jc w:val="both"/>
        <w:rPr>
          <w:rStyle w:val="FontStyle25"/>
          <w:rFonts w:ascii="Times New Roman" w:hAnsi="Times New Roman" w:cs="Times New Roman"/>
          <w:sz w:val="24"/>
          <w:szCs w:val="24"/>
        </w:rPr>
      </w:pPr>
      <w:r w:rsidRPr="003E565D">
        <w:rPr>
          <w:rStyle w:val="FontStyle25"/>
          <w:rFonts w:ascii="Times New Roman" w:hAnsi="Times New Roman" w:cs="Times New Roman"/>
          <w:sz w:val="24"/>
          <w:szCs w:val="24"/>
        </w:rPr>
        <w:t>Мероприятия по гигиене труда</w:t>
      </w:r>
    </w:p>
    <w:p w:rsidR="00F80CF2" w:rsidRPr="003E565D" w:rsidRDefault="00F80CF2" w:rsidP="00C725BA">
      <w:pPr>
        <w:pStyle w:val="aff"/>
        <w:numPr>
          <w:ilvl w:val="0"/>
          <w:numId w:val="35"/>
        </w:numPr>
        <w:tabs>
          <w:tab w:val="left" w:pos="-284"/>
        </w:tabs>
        <w:spacing w:line="276" w:lineRule="auto"/>
        <w:ind w:left="142" w:right="143" w:firstLine="425"/>
        <w:jc w:val="both"/>
        <w:rPr>
          <w:rStyle w:val="FontStyle24"/>
          <w:sz w:val="24"/>
          <w:szCs w:val="24"/>
        </w:rPr>
      </w:pPr>
      <w:r w:rsidRPr="003E565D">
        <w:rPr>
          <w:rStyle w:val="FontStyle24"/>
          <w:b/>
          <w:sz w:val="24"/>
          <w:szCs w:val="24"/>
        </w:rPr>
        <w:t>Гигиенические требования к строительным машинам и механизмам</w:t>
      </w:r>
      <w:r w:rsidRPr="003E565D">
        <w:rPr>
          <w:rStyle w:val="FontStyle24"/>
          <w:sz w:val="24"/>
          <w:szCs w:val="24"/>
        </w:rPr>
        <w:t>.</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proofErr w:type="gramStart"/>
      <w:r w:rsidRPr="003E565D">
        <w:rPr>
          <w:rStyle w:val="FontStyle22"/>
          <w:rFonts w:ascii="Times New Roman" w:hAnsi="Times New Roman" w:cs="Times New Roman"/>
          <w:b w:val="0"/>
          <w:sz w:val="24"/>
          <w:szCs w:val="24"/>
        </w:rPr>
        <w:t>Строительные машины, транспортные средства, производственное оборудование (машины мобильные и стационарные), средства механизации, приспособления, оснастка (машины для штукатурных и малярных работ, люльки, передвижные леса, домкраты, грузовые лебедки и др.), ручные машины и инструмент (электродрели, электропилы, рубильные и клепальные пневматические молотки, кувалды, ножовки и т.д.) должны соответствовать требованиям санитарных правил и гигиенических нормативов.</w:t>
      </w:r>
      <w:proofErr w:type="gramEnd"/>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Оборудование, при работе которого возможны выделения вредных газов, паров и пыли, должно поставляться в комплекте со всеми необходимыми укрытиями и устройствами, обеспечивающими надежную герметизацию источников выделения вредных веществ. Укрытия должны иметь устройства для подключения к аспирационным системам (фланцы, патрубки и т.д.) для механизированного удаления отходов производства.</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Машины, при работе которых выделяется пыль (дробильные, размольные, смесительные и др.), оборудуются средствами пылеподавления или пылеулавливания.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Машины, транспортные средства, производственное оборудование и другие средства механизации используются по назначению и применяются в условиях, установленных заводом-изготовителем.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Эксплуатация строительных грузоподъемных машин и других средств механизации осуществляется в соответствии с требованиями действующих нормативных документов.</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Монтаж (демонтаж) средств механизации производится в соответствии с инструкциями завода-производителя.</w:t>
      </w:r>
    </w:p>
    <w:p w:rsidR="00F80CF2"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использовании машин, транспортных средств в условиях, установленных эксплуатационной документацией, уровни шума, вибрации, запыленности, загазованности на рабочем месте машиниста (водителя), а также в зоне работы машин (механизмов) не должны превышать действующие гигиенические нормативы.</w:t>
      </w:r>
    </w:p>
    <w:p w:rsidR="003E565D" w:rsidRPr="003E565D" w:rsidRDefault="003E565D" w:rsidP="00C725BA">
      <w:pPr>
        <w:tabs>
          <w:tab w:val="left" w:pos="-284"/>
        </w:tabs>
        <w:spacing w:line="276" w:lineRule="auto"/>
        <w:ind w:left="142" w:right="143" w:firstLine="425"/>
        <w:jc w:val="both"/>
        <w:rPr>
          <w:rStyle w:val="FontStyle22"/>
          <w:rFonts w:ascii="Times New Roman" w:hAnsi="Times New Roman" w:cs="Times New Roman"/>
          <w:sz w:val="24"/>
          <w:szCs w:val="24"/>
        </w:rPr>
      </w:pPr>
      <w:r w:rsidRPr="003E565D">
        <w:rPr>
          <w:rStyle w:val="FontStyle22"/>
          <w:rFonts w:ascii="Times New Roman" w:hAnsi="Times New Roman" w:cs="Times New Roman"/>
          <w:sz w:val="24"/>
          <w:szCs w:val="24"/>
        </w:rPr>
        <w:t>Работа с механизмами, производящими шум, осуществляется с 9:00 до 18:00 часов.</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lastRenderedPageBreak/>
        <w:t>Персонал, эксплуатирующий средства механизации, оснастку, приспособления и ручные машины, до начала работ обучается безопасным методам и приемам работ, согласно требованиям инструкций завода-изготовителя и санитарных правил.</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Эксплуатация ручных машин осуществляется при выполнении следующих требований:</w:t>
      </w:r>
    </w:p>
    <w:p w:rsidR="00F80CF2" w:rsidRPr="003E565D" w:rsidRDefault="00F80CF2" w:rsidP="00C725BA">
      <w:pPr>
        <w:pStyle w:val="aff"/>
        <w:numPr>
          <w:ilvl w:val="0"/>
          <w:numId w:val="36"/>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соответствие вибросиловых характеристик действующим гигиеническим нормативам;</w:t>
      </w:r>
    </w:p>
    <w:p w:rsidR="00F80CF2" w:rsidRPr="003E565D" w:rsidRDefault="00F80CF2" w:rsidP="00C725BA">
      <w:pPr>
        <w:pStyle w:val="aff"/>
        <w:numPr>
          <w:ilvl w:val="0"/>
          <w:numId w:val="36"/>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проверка комплектности и надежности крепления деталей, исправности защитного кожуха осуществляется при каждой выдаче машины в работу;</w:t>
      </w:r>
    </w:p>
    <w:p w:rsidR="00F80CF2" w:rsidRPr="003E565D" w:rsidRDefault="00F80CF2" w:rsidP="00C725BA">
      <w:pPr>
        <w:pStyle w:val="aff"/>
        <w:numPr>
          <w:ilvl w:val="0"/>
          <w:numId w:val="36"/>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ручные машины, масса которых, приходящаяся на руки работающего, превышает 10 кг, применяются с приспособлениями для подвешивания;</w:t>
      </w:r>
    </w:p>
    <w:p w:rsidR="00F80CF2" w:rsidRPr="003E565D" w:rsidRDefault="00F80CF2" w:rsidP="00C725BA">
      <w:pPr>
        <w:pStyle w:val="aff"/>
        <w:numPr>
          <w:ilvl w:val="0"/>
          <w:numId w:val="36"/>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проведение   своевременного  ремонта  и  послеремонтного  контроля параметров вибрационных характеристик.</w:t>
      </w:r>
    </w:p>
    <w:p w:rsidR="00F80CF2" w:rsidRPr="003E565D" w:rsidRDefault="00F80CF2" w:rsidP="00C725BA">
      <w:pPr>
        <w:pStyle w:val="aff"/>
        <w:numPr>
          <w:ilvl w:val="0"/>
          <w:numId w:val="36"/>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Рукоятки топоров, молотков, кирок и другого ударного инструмента выполняются из древесины твердых и вязких пород (молодой дуб, граб, клен, ясень, бук, рябина, кизил и др.) в форме овального сечения с утолщением к свободному концу.</w:t>
      </w:r>
    </w:p>
    <w:p w:rsidR="00F80CF2" w:rsidRPr="003E565D" w:rsidRDefault="00F80CF2" w:rsidP="00C725BA">
      <w:pPr>
        <w:pStyle w:val="aff"/>
        <w:numPr>
          <w:ilvl w:val="0"/>
          <w:numId w:val="35"/>
        </w:numPr>
        <w:tabs>
          <w:tab w:val="left" w:pos="-284"/>
        </w:tabs>
        <w:spacing w:line="276" w:lineRule="auto"/>
        <w:ind w:left="142" w:right="143" w:firstLine="425"/>
        <w:jc w:val="both"/>
        <w:rPr>
          <w:rStyle w:val="FontStyle24"/>
          <w:sz w:val="24"/>
          <w:szCs w:val="24"/>
        </w:rPr>
      </w:pPr>
      <w:r w:rsidRPr="003E565D">
        <w:rPr>
          <w:rStyle w:val="FontStyle24"/>
          <w:b/>
          <w:sz w:val="24"/>
          <w:szCs w:val="24"/>
        </w:rPr>
        <w:t>Гигиенические требования к строительным материалам и конструкциям</w:t>
      </w:r>
      <w:r w:rsidRPr="003E565D">
        <w:rPr>
          <w:rStyle w:val="FontStyle24"/>
          <w:sz w:val="24"/>
          <w:szCs w:val="24"/>
        </w:rPr>
        <w:t>.</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Используемые типы строительных материалов (песок, гравий, цемент, бетон, лакокрасочные материалы и др.) и строительные конструкции должны иметь санитарно-эпидемиологическое заключение.</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Не допускается использование полимерных материалов и изделий с токсичными свойствами без положительного санитарно-эпидемиологического заключения, оформленного в установленном порядке.</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Лакокрасочные, изоляционные, отделочные и другие материалы, выделяющие вредные вещества, допускается хранить на рабочих местах в количествах, не превышающих сменной потребности.</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Материалы, содержащие вредные вещества, хранятся в герметически закрытой таре.</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Порошкообразные и другие сыпучие материалы следует транспортировать в плотно закрытой таре.</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Строительные материалы и конструкции должны поступать на строительные объекты в готовом для использования виде. При их подготовке к работе в условиях строительной площадки (приготовление смесей и растворов, резка материалов и конструкций и др.) необходимо предусматривать помещения, оснащенные средствами механизации, специальным оборудованием и системами местной вытяжной вентиляции.</w:t>
      </w:r>
    </w:p>
    <w:p w:rsidR="00F80CF2" w:rsidRPr="003E565D" w:rsidRDefault="00F80CF2" w:rsidP="00C725BA">
      <w:pPr>
        <w:pStyle w:val="aff"/>
        <w:numPr>
          <w:ilvl w:val="0"/>
          <w:numId w:val="35"/>
        </w:numPr>
        <w:tabs>
          <w:tab w:val="left" w:pos="-284"/>
        </w:tabs>
        <w:spacing w:line="276" w:lineRule="auto"/>
        <w:ind w:left="142" w:right="143" w:firstLine="425"/>
        <w:jc w:val="both"/>
        <w:rPr>
          <w:rStyle w:val="FontStyle24"/>
          <w:b/>
          <w:sz w:val="24"/>
          <w:szCs w:val="24"/>
        </w:rPr>
      </w:pPr>
      <w:r w:rsidRPr="003E565D">
        <w:rPr>
          <w:rStyle w:val="FontStyle24"/>
          <w:b/>
          <w:sz w:val="24"/>
          <w:szCs w:val="24"/>
        </w:rPr>
        <w:t>Гигиенические требования к организации рабочего места.</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Рабочие места при выполнении строительных работ должны соответствовать санитарно-гигиеническим требованиям, а также требованиям СанПиН 2.2.3.1384-03.</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Концентрации вредных веществ в воздухе рабочей зоны, а также уровни шума и вибрации на рабочих местах не должны превышать установленных санитарных норм и гигиенических нормативов.</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Параметры микроклимата должны соответствовать санитарным правилам и нормам по гигиеническим требованиям к микроклимату производственных помещений.</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lastRenderedPageBreak/>
        <w:t>Участки, на которых проводятся работы с пылевидными материалами, а также рабочие места у машин для дробления, размола и просеивания этих материалов обеспечиваются аспирационными или вентиляционными системами (проветриванием).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Машины и агрегаты, создающие шум при работе, следует эксплуатировать таким образом, чтобы уровни звука на рабочих местах, на участках и на территории строительной площадки не превышали допустимых величин, указанных в санитарных нормах.</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При эксплуатации машин, а также при организации рабочих мест для устранения вредного воздействия </w:t>
      </w:r>
      <w:proofErr w:type="gramStart"/>
      <w:r w:rsidRPr="003E565D">
        <w:rPr>
          <w:rStyle w:val="FontStyle22"/>
          <w:rFonts w:ascii="Times New Roman" w:hAnsi="Times New Roman" w:cs="Times New Roman"/>
          <w:b w:val="0"/>
          <w:sz w:val="24"/>
          <w:szCs w:val="24"/>
        </w:rPr>
        <w:t>на</w:t>
      </w:r>
      <w:proofErr w:type="gramEnd"/>
      <w:r w:rsidRPr="003E565D">
        <w:rPr>
          <w:rStyle w:val="FontStyle22"/>
          <w:rFonts w:ascii="Times New Roman" w:hAnsi="Times New Roman" w:cs="Times New Roman"/>
          <w:b w:val="0"/>
          <w:sz w:val="24"/>
          <w:szCs w:val="24"/>
        </w:rPr>
        <w:t xml:space="preserve"> работающих повышенного уровня шума следует применять:</w:t>
      </w:r>
    </w:p>
    <w:p w:rsidR="00F80CF2" w:rsidRPr="003E565D" w:rsidRDefault="00F80CF2" w:rsidP="00C725BA">
      <w:pPr>
        <w:pStyle w:val="aff"/>
        <w:numPr>
          <w:ilvl w:val="0"/>
          <w:numId w:val="37"/>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технические средства (уменьшение шума машин в источнике его образования; применение технологических процессов, при которых уровни звука на рабочих местах не превышают допустимые и т.д.);</w:t>
      </w:r>
    </w:p>
    <w:p w:rsidR="00F80CF2" w:rsidRPr="003E565D" w:rsidRDefault="00F80CF2" w:rsidP="00C725BA">
      <w:pPr>
        <w:pStyle w:val="aff"/>
        <w:numPr>
          <w:ilvl w:val="0"/>
          <w:numId w:val="37"/>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дистанционное управление;</w:t>
      </w:r>
    </w:p>
    <w:p w:rsidR="00F80CF2" w:rsidRPr="003E565D" w:rsidRDefault="00F80CF2" w:rsidP="00C725BA">
      <w:pPr>
        <w:pStyle w:val="aff"/>
        <w:numPr>
          <w:ilvl w:val="0"/>
          <w:numId w:val="37"/>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средства индивидуальной защиты;</w:t>
      </w:r>
    </w:p>
    <w:p w:rsidR="00F80CF2" w:rsidRPr="003E565D" w:rsidRDefault="00F80CF2" w:rsidP="00C725BA">
      <w:pPr>
        <w:pStyle w:val="aff"/>
        <w:numPr>
          <w:ilvl w:val="0"/>
          <w:numId w:val="37"/>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организационные мероприятия (выбор рационального режима труда и отдыха, сокращение времени воздействия шумовых факторов в рабочей зоне, лечебно-профилактические и другие мероприятия).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Зоны с уровнем звука свыше 80 дБА обозначаются знаками опасности. Работа в этих зонах без использования средств индивидуальной защиты слуха не допускается.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proofErr w:type="gramStart"/>
      <w:r w:rsidRPr="003E565D">
        <w:rPr>
          <w:rStyle w:val="FontStyle22"/>
          <w:rFonts w:ascii="Times New Roman" w:hAnsi="Times New Roman" w:cs="Times New Roman"/>
          <w:b w:val="0"/>
          <w:sz w:val="24"/>
          <w:szCs w:val="24"/>
        </w:rPr>
        <w:t>Не допускается пребывание работающих в зонах с уровнями звука выше 135 дБА.</w:t>
      </w:r>
      <w:proofErr w:type="gramEnd"/>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Производственное оборудование, генерирующее вибрацию, должно соответствовать требованиям санитарных норм.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Для устранения вредного воздействия вибрации на </w:t>
      </w:r>
      <w:proofErr w:type="gramStart"/>
      <w:r w:rsidRPr="003E565D">
        <w:rPr>
          <w:rStyle w:val="FontStyle22"/>
          <w:rFonts w:ascii="Times New Roman" w:hAnsi="Times New Roman" w:cs="Times New Roman"/>
          <w:b w:val="0"/>
          <w:sz w:val="24"/>
          <w:szCs w:val="24"/>
        </w:rPr>
        <w:t>работающих</w:t>
      </w:r>
      <w:proofErr w:type="gramEnd"/>
      <w:r w:rsidRPr="003E565D">
        <w:rPr>
          <w:rStyle w:val="FontStyle22"/>
          <w:rFonts w:ascii="Times New Roman" w:hAnsi="Times New Roman" w:cs="Times New Roman"/>
          <w:b w:val="0"/>
          <w:sz w:val="24"/>
          <w:szCs w:val="24"/>
        </w:rPr>
        <w:t xml:space="preserve"> следует предусматривать следующие мероприятия:</w:t>
      </w:r>
    </w:p>
    <w:p w:rsidR="00F80CF2" w:rsidRPr="003E565D" w:rsidRDefault="00F80CF2" w:rsidP="00C725BA">
      <w:pPr>
        <w:pStyle w:val="aff"/>
        <w:numPr>
          <w:ilvl w:val="0"/>
          <w:numId w:val="38"/>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снижение вибрации в источнике ее образования конструктивными или технологическими мерами;</w:t>
      </w:r>
    </w:p>
    <w:p w:rsidR="00F80CF2" w:rsidRPr="003E565D" w:rsidRDefault="00F80CF2" w:rsidP="00C725BA">
      <w:pPr>
        <w:pStyle w:val="aff"/>
        <w:numPr>
          <w:ilvl w:val="0"/>
          <w:numId w:val="38"/>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уменьшение вибрации на пути ее распространения средствами виброизоляции и вибропоглощения;</w:t>
      </w:r>
    </w:p>
    <w:p w:rsidR="00F80CF2" w:rsidRPr="003E565D" w:rsidRDefault="00F80CF2" w:rsidP="00C725BA">
      <w:pPr>
        <w:pStyle w:val="aff"/>
        <w:numPr>
          <w:ilvl w:val="0"/>
          <w:numId w:val="38"/>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дистанционное управление, исключающее передачу вибрации на рабочие места;</w:t>
      </w:r>
    </w:p>
    <w:p w:rsidR="00F80CF2" w:rsidRPr="003E565D" w:rsidRDefault="00F80CF2" w:rsidP="00C725BA">
      <w:pPr>
        <w:pStyle w:val="aff"/>
        <w:numPr>
          <w:ilvl w:val="0"/>
          <w:numId w:val="38"/>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средства индивидуальной защиты;</w:t>
      </w:r>
    </w:p>
    <w:p w:rsidR="00F80CF2" w:rsidRPr="003E565D" w:rsidRDefault="00F80CF2" w:rsidP="00C725BA">
      <w:pPr>
        <w:pStyle w:val="aff"/>
        <w:numPr>
          <w:ilvl w:val="0"/>
          <w:numId w:val="38"/>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организационные мероприятия (рациональные режимы труда и отдыха, лечебно-профилактические и другие мероприятия).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Рабочие места, где применяются или приготовляются клеи, мастики, краски и другие материалы, выделяющие вредные вещества, обеспечиваются проветриванием, а закрытые помещения оборудуются механической системой вентиляции.</w:t>
      </w:r>
    </w:p>
    <w:p w:rsidR="00F80CF2" w:rsidRPr="003E565D" w:rsidRDefault="00F80CF2" w:rsidP="00C725BA">
      <w:pPr>
        <w:pStyle w:val="aff"/>
        <w:numPr>
          <w:ilvl w:val="0"/>
          <w:numId w:val="35"/>
        </w:numPr>
        <w:tabs>
          <w:tab w:val="left" w:pos="-284"/>
        </w:tabs>
        <w:spacing w:line="276" w:lineRule="auto"/>
        <w:ind w:left="142" w:right="143" w:firstLine="425"/>
        <w:jc w:val="both"/>
        <w:rPr>
          <w:rStyle w:val="FontStyle24"/>
          <w:b/>
          <w:sz w:val="24"/>
          <w:szCs w:val="24"/>
        </w:rPr>
      </w:pPr>
      <w:r w:rsidRPr="003E565D">
        <w:rPr>
          <w:rStyle w:val="FontStyle24"/>
          <w:b/>
          <w:sz w:val="24"/>
          <w:szCs w:val="24"/>
        </w:rPr>
        <w:t>Гигиенические требования к организации работ на открытой территории в холодный период года.</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Работы в охлаждающей среде проводятся при соблюдении требований к мерам защиты работников от охлаждения.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Лиц, приступающих к работе на холоде, следует проинформировать о его влиянии на организм и мерах предупреждения охлаждения.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Работающие на открытой территории в холодный период года обеспечиваются комплектом средств индивидуальной защиты (СИЗ) от холода с учетом климатического региона (пояса). </w:t>
      </w:r>
      <w:r w:rsidRPr="003E565D">
        <w:rPr>
          <w:rStyle w:val="FontStyle22"/>
          <w:rFonts w:ascii="Times New Roman" w:hAnsi="Times New Roman" w:cs="Times New Roman"/>
          <w:b w:val="0"/>
          <w:sz w:val="24"/>
          <w:szCs w:val="24"/>
        </w:rPr>
        <w:lastRenderedPageBreak/>
        <w:t xml:space="preserve">При этом комплект </w:t>
      </w:r>
      <w:proofErr w:type="gramStart"/>
      <w:r w:rsidRPr="003E565D">
        <w:rPr>
          <w:rStyle w:val="FontStyle22"/>
          <w:rFonts w:ascii="Times New Roman" w:hAnsi="Times New Roman" w:cs="Times New Roman"/>
          <w:b w:val="0"/>
          <w:sz w:val="24"/>
          <w:szCs w:val="24"/>
        </w:rPr>
        <w:t>СИЗ</w:t>
      </w:r>
      <w:proofErr w:type="gramEnd"/>
      <w:r w:rsidRPr="003E565D">
        <w:rPr>
          <w:rStyle w:val="FontStyle22"/>
          <w:rFonts w:ascii="Times New Roman" w:hAnsi="Times New Roman" w:cs="Times New Roman"/>
          <w:b w:val="0"/>
          <w:sz w:val="24"/>
          <w:szCs w:val="24"/>
        </w:rPr>
        <w:t xml:space="preserve"> должен иметь положительное санитарно-эпидемиологическое заключение с указанием величины его теплоизоляции.</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Во избежание локального охлаждения </w:t>
      </w:r>
      <w:proofErr w:type="gramStart"/>
      <w:r w:rsidRPr="003E565D">
        <w:rPr>
          <w:rStyle w:val="FontStyle22"/>
          <w:rFonts w:ascii="Times New Roman" w:hAnsi="Times New Roman" w:cs="Times New Roman"/>
          <w:b w:val="0"/>
          <w:sz w:val="24"/>
          <w:szCs w:val="24"/>
        </w:rPr>
        <w:t>работающих</w:t>
      </w:r>
      <w:proofErr w:type="gramEnd"/>
      <w:r w:rsidRPr="003E565D">
        <w:rPr>
          <w:rStyle w:val="FontStyle22"/>
          <w:rFonts w:ascii="Times New Roman" w:hAnsi="Times New Roman" w:cs="Times New Roman"/>
          <w:b w:val="0"/>
          <w:sz w:val="24"/>
          <w:szCs w:val="24"/>
        </w:rPr>
        <w:t xml:space="preserve"> следует обеспечивать рукавицами, обувью, головными уборами применительно к конкретному климатическому региону (поясу). На рукавицы, обувь, головные уборы должны быть положительные санитарно-эпидемиологические заключения с указанием величин их теплоизоляции.</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proofErr w:type="gramStart"/>
      <w:r w:rsidRPr="003E565D">
        <w:rPr>
          <w:rStyle w:val="FontStyle22"/>
          <w:rFonts w:ascii="Times New Roman" w:hAnsi="Times New Roman" w:cs="Times New Roman"/>
          <w:b w:val="0"/>
          <w:sz w:val="24"/>
          <w:szCs w:val="24"/>
        </w:rPr>
        <w:t>При разработке внутрисменного режима работы следует ориентироваться на допустимую степень охлаждения работающих, регламентируемую временем непрерывного пребывания на холоде и временем обогрева в целях нормализации теплового состояния организма.</w:t>
      </w:r>
      <w:proofErr w:type="gramEnd"/>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В </w:t>
      </w:r>
      <w:proofErr w:type="gramStart"/>
      <w:r w:rsidRPr="003E565D">
        <w:rPr>
          <w:rStyle w:val="FontStyle22"/>
          <w:rFonts w:ascii="Times New Roman" w:hAnsi="Times New Roman" w:cs="Times New Roman"/>
          <w:b w:val="0"/>
          <w:sz w:val="24"/>
          <w:szCs w:val="24"/>
        </w:rPr>
        <w:t>целях</w:t>
      </w:r>
      <w:proofErr w:type="gramEnd"/>
      <w:r w:rsidRPr="003E565D">
        <w:rPr>
          <w:rStyle w:val="FontStyle22"/>
          <w:rFonts w:ascii="Times New Roman" w:hAnsi="Times New Roman" w:cs="Times New Roman"/>
          <w:b w:val="0"/>
          <w:sz w:val="24"/>
          <w:szCs w:val="24"/>
        </w:rPr>
        <w:t xml:space="preserve"> нормализации теплового состояния работника температура воздуха в местах обогрева поддерживается на уровне 21 - 25 °С. Помещение следует также оборудовать устройствами, температура которых не должна быть выше 40 °С (35 - 40 °С), для обогрева кистей и стоп.</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Продолжительность первого периода отдыха допускается ограничить 10 минутами, продолжительность каждого последующего следует увеличивать на 5 минут.</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В целях более быстрой нормализации теплового состояния и меньшей скорости охлаждения организма в последующий период пребывания на холоде, в помещении для обогрева следует снимать </w:t>
      </w:r>
      <w:proofErr w:type="gramStart"/>
      <w:r w:rsidRPr="003E565D">
        <w:rPr>
          <w:rStyle w:val="FontStyle22"/>
          <w:rFonts w:ascii="Times New Roman" w:hAnsi="Times New Roman" w:cs="Times New Roman"/>
          <w:b w:val="0"/>
          <w:sz w:val="24"/>
          <w:szCs w:val="24"/>
        </w:rPr>
        <w:t>верхнюю</w:t>
      </w:r>
      <w:proofErr w:type="gramEnd"/>
      <w:r w:rsidRPr="003E565D">
        <w:rPr>
          <w:rStyle w:val="FontStyle22"/>
          <w:rFonts w:ascii="Times New Roman" w:hAnsi="Times New Roman" w:cs="Times New Roman"/>
          <w:b w:val="0"/>
          <w:sz w:val="24"/>
          <w:szCs w:val="24"/>
        </w:rPr>
        <w:t xml:space="preserve"> утепленную</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одежду.</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Во избежание переохлаждения работникам не следует во время перерывов в работе находиться на холоде (на открытой территории) в течение более 10 минут при температуре воздуха до -10</w:t>
      </w:r>
      <w:proofErr w:type="gramStart"/>
      <w:r w:rsidRPr="003E565D">
        <w:rPr>
          <w:rStyle w:val="FontStyle22"/>
          <w:rFonts w:ascii="Times New Roman" w:hAnsi="Times New Roman" w:cs="Times New Roman"/>
          <w:b w:val="0"/>
          <w:sz w:val="24"/>
          <w:szCs w:val="24"/>
        </w:rPr>
        <w:t xml:space="preserve"> °С</w:t>
      </w:r>
      <w:proofErr w:type="gramEnd"/>
      <w:r w:rsidRPr="003E565D">
        <w:rPr>
          <w:rStyle w:val="FontStyle22"/>
          <w:rFonts w:ascii="Times New Roman" w:hAnsi="Times New Roman" w:cs="Times New Roman"/>
          <w:b w:val="0"/>
          <w:sz w:val="24"/>
          <w:szCs w:val="24"/>
        </w:rPr>
        <w:t xml:space="preserve"> и не более 5 минут при температуре воздуха ниже -10 °С.</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Перерывы на обогрев могут сочетаться с перерывами на восстановление функционального состояния работника после выполнения физической работы. В обеденный перерыв работник обеспечивается «горячим» питанием. Начинать работу на холоде следует не ранее, чем через 10 минут после приема «горячей» пищи (чая и др.).</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температуре воздуха ниже -30</w:t>
      </w:r>
      <w:proofErr w:type="gramStart"/>
      <w:r w:rsidRPr="003E565D">
        <w:rPr>
          <w:rStyle w:val="FontStyle22"/>
          <w:rFonts w:ascii="Times New Roman" w:hAnsi="Times New Roman" w:cs="Times New Roman"/>
          <w:b w:val="0"/>
          <w:sz w:val="24"/>
          <w:szCs w:val="24"/>
        </w:rPr>
        <w:t>°С</w:t>
      </w:r>
      <w:proofErr w:type="gramEnd"/>
      <w:r w:rsidRPr="003E565D">
        <w:rPr>
          <w:rStyle w:val="FontStyle22"/>
          <w:rFonts w:ascii="Times New Roman" w:hAnsi="Times New Roman" w:cs="Times New Roman"/>
          <w:b w:val="0"/>
          <w:sz w:val="24"/>
          <w:szCs w:val="24"/>
        </w:rPr>
        <w:t xml:space="preserve"> не рекомендуется планировать выполнение физической работы категории выше На. При температуре воздуха ниже -40</w:t>
      </w:r>
      <w:proofErr w:type="gramStart"/>
      <w:r w:rsidRPr="003E565D">
        <w:rPr>
          <w:rStyle w:val="FontStyle22"/>
          <w:rFonts w:ascii="Times New Roman" w:hAnsi="Times New Roman" w:cs="Times New Roman"/>
          <w:b w:val="0"/>
          <w:sz w:val="24"/>
          <w:szCs w:val="24"/>
        </w:rPr>
        <w:t>°С</w:t>
      </w:r>
      <w:proofErr w:type="gramEnd"/>
      <w:r w:rsidRPr="003E565D">
        <w:rPr>
          <w:rStyle w:val="FontStyle22"/>
          <w:rFonts w:ascii="Times New Roman" w:hAnsi="Times New Roman" w:cs="Times New Roman"/>
          <w:b w:val="0"/>
          <w:sz w:val="24"/>
          <w:szCs w:val="24"/>
        </w:rPr>
        <w:t xml:space="preserve"> следует предусматривать защиту лица и верхних дыхательных путей.</w:t>
      </w:r>
    </w:p>
    <w:p w:rsidR="00F80CF2" w:rsidRPr="003E565D" w:rsidRDefault="00F80CF2" w:rsidP="00C725BA">
      <w:pPr>
        <w:pStyle w:val="aff"/>
        <w:numPr>
          <w:ilvl w:val="0"/>
          <w:numId w:val="35"/>
        </w:numPr>
        <w:tabs>
          <w:tab w:val="left" w:pos="-284"/>
        </w:tabs>
        <w:spacing w:line="276" w:lineRule="auto"/>
        <w:ind w:left="142" w:right="143" w:firstLine="425"/>
        <w:jc w:val="both"/>
        <w:rPr>
          <w:rStyle w:val="FontStyle24"/>
          <w:b/>
          <w:sz w:val="24"/>
          <w:szCs w:val="24"/>
        </w:rPr>
      </w:pPr>
      <w:r w:rsidRPr="003E565D">
        <w:rPr>
          <w:rStyle w:val="FontStyle24"/>
          <w:b/>
          <w:sz w:val="24"/>
          <w:szCs w:val="24"/>
        </w:rPr>
        <w:t>Гигиенические требования к организации работ в условиях нагревающего</w:t>
      </w:r>
      <w:r w:rsidRPr="003E565D">
        <w:rPr>
          <w:rStyle w:val="FontStyle24"/>
          <w:b/>
          <w:sz w:val="24"/>
          <w:szCs w:val="24"/>
        </w:rPr>
        <w:br/>
        <w:t>микроклимата.</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Работы в условиях нагревающего микроклимата следует проводить при соблюдении мер профилактики перегревания.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работе в нагревающей среде следует организовать медицинское наблюдение в следующих случаях:</w:t>
      </w:r>
    </w:p>
    <w:p w:rsidR="00F80CF2" w:rsidRPr="003E565D" w:rsidRDefault="00F80CF2" w:rsidP="00C725BA">
      <w:pPr>
        <w:pStyle w:val="aff"/>
        <w:numPr>
          <w:ilvl w:val="0"/>
          <w:numId w:val="39"/>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возможности повышения температуры тела свыше 38</w:t>
      </w:r>
      <w:proofErr w:type="gramStart"/>
      <w:r w:rsidRPr="003E565D">
        <w:rPr>
          <w:rStyle w:val="FontStyle22"/>
          <w:rFonts w:ascii="Times New Roman" w:hAnsi="Times New Roman" w:cs="Times New Roman"/>
          <w:b w:val="0"/>
          <w:sz w:val="24"/>
          <w:szCs w:val="24"/>
        </w:rPr>
        <w:t xml:space="preserve"> °С</w:t>
      </w:r>
      <w:proofErr w:type="gramEnd"/>
      <w:r w:rsidRPr="003E565D">
        <w:rPr>
          <w:rStyle w:val="FontStyle22"/>
          <w:rFonts w:ascii="Times New Roman" w:hAnsi="Times New Roman" w:cs="Times New Roman"/>
          <w:b w:val="0"/>
          <w:sz w:val="24"/>
          <w:szCs w:val="24"/>
        </w:rPr>
        <w:t xml:space="preserve"> или при ожидаемом быстром ее подъеме;</w:t>
      </w:r>
    </w:p>
    <w:p w:rsidR="00F80CF2" w:rsidRPr="003E565D" w:rsidRDefault="00F80CF2" w:rsidP="00C725BA">
      <w:pPr>
        <w:pStyle w:val="aff"/>
        <w:numPr>
          <w:ilvl w:val="0"/>
          <w:numId w:val="39"/>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выполнении интенсивной физической работы;</w:t>
      </w:r>
    </w:p>
    <w:p w:rsidR="00F80CF2" w:rsidRPr="003E565D" w:rsidRDefault="00F80CF2" w:rsidP="00C725BA">
      <w:pPr>
        <w:pStyle w:val="aff"/>
        <w:numPr>
          <w:ilvl w:val="0"/>
          <w:numId w:val="39"/>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использовании работниками изолирующей одежды.</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proofErr w:type="gramStart"/>
      <w:r w:rsidRPr="003E565D">
        <w:rPr>
          <w:rStyle w:val="FontStyle22"/>
          <w:rFonts w:ascii="Times New Roman" w:hAnsi="Times New Roman" w:cs="Times New Roman"/>
          <w:b w:val="0"/>
          <w:sz w:val="24"/>
          <w:szCs w:val="24"/>
        </w:rPr>
        <w:t xml:space="preserve">В целях профилактики перегревания работников при температуре воздуха выше допустимых величин, время пребывания на этих рабочих местах следует ограничить величинами, указанными в приложении № 1 СанПиН 2.2.3.1384-03, при этом среднесменная </w:t>
      </w:r>
      <w:r w:rsidRPr="003E565D">
        <w:rPr>
          <w:rStyle w:val="FontStyle22"/>
          <w:rFonts w:ascii="Times New Roman" w:hAnsi="Times New Roman" w:cs="Times New Roman"/>
          <w:b w:val="0"/>
          <w:sz w:val="24"/>
          <w:szCs w:val="24"/>
        </w:rPr>
        <w:lastRenderedPageBreak/>
        <w:t>температура воздуха не должна выходить за пределы допустимых величин температуры воздуха для соответствующих категорий работ, установленных санитарными правилами и нормами по гигиеническим требованиям к микроклимату производственных помещений.</w:t>
      </w:r>
      <w:proofErr w:type="gramEnd"/>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Профилактике нарушения водного баланса работников в условиях нагревающего микроклимата способствует обеспечение полного возмещения жидкости, различных солей, микроэлементов (магний, медь, цинк, йод и др.), растворимых в воде витаминов, выделяемых из организма </w:t>
      </w:r>
      <w:proofErr w:type="gramStart"/>
      <w:r w:rsidRPr="003E565D">
        <w:rPr>
          <w:rStyle w:val="FontStyle22"/>
          <w:rFonts w:ascii="Times New Roman" w:hAnsi="Times New Roman" w:cs="Times New Roman"/>
          <w:b w:val="0"/>
          <w:sz w:val="24"/>
          <w:szCs w:val="24"/>
        </w:rPr>
        <w:t>с</w:t>
      </w:r>
      <w:proofErr w:type="gramEnd"/>
      <w:r w:rsidRPr="003E565D">
        <w:rPr>
          <w:rStyle w:val="FontStyle22"/>
          <w:rFonts w:ascii="Times New Roman" w:hAnsi="Times New Roman" w:cs="Times New Roman"/>
          <w:b w:val="0"/>
          <w:sz w:val="24"/>
          <w:szCs w:val="24"/>
        </w:rPr>
        <w:t xml:space="preserve"> потом.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Для оптимального водообеспечения </w:t>
      </w:r>
      <w:proofErr w:type="gramStart"/>
      <w:r w:rsidRPr="003E565D">
        <w:rPr>
          <w:rStyle w:val="FontStyle22"/>
          <w:rFonts w:ascii="Times New Roman" w:hAnsi="Times New Roman" w:cs="Times New Roman"/>
          <w:b w:val="0"/>
          <w:sz w:val="24"/>
          <w:szCs w:val="24"/>
        </w:rPr>
        <w:t>работающих</w:t>
      </w:r>
      <w:proofErr w:type="gramEnd"/>
      <w:r w:rsidRPr="003E565D">
        <w:rPr>
          <w:rStyle w:val="FontStyle22"/>
          <w:rFonts w:ascii="Times New Roman" w:hAnsi="Times New Roman" w:cs="Times New Roman"/>
          <w:b w:val="0"/>
          <w:sz w:val="24"/>
          <w:szCs w:val="24"/>
        </w:rPr>
        <w:t xml:space="preserve"> целесообразно размещать устройства питьевого водоснабжения (установки газированной воды-сатураторы, питьевые фонтанчики, бачки и т.п.) максимально приближенными к рабочим местам, обеспечивая к ним свободный доступ.</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Для восполнения дефицита жидкости целесообразно предусматривать выдачу </w:t>
      </w:r>
      <w:proofErr w:type="gramStart"/>
      <w:r w:rsidRPr="003E565D">
        <w:rPr>
          <w:rStyle w:val="FontStyle22"/>
          <w:rFonts w:ascii="Times New Roman" w:hAnsi="Times New Roman" w:cs="Times New Roman"/>
          <w:b w:val="0"/>
          <w:sz w:val="24"/>
          <w:szCs w:val="24"/>
        </w:rPr>
        <w:t>работающим</w:t>
      </w:r>
      <w:proofErr w:type="gramEnd"/>
      <w:r w:rsidRPr="003E565D">
        <w:rPr>
          <w:rStyle w:val="FontStyle22"/>
          <w:rFonts w:ascii="Times New Roman" w:hAnsi="Times New Roman" w:cs="Times New Roman"/>
          <w:b w:val="0"/>
          <w:sz w:val="24"/>
          <w:szCs w:val="24"/>
        </w:rPr>
        <w:t xml:space="preserve"> чая, минеральной щелочной воды, клюквенного морса, молочнокислых напитков (обезжиренное молоко, пахта, молочная сыворотка), отваров из сухофруктов при соблюдении санитарных норм и правил их изготовления, хранения и реализации.</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Для повышения эффективности возмещения дефицита витаминов, солей, микроэлементов, применяемые напитки следует менять. Не следует ограничивать работников в общем количестве потребляемой жидкости, но объем однократного приема регламентируется (один стакан). Наиболее оптимальной является температура жидкости, равная 12 - 15 °С.</w:t>
      </w:r>
    </w:p>
    <w:p w:rsidR="00F80CF2" w:rsidRPr="00E303B5" w:rsidRDefault="00F80CF2" w:rsidP="00C725BA">
      <w:pPr>
        <w:pStyle w:val="aff"/>
        <w:numPr>
          <w:ilvl w:val="0"/>
          <w:numId w:val="35"/>
        </w:numPr>
        <w:tabs>
          <w:tab w:val="left" w:pos="-284"/>
        </w:tabs>
        <w:spacing w:line="276" w:lineRule="auto"/>
        <w:ind w:left="142" w:right="143" w:firstLine="425"/>
        <w:jc w:val="both"/>
        <w:rPr>
          <w:rStyle w:val="FontStyle24"/>
          <w:b/>
          <w:sz w:val="24"/>
          <w:szCs w:val="24"/>
        </w:rPr>
      </w:pPr>
      <w:r w:rsidRPr="00E303B5">
        <w:rPr>
          <w:rStyle w:val="FontStyle24"/>
          <w:b/>
          <w:sz w:val="24"/>
          <w:szCs w:val="24"/>
        </w:rPr>
        <w:t>Гигиенические требования к обеспечению спецодеждой,  спецобувью,</w:t>
      </w:r>
      <w:r w:rsidRPr="00E303B5">
        <w:rPr>
          <w:rStyle w:val="FontStyle24"/>
          <w:b/>
          <w:sz w:val="24"/>
          <w:szCs w:val="24"/>
        </w:rPr>
        <w:br/>
        <w:t>головными уборами и средствами индивидуальной защиты.</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Работникам, занятым на работах с вредными или опасными условиями труда, а также на работах, выполняемых в особых температурных условиях или связанных с загрязнением, выдаются бесплатно за счет работодателя специальная одежда, специальная обувь и другие средства индивидуальной защиты (СИЗ) в соответствии с нормами, утвержденными в установленном порядке.</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Гигиенические требования к средствам индивидуальной защиты должны соответствовать требованиям санитарных правил и иметь санитарно-эпидемиологическое заключение, оформленное в установленном порядке.</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Выдаваемые работникам средства индивидуальной защиты должны соответствовать их полу, росту и размерам, характеру и условиям выполняемой работы и обеспечивать в течение заданного времени снижение воздействия вредных и опасных факторов производства на организм человека до допустимых величин, определяемых нормативными документами.</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Работники к работе в неисправной, не отремонтированной, загрязненной специальной одежде и специальной обуви, а также с неисправными </w:t>
      </w:r>
      <w:proofErr w:type="gramStart"/>
      <w:r w:rsidRPr="003E565D">
        <w:rPr>
          <w:rStyle w:val="FontStyle22"/>
          <w:rFonts w:ascii="Times New Roman" w:hAnsi="Times New Roman" w:cs="Times New Roman"/>
          <w:b w:val="0"/>
          <w:sz w:val="24"/>
          <w:szCs w:val="24"/>
        </w:rPr>
        <w:t>СИЗ</w:t>
      </w:r>
      <w:proofErr w:type="gramEnd"/>
      <w:r w:rsidRPr="003E565D">
        <w:rPr>
          <w:rStyle w:val="FontStyle22"/>
          <w:rFonts w:ascii="Times New Roman" w:hAnsi="Times New Roman" w:cs="Times New Roman"/>
          <w:b w:val="0"/>
          <w:sz w:val="24"/>
          <w:szCs w:val="24"/>
        </w:rPr>
        <w:t xml:space="preserve"> не допускаются.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Работники своевременно ставят в известность работодателя о необходимости химчистки, стирки, сушки, ремонта, дегазации, дезактивации, дезинфекции, обезвреживания и обеспыливания специальной одежды, специальной обуви и других средств индивидуальной защиты.</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proofErr w:type="gramStart"/>
      <w:r w:rsidRPr="003E565D">
        <w:rPr>
          <w:rStyle w:val="FontStyle22"/>
          <w:rFonts w:ascii="Times New Roman" w:hAnsi="Times New Roman" w:cs="Times New Roman"/>
          <w:b w:val="0"/>
          <w:sz w:val="24"/>
          <w:szCs w:val="24"/>
        </w:rPr>
        <w:t xml:space="preserve">Работодатель при выдаче работникам таких СИЗ, как респираторы, противогазы, самоспасатели, предохранительные пояса, накомарники, каски и другие, обеспечивает </w:t>
      </w:r>
      <w:r w:rsidRPr="003E565D">
        <w:rPr>
          <w:rStyle w:val="FontStyle22"/>
          <w:rFonts w:ascii="Times New Roman" w:hAnsi="Times New Roman" w:cs="Times New Roman"/>
          <w:b w:val="0"/>
          <w:sz w:val="24"/>
          <w:szCs w:val="24"/>
        </w:rPr>
        <w:lastRenderedPageBreak/>
        <w:t>проведение инструктажа работников по правилам пользования и простейшим способам проверки исправности этих средств, а также тренировку по их применению.</w:t>
      </w:r>
      <w:proofErr w:type="gramEnd"/>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Работодатель обеспечивает регулярные испытание и проверку исправности средств индивидуальной защиты, а также своевременную замену частей СИЗ с понизившимися защитными свойствами.</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Для хранения </w:t>
      </w:r>
      <w:proofErr w:type="gramStart"/>
      <w:r w:rsidRPr="003E565D">
        <w:rPr>
          <w:rStyle w:val="FontStyle22"/>
          <w:rFonts w:ascii="Times New Roman" w:hAnsi="Times New Roman" w:cs="Times New Roman"/>
          <w:b w:val="0"/>
          <w:sz w:val="24"/>
          <w:szCs w:val="24"/>
        </w:rPr>
        <w:t>выданных</w:t>
      </w:r>
      <w:proofErr w:type="gramEnd"/>
      <w:r w:rsidRPr="003E565D">
        <w:rPr>
          <w:rStyle w:val="FontStyle22"/>
          <w:rFonts w:ascii="Times New Roman" w:hAnsi="Times New Roman" w:cs="Times New Roman"/>
          <w:b w:val="0"/>
          <w:sz w:val="24"/>
          <w:szCs w:val="24"/>
        </w:rPr>
        <w:t xml:space="preserve"> работникам СИЗ работодатель оборудует специальные помещения (гардеробные).</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Работодатель организует надлежащий уход за средствами индивидуальной защиты и их хранение, своевременно осуществляет химчистку, стирку, ремонт, дегазацию, дезактивацию, обезвреживание и обеспыливание специальной одежды, специальной обуви и других средств индивидуальной защиты. В тех случаях, когда это требуется по условиям производства, в организации (в цехах, на участках) устраиваются сушилки для специальной одежды и обуви, камеры для обеспыливания специальной одежды и установки для дегазации, дезактивации и обезвреживания средств индивидуальной защиты.</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Работодатель обеспечивает выдачу смывающих и обезвреживающих средств, в соответствии с установленными нормами работникам, занятым на работах, связанных с загрязнением тела.</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умывальниках должно быть мыло и регулярно сменяемые полотенца или воздушные осушители рук.</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работах с веществами, вызывающими раздражение кожи рук, должны выдаваться профилактические пасты и мази, а также смывающие и дезинфицирующие средства.</w:t>
      </w:r>
    </w:p>
    <w:p w:rsidR="00F80CF2" w:rsidRPr="00E303B5" w:rsidRDefault="00F80CF2" w:rsidP="00C725BA">
      <w:pPr>
        <w:pStyle w:val="aff"/>
        <w:numPr>
          <w:ilvl w:val="0"/>
          <w:numId w:val="35"/>
        </w:numPr>
        <w:tabs>
          <w:tab w:val="left" w:pos="-284"/>
        </w:tabs>
        <w:spacing w:line="276" w:lineRule="auto"/>
        <w:ind w:left="142" w:right="143" w:firstLine="425"/>
        <w:jc w:val="both"/>
        <w:rPr>
          <w:rStyle w:val="FontStyle24"/>
          <w:b/>
          <w:sz w:val="24"/>
          <w:szCs w:val="24"/>
        </w:rPr>
      </w:pPr>
      <w:r w:rsidRPr="00E303B5">
        <w:rPr>
          <w:rStyle w:val="FontStyle24"/>
          <w:b/>
          <w:sz w:val="24"/>
          <w:szCs w:val="24"/>
        </w:rPr>
        <w:t>Гигиенические требования к организации труда и отдыха.</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Режимы труда и отдыха работников, осуществляющих строительные работы должны соответствовать требованиям действующих нормативных правовых актов и СанПиН 2.2.3.1384-03.</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Рациональные режимы труда и отдыха работников разрабатываются на основании результатов конкретных физиолого-гигиенических исследований с учетом неблагоприятного воздействия комплекса факторов производственной среды и трудового процесса.</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организации режима труда регламентируются перерывы для приема пищи.</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При организации режимов труда и </w:t>
      </w:r>
      <w:proofErr w:type="gramStart"/>
      <w:r w:rsidRPr="003E565D">
        <w:rPr>
          <w:rStyle w:val="FontStyle22"/>
          <w:rFonts w:ascii="Times New Roman" w:hAnsi="Times New Roman" w:cs="Times New Roman"/>
          <w:b w:val="0"/>
          <w:sz w:val="24"/>
          <w:szCs w:val="24"/>
        </w:rPr>
        <w:t>отдыха</w:t>
      </w:r>
      <w:proofErr w:type="gramEnd"/>
      <w:r w:rsidRPr="003E565D">
        <w:rPr>
          <w:rStyle w:val="FontStyle22"/>
          <w:rFonts w:ascii="Times New Roman" w:hAnsi="Times New Roman" w:cs="Times New Roman"/>
          <w:b w:val="0"/>
          <w:sz w:val="24"/>
          <w:szCs w:val="24"/>
        </w:rPr>
        <w:t xml:space="preserve"> работающих в условиях нагревающего или охлаждающего микроклимата следует включать в соответствии с санитарными правилами требования к продолжительности непрерывного пребывания в охлаждающем и нагревающем микроклимате, перерывы в целях нормализации теплового состояния человека, которые могут быть совмещены с отдыхом после выполнения физической работы.</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использовании ручных инструментов, генерирующих вибрацию, работы следует проводить в соответствии с гигиеническими требованиями к ручным инструментам и организации работ.</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Режимы труда работников, подвергающихся воздействию шума, следует разрабатывать в соответствии с гигиеническими критериями оценки и классификации условий труда по показателям вредности и опасности факторов производственной среды, тяжести и напряженности трудового процесса.</w:t>
      </w:r>
    </w:p>
    <w:p w:rsidR="00F80CF2" w:rsidRPr="00E303B5" w:rsidRDefault="00F80CF2" w:rsidP="00C725BA">
      <w:pPr>
        <w:pStyle w:val="aff"/>
        <w:numPr>
          <w:ilvl w:val="0"/>
          <w:numId w:val="35"/>
        </w:numPr>
        <w:tabs>
          <w:tab w:val="left" w:pos="-284"/>
        </w:tabs>
        <w:spacing w:line="276" w:lineRule="auto"/>
        <w:ind w:left="142" w:right="143" w:firstLine="425"/>
        <w:jc w:val="both"/>
        <w:rPr>
          <w:rStyle w:val="FontStyle24"/>
          <w:b/>
          <w:sz w:val="24"/>
          <w:szCs w:val="24"/>
        </w:rPr>
      </w:pPr>
      <w:r w:rsidRPr="00E303B5">
        <w:rPr>
          <w:rStyle w:val="FontStyle24"/>
          <w:b/>
          <w:sz w:val="24"/>
          <w:szCs w:val="24"/>
        </w:rPr>
        <w:t>Гигиенические требования к санитарно-бытовым помещениям.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lastRenderedPageBreak/>
        <w:t xml:space="preserve">Устройство и оборудование санитарно-бытовых зданий и помещений, предусмотренных в проектах организации строительства и производства </w:t>
      </w:r>
      <w:proofErr w:type="gramStart"/>
      <w:r w:rsidRPr="003E565D">
        <w:rPr>
          <w:rStyle w:val="FontStyle22"/>
          <w:rFonts w:ascii="Times New Roman" w:hAnsi="Times New Roman" w:cs="Times New Roman"/>
          <w:b w:val="0"/>
          <w:sz w:val="24"/>
          <w:szCs w:val="24"/>
        </w:rPr>
        <w:t>работ</w:t>
      </w:r>
      <w:proofErr w:type="gramEnd"/>
      <w:r w:rsidRPr="003E565D">
        <w:rPr>
          <w:rStyle w:val="FontStyle22"/>
          <w:rFonts w:ascii="Times New Roman" w:hAnsi="Times New Roman" w:cs="Times New Roman"/>
          <w:b w:val="0"/>
          <w:sz w:val="24"/>
          <w:szCs w:val="24"/>
        </w:rPr>
        <w:t xml:space="preserve"> вновь строящихся и реконструируемых объектов, должно быть завершено до начала строительных работ.</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В состав санитарно-бытовых помещений входят гардеробные, душевые, умывальни, санузлы, курительные, места для размещения полудушей, устройств питьевого водоснабжения, помещения для обогрева или охлаждения, обработки, хранения и выдачи спецодежды. В соответствии с ведомственными нормативными документами допускается предусматривать в дополнение к </w:t>
      </w:r>
      <w:proofErr w:type="gramStart"/>
      <w:r w:rsidRPr="003E565D">
        <w:rPr>
          <w:rStyle w:val="FontStyle22"/>
          <w:rFonts w:ascii="Times New Roman" w:hAnsi="Times New Roman" w:cs="Times New Roman"/>
          <w:b w:val="0"/>
          <w:sz w:val="24"/>
          <w:szCs w:val="24"/>
        </w:rPr>
        <w:t>указанным</w:t>
      </w:r>
      <w:proofErr w:type="gramEnd"/>
      <w:r w:rsidRPr="003E565D">
        <w:rPr>
          <w:rStyle w:val="FontStyle22"/>
          <w:rFonts w:ascii="Times New Roman" w:hAnsi="Times New Roman" w:cs="Times New Roman"/>
          <w:b w:val="0"/>
          <w:sz w:val="24"/>
          <w:szCs w:val="24"/>
        </w:rPr>
        <w:t xml:space="preserve"> и другие санитарно-бытовые помещения и оборудование.</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Гардеробные для хранения домашней и рабочей одежды, санузлы, душевые, умывальные оборудуются отдельно для мужчин и женщин.</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Санитарно-бытовые помещения оборудуются внутренним водопроводом, канализацией и отоплением.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Внутренняя планировка санитарно-бытовых помещений должна исключать смешивание потоков рабочих в чистой и загрязненной одежде.</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Устройство помещений для сушки специальной одежды и обуви, их пропускная способность и применяемые способы сушки должны обеспечивать полное просушивание спецодежды и обуви к началу рабочей смены.</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Здравпункты для обслуживания строительных рабочих располагают либо в отдельном помещении сборно-разборного или передвижного типа, либо в составе бытовых помещений с отдельным входом и удобным подъездом санитарных машин. Состав и размеры помещений здравпунктов должны соответствовать требованиям действующей нормативной документации.</w:t>
      </w:r>
    </w:p>
    <w:p w:rsidR="00E303B5"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В бытовых </w:t>
      </w:r>
      <w:proofErr w:type="gramStart"/>
      <w:r w:rsidRPr="003E565D">
        <w:rPr>
          <w:rStyle w:val="FontStyle22"/>
          <w:rFonts w:ascii="Times New Roman" w:hAnsi="Times New Roman" w:cs="Times New Roman"/>
          <w:b w:val="0"/>
          <w:sz w:val="24"/>
          <w:szCs w:val="24"/>
        </w:rPr>
        <w:t>помещениях</w:t>
      </w:r>
      <w:proofErr w:type="gramEnd"/>
      <w:r w:rsidRPr="003E565D">
        <w:rPr>
          <w:rStyle w:val="FontStyle22"/>
          <w:rFonts w:ascii="Times New Roman" w:hAnsi="Times New Roman" w:cs="Times New Roman"/>
          <w:b w:val="0"/>
          <w:sz w:val="24"/>
          <w:szCs w:val="24"/>
        </w:rPr>
        <w:t xml:space="preserve"> и на участках работ оборудуются аптечки первой помощи. Подходы к ним должны быть освещены, легкодоступны, не загромождены строительными материалами, оборудованием и коммуникациями. Обеспечивается систематическое снабжение профилактического пункта защитными мазями, противоядиями, перевязочными средствами и аварийным запасом </w:t>
      </w:r>
      <w:proofErr w:type="gramStart"/>
      <w:r w:rsidRPr="003E565D">
        <w:rPr>
          <w:rStyle w:val="FontStyle22"/>
          <w:rFonts w:ascii="Times New Roman" w:hAnsi="Times New Roman" w:cs="Times New Roman"/>
          <w:b w:val="0"/>
          <w:sz w:val="24"/>
          <w:szCs w:val="24"/>
        </w:rPr>
        <w:t>СИЗ</w:t>
      </w:r>
      <w:proofErr w:type="gramEnd"/>
      <w:r w:rsidRPr="003E565D">
        <w:rPr>
          <w:rStyle w:val="FontStyle22"/>
          <w:rFonts w:ascii="Times New Roman" w:hAnsi="Times New Roman" w:cs="Times New Roman"/>
          <w:b w:val="0"/>
          <w:sz w:val="24"/>
          <w:szCs w:val="24"/>
        </w:rPr>
        <w:t xml:space="preserve">. </w:t>
      </w:r>
    </w:p>
    <w:p w:rsidR="00F80CF2" w:rsidRPr="00E303B5" w:rsidRDefault="00F80CF2" w:rsidP="00C725BA">
      <w:pPr>
        <w:pStyle w:val="aff"/>
        <w:numPr>
          <w:ilvl w:val="0"/>
          <w:numId w:val="35"/>
        </w:numPr>
        <w:tabs>
          <w:tab w:val="left" w:pos="-284"/>
        </w:tabs>
        <w:spacing w:line="276" w:lineRule="auto"/>
        <w:ind w:left="142" w:right="143" w:firstLine="425"/>
        <w:jc w:val="both"/>
        <w:rPr>
          <w:rStyle w:val="FontStyle24"/>
          <w:sz w:val="24"/>
          <w:szCs w:val="24"/>
        </w:rPr>
      </w:pPr>
      <w:r w:rsidRPr="00E303B5">
        <w:rPr>
          <w:rStyle w:val="FontStyle24"/>
          <w:b/>
          <w:sz w:val="24"/>
          <w:szCs w:val="24"/>
        </w:rPr>
        <w:t>Питьевое водоснабжение</w:t>
      </w:r>
      <w:r w:rsidRPr="00E303B5">
        <w:rPr>
          <w:rStyle w:val="FontStyle24"/>
          <w:sz w:val="24"/>
          <w:szCs w:val="24"/>
        </w:rPr>
        <w:t>.</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Все строительные рабочие обеспечиваются доброкачественной питьевой водой, отвечающей требованиям действующих санитарных правил и нормативов.</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Питьевые установки (сатураторные установки, фонтанчики и другие) располагаются не далее 75м от рабочих мест. Необходимо иметь питьевые установки в гардеробных, помещениях для личной гигиены женщин, пунктах питания, здравпунктах, в местах отдыха работников и укрытиях от солнечной радиации и атмосферных осадков.</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Работники, работающие на высоте, а также машинисты землеройных и дорожных машин, крановщики и другие, которые по условиям производства не имеют возможности покинуть рабочее место, обеспечиваются питьевой водой непосредственно на рабочих местах.</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На строительных площадках при отсутствии централизованного водоснабжения необходимо иметь установки для приготовления кипяченой воды. Для указанных целей допускается использовать пункты питания;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Среднее количество питьевой воды, потребное для одного рабочего, определяется 1,0 - 1,5л зимой; 3,0 - 3,5л летом. Температура воды для питьевых целей должна быть не ниже 8</w:t>
      </w:r>
      <w:proofErr w:type="gramStart"/>
      <w:r w:rsidRPr="003E565D">
        <w:rPr>
          <w:rStyle w:val="FontStyle22"/>
          <w:rFonts w:ascii="Times New Roman" w:hAnsi="Times New Roman" w:cs="Times New Roman"/>
          <w:b w:val="0"/>
          <w:sz w:val="24"/>
          <w:szCs w:val="24"/>
        </w:rPr>
        <w:t xml:space="preserve"> °С</w:t>
      </w:r>
      <w:proofErr w:type="gramEnd"/>
      <w:r w:rsidRPr="003E565D">
        <w:rPr>
          <w:rStyle w:val="FontStyle22"/>
          <w:rFonts w:ascii="Times New Roman" w:hAnsi="Times New Roman" w:cs="Times New Roman"/>
          <w:b w:val="0"/>
          <w:sz w:val="24"/>
          <w:szCs w:val="24"/>
        </w:rPr>
        <w:t xml:space="preserve"> и не выше 20 °С;</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lastRenderedPageBreak/>
        <w:t xml:space="preserve">В </w:t>
      </w:r>
      <w:proofErr w:type="gramStart"/>
      <w:r w:rsidRPr="003E565D">
        <w:rPr>
          <w:rStyle w:val="FontStyle22"/>
          <w:rFonts w:ascii="Times New Roman" w:hAnsi="Times New Roman" w:cs="Times New Roman"/>
          <w:b w:val="0"/>
          <w:sz w:val="24"/>
          <w:szCs w:val="24"/>
        </w:rPr>
        <w:t>качестве</w:t>
      </w:r>
      <w:proofErr w:type="gramEnd"/>
      <w:r w:rsidRPr="003E565D">
        <w:rPr>
          <w:rStyle w:val="FontStyle22"/>
          <w:rFonts w:ascii="Times New Roman" w:hAnsi="Times New Roman" w:cs="Times New Roman"/>
          <w:b w:val="0"/>
          <w:sz w:val="24"/>
          <w:szCs w:val="24"/>
        </w:rPr>
        <w:t xml:space="preserve"> питьевых средств рекомендуются: газированная вода, чай и другие безалкогольные напитки с учетом особенностей и привычек местного населения.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Питьевой режим работающих обеспечивается путем доставки воды питьевого качества в 19-ти литровых бутылях и обеспечением питьевой водой непосредственно на рабочем месте.</w:t>
      </w:r>
    </w:p>
    <w:p w:rsidR="00F80CF2" w:rsidRPr="00E303B5" w:rsidRDefault="00F80CF2" w:rsidP="00C725BA">
      <w:pPr>
        <w:pStyle w:val="aff"/>
        <w:numPr>
          <w:ilvl w:val="0"/>
          <w:numId w:val="35"/>
        </w:numPr>
        <w:tabs>
          <w:tab w:val="left" w:pos="-284"/>
        </w:tabs>
        <w:spacing w:line="276" w:lineRule="auto"/>
        <w:ind w:left="142" w:right="143" w:firstLine="425"/>
        <w:jc w:val="both"/>
        <w:rPr>
          <w:rStyle w:val="FontStyle24"/>
          <w:b/>
          <w:sz w:val="24"/>
          <w:szCs w:val="24"/>
        </w:rPr>
      </w:pPr>
      <w:r w:rsidRPr="00E303B5">
        <w:rPr>
          <w:rStyle w:val="FontStyle24"/>
          <w:b/>
          <w:sz w:val="24"/>
          <w:szCs w:val="24"/>
        </w:rPr>
        <w:t>Гигиенические требования к погрузо-разгрузочным работам.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выполнении погрузо-разгрузочных работ вручную следует соблюдать требования законодательства о предельных нормах переносимых грузов и допуске работников к выполнению этих работ.</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Погрузо-разгрузочные работы следует выполнять механизированным способом с использованием подъемно-транспортного оборудования.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Механизированный способ погрузо-разгрузочных работ является обязательным для грузов весом более 50кг, а также при подъеме грузов на высоту более 2м.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Переносить материалы на носилках по горизонтальному пути допускается только в исключительных случаях и на расстояние не более 50м.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Склады, расположенные выше первого этажа и имеющие лестницы с количеством маршей более одного или высоту более 2м, оборудуются подъемником для спуска и подъема грузов.</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Не допускается выполнять погрузо-разгрузочные работы с опасными грузами при обнаружении несоответствия тары требованиям нормативно</w:t>
      </w:r>
      <w:r w:rsidRPr="003E565D">
        <w:rPr>
          <w:rStyle w:val="FontStyle22"/>
          <w:rFonts w:ascii="Times New Roman" w:hAnsi="Times New Roman" w:cs="Times New Roman"/>
          <w:b w:val="0"/>
          <w:sz w:val="24"/>
          <w:szCs w:val="24"/>
        </w:rPr>
        <w:softHyphen/>
        <w:t>технической документации, утвержденной в установленном порядке, неисправности тары, а также при отсутствии маркировки и предупредительных надписей на ней.</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Погрузо-разгрузочные операции с сыпучими, пылевидными и опасными материалами производятся с применением средств механизации и использованием средств индивидуальной защиты, соответствующих характеру выполняемых работ.</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Допускается выполнять вручную погрузо-разгрузочные операции с пылевидными материалами (цемент, известь и др.) при температуре материала не более 40 °С.</w:t>
      </w:r>
    </w:p>
    <w:p w:rsidR="00F80CF2" w:rsidRPr="00E303B5" w:rsidRDefault="00F80CF2" w:rsidP="00C725BA">
      <w:pPr>
        <w:pStyle w:val="aff"/>
        <w:numPr>
          <w:ilvl w:val="0"/>
          <w:numId w:val="35"/>
        </w:numPr>
        <w:tabs>
          <w:tab w:val="left" w:pos="-284"/>
        </w:tabs>
        <w:spacing w:line="276" w:lineRule="auto"/>
        <w:ind w:left="142" w:right="143" w:firstLine="425"/>
        <w:jc w:val="both"/>
        <w:rPr>
          <w:rStyle w:val="FontStyle24"/>
          <w:b/>
          <w:sz w:val="24"/>
          <w:szCs w:val="24"/>
        </w:rPr>
      </w:pPr>
      <w:r w:rsidRPr="00E303B5">
        <w:rPr>
          <w:rStyle w:val="FontStyle24"/>
          <w:b/>
          <w:sz w:val="24"/>
          <w:szCs w:val="24"/>
        </w:rPr>
        <w:t>Гигиенические требования к проведению бетонных и железобетонных работ.</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Заготовку и обработку арматуры следует производить на специально предназначенных и соответствующим образом оборудованных местах. Электросварочные и газопламенные работы выполняются в соответствии с требованиями раздела 22 СанПиН 2.2.3.1384-03.</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Цемент следует хранить в бункерах, ларях и других закрытых емкостях, принимая меры против распыления в процессе загрузки и выгрузки.</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применении пара для подогрева инертных материалов, находящихся в бункерах или других емкостях, следует принять меры против проникновения пара в рабочие помещения.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использовании бетонных смесей с химическими добавками принимаются меры по предупреждению ожогов кожи и повреждения глаз работающих за счет использования соответствующих приемов выполнения работ и средств индивидуальной защиты.</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Уплотнение бетонной массы следует производить пакетами электровибраторов с дистанционным управлением. При проведении работ ручными электровибраторами следует соблюдать гигиенические требования к ручным инструментам и организации работ.</w:t>
      </w:r>
    </w:p>
    <w:p w:rsidR="00E303B5"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Строительный мусор перед укладкой бетонной смеси следует удалять промышленными пылесосами. Не допускается продувать арматурную сетку и забетонированные поверхности сжатым воздухом. </w:t>
      </w:r>
    </w:p>
    <w:p w:rsidR="00F80CF2" w:rsidRPr="00E303B5" w:rsidRDefault="00F80CF2" w:rsidP="00C725BA">
      <w:pPr>
        <w:pStyle w:val="aff"/>
        <w:numPr>
          <w:ilvl w:val="0"/>
          <w:numId w:val="35"/>
        </w:numPr>
        <w:tabs>
          <w:tab w:val="left" w:pos="-284"/>
        </w:tabs>
        <w:spacing w:line="276" w:lineRule="auto"/>
        <w:ind w:left="142" w:right="143" w:firstLine="425"/>
        <w:jc w:val="both"/>
        <w:rPr>
          <w:rStyle w:val="FontStyle24"/>
          <w:b/>
          <w:sz w:val="24"/>
          <w:szCs w:val="24"/>
        </w:rPr>
      </w:pPr>
      <w:r w:rsidRPr="00E303B5">
        <w:rPr>
          <w:rStyle w:val="FontStyle24"/>
          <w:b/>
          <w:sz w:val="24"/>
          <w:szCs w:val="24"/>
        </w:rPr>
        <w:lastRenderedPageBreak/>
        <w:t>Гигиенические требования к производству сварочных работ и резке.</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Электросварочные и газопламенные работы следует выполнять в соответствии с требованиями санитарных правил при сварке, наплавке и резке металлов, а также настоящих санитарных правил.</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Сварка в замкнутых и труднодоступных пространствах производится при непрерывной работе местной вытяжной вентиляции с оборудованием отсасывающего устройства из подмасочного пространства, исключающего накопление вредных веществ в воздухе выше предельно допустимых концентраций.</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сварке материалов, обладающих высокой отражающей способностью (алюминия, сплавов на основе титана, нержавеющей стали), для защиты электросварщиков и работающих рядом от отраженного оптического излучения следует экранировать сварочную дугу встроенными или переносными экранами и экранировать поверхности свариваемых изделий.</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При ручной сварке штучными электродами следует использовать </w:t>
      </w:r>
      <w:proofErr w:type="gramStart"/>
      <w:r w:rsidRPr="003E565D">
        <w:rPr>
          <w:rStyle w:val="FontStyle22"/>
          <w:rFonts w:ascii="Times New Roman" w:hAnsi="Times New Roman" w:cs="Times New Roman"/>
          <w:b w:val="0"/>
          <w:sz w:val="24"/>
          <w:szCs w:val="24"/>
        </w:rPr>
        <w:t>переносные</w:t>
      </w:r>
      <w:proofErr w:type="gramEnd"/>
      <w:r w:rsidRPr="003E565D">
        <w:rPr>
          <w:rStyle w:val="FontStyle22"/>
          <w:rFonts w:ascii="Times New Roman" w:hAnsi="Times New Roman" w:cs="Times New Roman"/>
          <w:b w:val="0"/>
          <w:sz w:val="24"/>
          <w:szCs w:val="24"/>
        </w:rPr>
        <w:t xml:space="preserve"> малогабаритные воздухоприемники с пневматическими, магнитными и другими держателями.</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При выполнении сварки на разных уровнях по вертикали предусматривается защита персонала, работающего на </w:t>
      </w:r>
      <w:proofErr w:type="gramStart"/>
      <w:r w:rsidRPr="003E565D">
        <w:rPr>
          <w:rStyle w:val="FontStyle22"/>
          <w:rFonts w:ascii="Times New Roman" w:hAnsi="Times New Roman" w:cs="Times New Roman"/>
          <w:b w:val="0"/>
          <w:sz w:val="24"/>
          <w:szCs w:val="24"/>
        </w:rPr>
        <w:t>ниже расположенных</w:t>
      </w:r>
      <w:proofErr w:type="gramEnd"/>
      <w:r w:rsidRPr="003E565D">
        <w:rPr>
          <w:rStyle w:val="FontStyle22"/>
          <w:rFonts w:ascii="Times New Roman" w:hAnsi="Times New Roman" w:cs="Times New Roman"/>
          <w:b w:val="0"/>
          <w:sz w:val="24"/>
          <w:szCs w:val="24"/>
        </w:rPr>
        <w:t xml:space="preserve"> уровнях, от случайного падения предметов, огарков электродов, брызг металла и др.</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Пространственная планировка рабочего места сварщика по группировке и расположению органов ручного управления (рычаги, переключатели и др.) и средств отображения информации должна удовлетворять эргономическим требованиям.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проведении электросварочных работ в условиях низких температур (ниже -20°С) обеспечиваются условия, соответствующие требованиям действующей нормативной документации.</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Газопламенное напыление покрытий и наплавка порошковых материалов в помещениях допускаются в установленном порядке.</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На каждое стационарное рабочее место для газопламенной обработки металлов отводится не менее 4м</w:t>
      </w:r>
      <w:r w:rsidRPr="003E565D">
        <w:rPr>
          <w:rStyle w:val="FontStyle22"/>
          <w:rFonts w:ascii="Times New Roman" w:hAnsi="Times New Roman" w:cs="Times New Roman"/>
          <w:b w:val="0"/>
          <w:sz w:val="24"/>
          <w:szCs w:val="24"/>
          <w:vertAlign w:val="superscript"/>
        </w:rPr>
        <w:t>2</w:t>
      </w:r>
      <w:r w:rsidRPr="003E565D">
        <w:rPr>
          <w:rStyle w:val="FontStyle22"/>
          <w:rFonts w:ascii="Times New Roman" w:hAnsi="Times New Roman" w:cs="Times New Roman"/>
          <w:b w:val="0"/>
          <w:sz w:val="24"/>
          <w:szCs w:val="24"/>
        </w:rPr>
        <w:t>, помимо площади занимаемой оборудованием и проходами. Проходы должны иметь ширину не менее 1м. Площадь рабочего места оператора газопламенного напыления должна быть не менее 10м</w:t>
      </w:r>
      <w:r w:rsidRPr="003E565D">
        <w:rPr>
          <w:rStyle w:val="FontStyle22"/>
          <w:rFonts w:ascii="Times New Roman" w:hAnsi="Times New Roman" w:cs="Times New Roman"/>
          <w:b w:val="0"/>
          <w:sz w:val="24"/>
          <w:szCs w:val="24"/>
          <w:vertAlign w:val="superscript"/>
        </w:rPr>
        <w:t>2</w:t>
      </w:r>
      <w:r w:rsidRPr="003E565D">
        <w:rPr>
          <w:rStyle w:val="FontStyle22"/>
          <w:rFonts w:ascii="Times New Roman" w:hAnsi="Times New Roman" w:cs="Times New Roman"/>
          <w:b w:val="0"/>
          <w:sz w:val="24"/>
          <w:szCs w:val="24"/>
        </w:rPr>
        <w:t>.</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Для механизированных процессов сварки и резки, связанных с повышенным выделением пыли и газов, следует предусматривать устройство местных вытяжных пылегазоприемников, включая подвижные, встроенные в машины, оборудование или приспособления.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При проведении газопламенной поверхностной закалки, зачистки и нагрева для защиты </w:t>
      </w:r>
      <w:proofErr w:type="gramStart"/>
      <w:r w:rsidRPr="003E565D">
        <w:rPr>
          <w:rStyle w:val="FontStyle22"/>
          <w:rFonts w:ascii="Times New Roman" w:hAnsi="Times New Roman" w:cs="Times New Roman"/>
          <w:b w:val="0"/>
          <w:sz w:val="24"/>
          <w:szCs w:val="24"/>
        </w:rPr>
        <w:t>работающих</w:t>
      </w:r>
      <w:proofErr w:type="gramEnd"/>
      <w:r w:rsidRPr="003E565D">
        <w:rPr>
          <w:rStyle w:val="FontStyle22"/>
          <w:rFonts w:ascii="Times New Roman" w:hAnsi="Times New Roman" w:cs="Times New Roman"/>
          <w:b w:val="0"/>
          <w:sz w:val="24"/>
          <w:szCs w:val="24"/>
        </w:rPr>
        <w:t xml:space="preserve"> следует предусматривать специальные приспособления (защитные экраны, кожухи и др.).</w:t>
      </w:r>
    </w:p>
    <w:p w:rsidR="00E303B5"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При газопламенной обработке металлов исключают возможность воздействия опасных и вредных производственных факторов на персонал расположенных рядом рабочих зон. Рабочие места для сварки, резки, наплавки, зачистки и нагрева оснащаются средствами коллективной защиты от шума, инфракрасного излучения и брызг расплавленного металла (экранами и ширмами из негорючих материалов). </w:t>
      </w:r>
    </w:p>
    <w:p w:rsidR="00F80CF2" w:rsidRPr="00E303B5" w:rsidRDefault="00F80CF2" w:rsidP="00C725BA">
      <w:pPr>
        <w:pStyle w:val="aff"/>
        <w:numPr>
          <w:ilvl w:val="0"/>
          <w:numId w:val="35"/>
        </w:numPr>
        <w:tabs>
          <w:tab w:val="left" w:pos="-284"/>
        </w:tabs>
        <w:spacing w:line="276" w:lineRule="auto"/>
        <w:ind w:left="142" w:right="143" w:firstLine="425"/>
        <w:jc w:val="both"/>
        <w:rPr>
          <w:rStyle w:val="FontStyle24"/>
          <w:b/>
          <w:sz w:val="24"/>
          <w:szCs w:val="24"/>
        </w:rPr>
      </w:pPr>
      <w:r w:rsidRPr="00E303B5">
        <w:rPr>
          <w:rStyle w:val="FontStyle24"/>
          <w:b/>
          <w:sz w:val="24"/>
          <w:szCs w:val="24"/>
        </w:rPr>
        <w:t>Гигиенические требования к проведению изоляционных работ.</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lastRenderedPageBreak/>
        <w:t>На участках работ, в помещениях, где ведутся изоляционные работы с выделением химических веществ, не допускается выполнение других работ.</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Изоляционные работы на технологическом оборудовании и трубопроводах выполняются до их установки или после постоянного закрепления.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проведении изоляционных работ внутри аппаратов или крытых помещений рабочие места обеспечиваются механической вентиляцией и местным освещением.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проведении изоляционных работ с применением горячего битума работники обеспечиваются брезентовыми костюмами с брюками, выпущенными поверх сапог.</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Битумную мастику следует доставлять к рабочим местам по битумопроводу или в емкостях при помощи грузоподъемного крана.</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необходимости перемещения битума на рабочих местах вручную следует применять металлические бачки с плотно закрывающимися крышками.</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Не допускается использовать при изоляционных работах битумные мастики с температурой выше 180°С.</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Стекловату, шлаковату, асбестовую крошку, цемент следует подавать к месту работы в контейнерах или пакетах с соблюдением условий, исключающих их распыление.</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выполнении теплоизоляции горячих трубопроводов, действующих установок следует руководствоваться требованиями санитарных правил для работ в нагревающем микроклимате.</w:t>
      </w:r>
    </w:p>
    <w:p w:rsidR="00F80CF2" w:rsidRPr="00E303B5" w:rsidRDefault="00F80CF2" w:rsidP="00C725BA">
      <w:pPr>
        <w:pStyle w:val="aff"/>
        <w:numPr>
          <w:ilvl w:val="0"/>
          <w:numId w:val="35"/>
        </w:numPr>
        <w:tabs>
          <w:tab w:val="left" w:pos="-284"/>
        </w:tabs>
        <w:spacing w:line="276" w:lineRule="auto"/>
        <w:ind w:left="142" w:right="143" w:firstLine="425"/>
        <w:jc w:val="both"/>
        <w:rPr>
          <w:rStyle w:val="FontStyle24"/>
          <w:sz w:val="24"/>
          <w:szCs w:val="24"/>
        </w:rPr>
      </w:pPr>
      <w:r w:rsidRPr="00E303B5">
        <w:rPr>
          <w:rStyle w:val="FontStyle24"/>
          <w:b/>
          <w:sz w:val="24"/>
          <w:szCs w:val="24"/>
        </w:rPr>
        <w:t>Гигиенические требования к выполнению каменных работ и кирпичной кладки</w:t>
      </w:r>
      <w:r w:rsidRPr="00E303B5">
        <w:rPr>
          <w:rStyle w:val="FontStyle24"/>
          <w:sz w:val="24"/>
          <w:szCs w:val="24"/>
        </w:rPr>
        <w:t>.</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перемещении и подаче кирпича, мелких блоков и т.п. материалов на рабочие места с применением грузоподъемных средств, следует применять поддоны, контейнеры и грузозахватные устройства.</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Обрабатывать естественные камни в пределах территории строительной площадки следует в специально выделенных местах, где не допускается нахождение лиц, не участвующих в данной работе.</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Рабочие места, расположенные на расстоянии менее 3 м друг от друга, разделяются защитными экранами.</w:t>
      </w:r>
    </w:p>
    <w:p w:rsidR="00E303B5"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При кладке и облицовке наружных стен многоэтажных зданий не допускается  производство  работ  во  время  грозы,  снегопада,  тумана, ухудшающих видимость в пределах фронта работ. </w:t>
      </w:r>
    </w:p>
    <w:p w:rsidR="00F80CF2" w:rsidRPr="00E303B5" w:rsidRDefault="00F80CF2" w:rsidP="00C725BA">
      <w:pPr>
        <w:pStyle w:val="aff"/>
        <w:numPr>
          <w:ilvl w:val="0"/>
          <w:numId w:val="35"/>
        </w:numPr>
        <w:tabs>
          <w:tab w:val="left" w:pos="-284"/>
        </w:tabs>
        <w:spacing w:line="276" w:lineRule="auto"/>
        <w:ind w:left="142" w:right="143" w:firstLine="425"/>
        <w:jc w:val="both"/>
        <w:rPr>
          <w:rStyle w:val="FontStyle24"/>
          <w:b/>
          <w:sz w:val="24"/>
          <w:szCs w:val="24"/>
        </w:rPr>
      </w:pPr>
      <w:r w:rsidRPr="00E303B5">
        <w:rPr>
          <w:rStyle w:val="FontStyle24"/>
          <w:b/>
          <w:sz w:val="24"/>
          <w:szCs w:val="24"/>
        </w:rPr>
        <w:t>Гигиенические требования к плотницким и столярным работам.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Элементы конструкций следует подавать на место сборки в готовом виде. Производить заготовку конструкций на подмостях не допускается.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Антисептические и огнезащитные составы следует приготовлять в отдельных помещениях, оборудованных вентиляцией.</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Антисептическая обработка конструкций во время каких-либо работ в смежных помещениях или при смежных работах в одном помещении не допускается.</w:t>
      </w:r>
    </w:p>
    <w:p w:rsidR="00F80CF2" w:rsidRPr="00E303B5" w:rsidRDefault="00F80CF2" w:rsidP="00C725BA">
      <w:pPr>
        <w:pStyle w:val="aff"/>
        <w:numPr>
          <w:ilvl w:val="0"/>
          <w:numId w:val="35"/>
        </w:numPr>
        <w:tabs>
          <w:tab w:val="left" w:pos="-284"/>
        </w:tabs>
        <w:spacing w:line="276" w:lineRule="auto"/>
        <w:ind w:left="142" w:right="143" w:firstLine="425"/>
        <w:jc w:val="both"/>
        <w:rPr>
          <w:rStyle w:val="FontStyle24"/>
          <w:b/>
          <w:sz w:val="24"/>
          <w:szCs w:val="24"/>
        </w:rPr>
      </w:pPr>
      <w:r w:rsidRPr="00E303B5">
        <w:rPr>
          <w:rStyle w:val="FontStyle24"/>
          <w:b/>
          <w:sz w:val="24"/>
          <w:szCs w:val="24"/>
        </w:rPr>
        <w:t>Гигиенические требования к штукатурным работам.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В строительном </w:t>
      </w:r>
      <w:proofErr w:type="gramStart"/>
      <w:r w:rsidRPr="003E565D">
        <w:rPr>
          <w:rStyle w:val="FontStyle22"/>
          <w:rFonts w:ascii="Times New Roman" w:hAnsi="Times New Roman" w:cs="Times New Roman"/>
          <w:b w:val="0"/>
          <w:sz w:val="24"/>
          <w:szCs w:val="24"/>
        </w:rPr>
        <w:t>производстве</w:t>
      </w:r>
      <w:proofErr w:type="gramEnd"/>
      <w:r w:rsidRPr="003E565D">
        <w:rPr>
          <w:rStyle w:val="FontStyle22"/>
          <w:rFonts w:ascii="Times New Roman" w:hAnsi="Times New Roman" w:cs="Times New Roman"/>
          <w:b w:val="0"/>
          <w:sz w:val="24"/>
          <w:szCs w:val="24"/>
        </w:rPr>
        <w:t xml:space="preserve"> следует максимально применять строительные конструкции, оштукатуренные в заводских условиях.</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lastRenderedPageBreak/>
        <w:t>Штукатурные работы в условиях строительного производства следует механизировать за счет использования штукатурных станций, затирочных машин и др., а также подъемных устройств.</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использовании штукатурно-затирочных машин уменьшение концентраций пыли в воздухе рабочей зоны следует производить путем увлажнения затираемой поверхности.</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подготовке   поверхностей   для   штукатурных   работ   внутри помещений не допускается их обработка сухим песком.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Помещения, в которых производится приготовление растворов из сыпучих компонентов, оборудуются механической вентиляцией.</w:t>
      </w:r>
    </w:p>
    <w:p w:rsidR="00E303B5"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Не   допускается   применение   свинцовых,   медных,   мышьяковых пигментов для декоративных цветных штукатурок, гашение извести в условиях строительного производства. </w:t>
      </w:r>
    </w:p>
    <w:p w:rsidR="00F80CF2" w:rsidRPr="00E303B5" w:rsidRDefault="00F80CF2" w:rsidP="00C725BA">
      <w:pPr>
        <w:pStyle w:val="aff"/>
        <w:numPr>
          <w:ilvl w:val="0"/>
          <w:numId w:val="35"/>
        </w:numPr>
        <w:tabs>
          <w:tab w:val="left" w:pos="-284"/>
        </w:tabs>
        <w:spacing w:line="276" w:lineRule="auto"/>
        <w:ind w:left="142" w:right="143" w:firstLine="425"/>
        <w:jc w:val="both"/>
        <w:rPr>
          <w:rStyle w:val="FontStyle24"/>
          <w:b/>
          <w:sz w:val="24"/>
          <w:szCs w:val="24"/>
        </w:rPr>
      </w:pPr>
      <w:r w:rsidRPr="00E303B5">
        <w:rPr>
          <w:rStyle w:val="FontStyle24"/>
          <w:b/>
          <w:sz w:val="24"/>
          <w:szCs w:val="24"/>
        </w:rPr>
        <w:t>Гигиенические требования к малярным работам.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Малярные составы следует готовить централизованно. При их приготовлении на строительной площадке следует использовать для этих целей помещения, оборудованные вентиляцией, не допускающей превышения предельно допустимых концентраций вредных веществ в воздухе рабочей зоны. Помещения обеспечиваются моющими средствами и теплой водой.</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Эксплуатация мобильных малярных станций для приготовления окрасочных составов, не оборудованных принудительной вентиляцией, не допускается.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Не допускается приготовлять малярные составы с нарушением технических требований завода-изготовителя краски, а также применять растворители, на которые отсутствуют санитарно-эпидемиологические заключения.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выполнении малярных работ с применением составов, содержащих вредные вещества, следует соблюдать требования санитарных правил при окрасочных работах с применением ручных распылителей.</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Во всех случаях, где это допускается технологией, наиболее токсичные вещества необходимо заменять менее вредными и безопасными: бензол </w:t>
      </w:r>
      <w:proofErr w:type="gramStart"/>
      <w:r w:rsidRPr="003E565D">
        <w:rPr>
          <w:rStyle w:val="FontStyle22"/>
          <w:rFonts w:ascii="Times New Roman" w:hAnsi="Times New Roman" w:cs="Times New Roman"/>
          <w:b w:val="0"/>
          <w:sz w:val="24"/>
          <w:szCs w:val="24"/>
        </w:rPr>
        <w:t>-б</w:t>
      </w:r>
      <w:proofErr w:type="gramEnd"/>
      <w:r w:rsidRPr="003E565D">
        <w:rPr>
          <w:rStyle w:val="FontStyle22"/>
          <w:rFonts w:ascii="Times New Roman" w:hAnsi="Times New Roman" w:cs="Times New Roman"/>
          <w:b w:val="0"/>
          <w:sz w:val="24"/>
          <w:szCs w:val="24"/>
        </w:rPr>
        <w:t xml:space="preserve">ензином, спиртами, кетонами и другими малотоксичными растворителями; отвердитель гексаметилендиамин для эпоксидных лакокрасочных материалов - менее токсичным отвердителем (полиэтилен-полиаминами, полиамидами и др.). </w:t>
      </w:r>
      <w:r w:rsidR="00E303B5">
        <w:rPr>
          <w:rStyle w:val="FontStyle22"/>
          <w:rFonts w:ascii="Times New Roman" w:hAnsi="Times New Roman" w:cs="Times New Roman"/>
          <w:b w:val="0"/>
          <w:sz w:val="24"/>
          <w:szCs w:val="24"/>
        </w:rPr>
        <w:t xml:space="preserve"> </w:t>
      </w:r>
      <w:r w:rsidRPr="003E565D">
        <w:rPr>
          <w:rStyle w:val="FontStyle22"/>
          <w:rFonts w:ascii="Times New Roman" w:hAnsi="Times New Roman" w:cs="Times New Roman"/>
          <w:b w:val="0"/>
          <w:sz w:val="24"/>
          <w:szCs w:val="24"/>
        </w:rPr>
        <w:t>Лакокрасочные материалы, разбавляемые органическими растворителями, следует заменить водоразбавляемыми; лакокрасочные материалы, содержащие свинец - другими, если позволяют технические требования. Взамен традиционных лакокрасочных материалов следует использовать лакокрасочные материалы с высоким сухим остатком.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Подача рабочих составов (лакокрасочные материалы, обезжиривающие и моющие растворы), сжатого воздуха и др. к стационарному окрасочному оборудованию блокируется с включением коллективных средств защиты работников.</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Приготовление рабочих составов красок и материалов, применяемых в процессе подготовки поверхности для окрашивания, следует осуществлять на специальных установках при включенной вентиляции и с использованием средств индивидуальной защиты.</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Рабочие составы красок и материалов, применяемых в процессе подготовки поверхности для окрашивания, следует приготавливать в специальных краскоприготовительных отделениях (помещениях) или на специальных площадках.</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lastRenderedPageBreak/>
        <w:t>Перелив и разлив окрасочных материалов из бочек, бидонов и другой тары весом более 10кг для приготовления рабочих растворов механизируется. Для исключения загрязнения пола и оборудования красками перелив или разлив из одной тары в другую производят на поддонах с бортами не ниже 50мм.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Приготовление рабочих составов красок, переливание или разливание красок в неустановленных местах, в т.ч. и на рабочих местах, не допускается.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организации рабочих мест предусматривают приспособления, облегчающие работу с лакокрасочными материалами и исключающие соприкосновение с окрашенными изделиями (конвейеры, вращающие круги, столы).</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Пневматическое распыление лакокрасочных материалов в помещениях не допускается.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окраске пневматическим распылителем применение краскораспылителей с простыми трубчатыми соплами не допускается.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Не допускается наносить методом распыления лакокрасочные материалы, содержащие соединения сурьмы, свинца, мышьяка, меди, хрома, а также краски против обрастания, составы на основе эпоксидных смол и </w:t>
      </w:r>
      <w:proofErr w:type="gramStart"/>
      <w:r w:rsidRPr="003E565D">
        <w:rPr>
          <w:rStyle w:val="FontStyle22"/>
          <w:rFonts w:ascii="Times New Roman" w:hAnsi="Times New Roman" w:cs="Times New Roman"/>
          <w:b w:val="0"/>
          <w:sz w:val="24"/>
          <w:szCs w:val="24"/>
        </w:rPr>
        <w:t>каменно-угольного</w:t>
      </w:r>
      <w:proofErr w:type="gramEnd"/>
      <w:r w:rsidRPr="003E565D">
        <w:rPr>
          <w:rStyle w:val="FontStyle22"/>
          <w:rFonts w:ascii="Times New Roman" w:hAnsi="Times New Roman" w:cs="Times New Roman"/>
          <w:b w:val="0"/>
          <w:sz w:val="24"/>
          <w:szCs w:val="24"/>
        </w:rPr>
        <w:t xml:space="preserve"> лака.</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В </w:t>
      </w:r>
      <w:proofErr w:type="gramStart"/>
      <w:r w:rsidRPr="003E565D">
        <w:rPr>
          <w:rStyle w:val="FontStyle22"/>
          <w:rFonts w:ascii="Times New Roman" w:hAnsi="Times New Roman" w:cs="Times New Roman"/>
          <w:b w:val="0"/>
          <w:sz w:val="24"/>
          <w:szCs w:val="24"/>
        </w:rPr>
        <w:t>процессе</w:t>
      </w:r>
      <w:proofErr w:type="gramEnd"/>
      <w:r w:rsidRPr="003E565D">
        <w:rPr>
          <w:rStyle w:val="FontStyle22"/>
          <w:rFonts w:ascii="Times New Roman" w:hAnsi="Times New Roman" w:cs="Times New Roman"/>
          <w:b w:val="0"/>
          <w:sz w:val="24"/>
          <w:szCs w:val="24"/>
        </w:rPr>
        <w:t xml:space="preserve"> нанесения окрасочных материалов работники перемещаются в сторону потока свежего воздуха, чтобы аэрозоль и пары растворителей относились от них потоками воздуха.</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Краскораспылители следует использовать массой не более 1 кг; усилие нажатия на курок краскораспылителя не должно превышать 10 Н.</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Рабочее место организуется с учетом эргономических требований и удобства выполнения работниками движений и действий.</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Для просушивания помещений строящихся зданий и сооружений при невозможности использования систем отопления следует применять воздухонагреватели.</w:t>
      </w:r>
    </w:p>
    <w:p w:rsidR="00E303B5"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Не допускается обогревать и сушить помещение жаровнями и другими устройствами, выделяющими в помещение продукты сгорания топлива. </w:t>
      </w:r>
    </w:p>
    <w:p w:rsidR="00F80CF2" w:rsidRPr="00E303B5" w:rsidRDefault="00E303B5" w:rsidP="00C725BA">
      <w:pPr>
        <w:pStyle w:val="aff"/>
        <w:numPr>
          <w:ilvl w:val="0"/>
          <w:numId w:val="35"/>
        </w:numPr>
        <w:tabs>
          <w:tab w:val="left" w:pos="-284"/>
        </w:tabs>
        <w:spacing w:line="276" w:lineRule="auto"/>
        <w:ind w:left="142" w:right="143" w:firstLine="425"/>
        <w:jc w:val="both"/>
        <w:rPr>
          <w:rStyle w:val="FontStyle24"/>
          <w:b/>
          <w:sz w:val="24"/>
          <w:szCs w:val="24"/>
        </w:rPr>
      </w:pPr>
      <w:r>
        <w:rPr>
          <w:rStyle w:val="FontStyle24"/>
          <w:b/>
          <w:sz w:val="24"/>
          <w:szCs w:val="24"/>
        </w:rPr>
        <w:t xml:space="preserve"> </w:t>
      </w:r>
      <w:r w:rsidR="00F80CF2" w:rsidRPr="00E303B5">
        <w:rPr>
          <w:rStyle w:val="FontStyle24"/>
          <w:b/>
          <w:sz w:val="24"/>
          <w:szCs w:val="24"/>
        </w:rPr>
        <w:t>Гигиенические требования к облицовочным работам и устройству полов.</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Материалы для облицовочных работ следует подавать на рабочее место механизированным способом. Облицовочные детали массой более 50 кг транспортируют и устанавливают в проектное положение с применением грузоподъемных механизмов и приспособлений.</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При выполнении работ по нанесению раствора и обработке облицовочных материалов с помощью механизмов пескоструйных аппаратов не допускается обдувать одежду на себе сжатым воздухом от компрессора.</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Для оптимизации условий труда при облицовочных работах рекомендуется использовать различные приспособления и тележки для транспортирования раствора, мастики и плиток в пределах этажа.</w:t>
      </w:r>
    </w:p>
    <w:p w:rsidR="00E303B5"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Помещения, где производится обработка облицовочных материалов, оборудуются механической вентиляцией. </w:t>
      </w:r>
    </w:p>
    <w:p w:rsidR="00F80CF2" w:rsidRPr="00E303B5" w:rsidRDefault="00E303B5" w:rsidP="00C725BA">
      <w:pPr>
        <w:pStyle w:val="aff"/>
        <w:numPr>
          <w:ilvl w:val="0"/>
          <w:numId w:val="35"/>
        </w:numPr>
        <w:tabs>
          <w:tab w:val="left" w:pos="-284"/>
        </w:tabs>
        <w:spacing w:line="276" w:lineRule="auto"/>
        <w:ind w:left="142" w:right="143" w:firstLine="425"/>
        <w:jc w:val="both"/>
        <w:rPr>
          <w:rStyle w:val="FontStyle24"/>
          <w:b/>
          <w:sz w:val="24"/>
          <w:szCs w:val="24"/>
        </w:rPr>
      </w:pPr>
      <w:r>
        <w:rPr>
          <w:rStyle w:val="FontStyle24"/>
          <w:b/>
          <w:sz w:val="24"/>
          <w:szCs w:val="24"/>
        </w:rPr>
        <w:t xml:space="preserve"> </w:t>
      </w:r>
      <w:r w:rsidR="00F80CF2" w:rsidRPr="00E303B5">
        <w:rPr>
          <w:rStyle w:val="FontStyle24"/>
          <w:b/>
          <w:sz w:val="24"/>
          <w:szCs w:val="24"/>
        </w:rPr>
        <w:t>Производственный контроль.</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В соответствии с действующими санитарными правилами при </w:t>
      </w:r>
      <w:proofErr w:type="gramStart"/>
      <w:r w:rsidRPr="003E565D">
        <w:rPr>
          <w:rStyle w:val="FontStyle22"/>
          <w:rFonts w:ascii="Times New Roman" w:hAnsi="Times New Roman" w:cs="Times New Roman"/>
          <w:b w:val="0"/>
          <w:sz w:val="24"/>
          <w:szCs w:val="24"/>
        </w:rPr>
        <w:t>осуще ствлении</w:t>
      </w:r>
      <w:proofErr w:type="gramEnd"/>
      <w:r w:rsidRPr="003E565D">
        <w:rPr>
          <w:rStyle w:val="FontStyle22"/>
          <w:rFonts w:ascii="Times New Roman" w:hAnsi="Times New Roman" w:cs="Times New Roman"/>
          <w:b w:val="0"/>
          <w:sz w:val="24"/>
          <w:szCs w:val="24"/>
        </w:rPr>
        <w:t xml:space="preserve"> производственного контроля над соблюдением санитарных правил администрацией строительства следует предусмотреть:</w:t>
      </w:r>
    </w:p>
    <w:p w:rsidR="00F80CF2" w:rsidRPr="00E303B5" w:rsidRDefault="00F80CF2" w:rsidP="00C725BA">
      <w:pPr>
        <w:pStyle w:val="aff"/>
        <w:numPr>
          <w:ilvl w:val="0"/>
          <w:numId w:val="40"/>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E303B5">
        <w:rPr>
          <w:rStyle w:val="FontStyle22"/>
          <w:rFonts w:ascii="Times New Roman" w:hAnsi="Times New Roman" w:cs="Times New Roman"/>
          <w:b w:val="0"/>
          <w:sz w:val="24"/>
          <w:szCs w:val="24"/>
        </w:rPr>
        <w:t>соответствие санитарным требованиям устройства и содержания объекта;</w:t>
      </w:r>
    </w:p>
    <w:p w:rsidR="00F80CF2" w:rsidRPr="00E303B5" w:rsidRDefault="00F80CF2" w:rsidP="00C725BA">
      <w:pPr>
        <w:pStyle w:val="aff"/>
        <w:numPr>
          <w:ilvl w:val="0"/>
          <w:numId w:val="40"/>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E303B5">
        <w:rPr>
          <w:rStyle w:val="FontStyle22"/>
          <w:rFonts w:ascii="Times New Roman" w:hAnsi="Times New Roman" w:cs="Times New Roman"/>
          <w:b w:val="0"/>
          <w:sz w:val="24"/>
          <w:szCs w:val="24"/>
        </w:rPr>
        <w:lastRenderedPageBreak/>
        <w:t>соответствие технологических процессов и оборудования нормативно-техническим документам по обеспечению оптимальных условий труда на каждом рабочем месте;</w:t>
      </w:r>
    </w:p>
    <w:p w:rsidR="00F80CF2" w:rsidRPr="00E303B5" w:rsidRDefault="00F80CF2" w:rsidP="00C725BA">
      <w:pPr>
        <w:pStyle w:val="aff"/>
        <w:numPr>
          <w:ilvl w:val="0"/>
          <w:numId w:val="40"/>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E303B5">
        <w:rPr>
          <w:rStyle w:val="FontStyle22"/>
          <w:rFonts w:ascii="Times New Roman" w:hAnsi="Times New Roman" w:cs="Times New Roman"/>
          <w:b w:val="0"/>
          <w:sz w:val="24"/>
          <w:szCs w:val="24"/>
        </w:rPr>
        <w:t>соблюдение санитарных правил содержания помещений и территории объектов, условий хранения, применения, транспортирования веществ I -II классов опасности, ядохимикатов;</w:t>
      </w:r>
    </w:p>
    <w:p w:rsidR="00F80CF2" w:rsidRPr="00E303B5" w:rsidRDefault="00F80CF2" w:rsidP="00C725BA">
      <w:pPr>
        <w:pStyle w:val="aff"/>
        <w:numPr>
          <w:ilvl w:val="0"/>
          <w:numId w:val="40"/>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E303B5">
        <w:rPr>
          <w:rStyle w:val="FontStyle22"/>
          <w:rFonts w:ascii="Times New Roman" w:hAnsi="Times New Roman" w:cs="Times New Roman"/>
          <w:b w:val="0"/>
          <w:sz w:val="24"/>
          <w:szCs w:val="24"/>
        </w:rPr>
        <w:t>соответствие параметров физических, химических, физиологических и других факторов производственной среды оптимальным или допустимым нормативам на каждом рабочем месте;</w:t>
      </w:r>
    </w:p>
    <w:p w:rsidR="00F80CF2" w:rsidRPr="00E303B5" w:rsidRDefault="00F80CF2" w:rsidP="00C725BA">
      <w:pPr>
        <w:pStyle w:val="aff"/>
        <w:numPr>
          <w:ilvl w:val="0"/>
          <w:numId w:val="40"/>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E303B5">
        <w:rPr>
          <w:rStyle w:val="FontStyle22"/>
          <w:rFonts w:ascii="Times New Roman" w:hAnsi="Times New Roman" w:cs="Times New Roman"/>
          <w:b w:val="0"/>
          <w:sz w:val="24"/>
          <w:szCs w:val="24"/>
        </w:rPr>
        <w:t>обеспечение оптимальных условий труда для женщин, подростков;</w:t>
      </w:r>
    </w:p>
    <w:p w:rsidR="00F80CF2" w:rsidRPr="00E303B5" w:rsidRDefault="00F80CF2" w:rsidP="00C725BA">
      <w:pPr>
        <w:pStyle w:val="aff"/>
        <w:numPr>
          <w:ilvl w:val="0"/>
          <w:numId w:val="40"/>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E303B5">
        <w:rPr>
          <w:rStyle w:val="FontStyle22"/>
          <w:rFonts w:ascii="Times New Roman" w:hAnsi="Times New Roman" w:cs="Times New Roman"/>
          <w:b w:val="0"/>
          <w:sz w:val="24"/>
          <w:szCs w:val="24"/>
        </w:rPr>
        <w:t>обеспечение работающих средствами коллективной и индивидуальной защиты, спецодеждой, бытовыми помещениями и их использование;</w:t>
      </w:r>
    </w:p>
    <w:p w:rsidR="00F80CF2" w:rsidRPr="00E303B5" w:rsidRDefault="00F80CF2" w:rsidP="00C725BA">
      <w:pPr>
        <w:pStyle w:val="aff"/>
        <w:numPr>
          <w:ilvl w:val="0"/>
          <w:numId w:val="40"/>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E303B5">
        <w:rPr>
          <w:rStyle w:val="FontStyle22"/>
          <w:rFonts w:ascii="Times New Roman" w:hAnsi="Times New Roman" w:cs="Times New Roman"/>
          <w:b w:val="0"/>
          <w:sz w:val="24"/>
          <w:szCs w:val="24"/>
        </w:rPr>
        <w:t>разработку и проведение оздоровительных мероприятий по улучшению условий труда, быта, отдыха работающих, по профилактике профессиональной и производственно-обусловленной заболеваемости;</w:t>
      </w:r>
    </w:p>
    <w:p w:rsidR="00F80CF2" w:rsidRPr="00E303B5" w:rsidRDefault="00F80CF2" w:rsidP="00C725BA">
      <w:pPr>
        <w:pStyle w:val="aff"/>
        <w:numPr>
          <w:ilvl w:val="0"/>
          <w:numId w:val="40"/>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E303B5">
        <w:rPr>
          <w:rStyle w:val="FontStyle22"/>
          <w:rFonts w:ascii="Times New Roman" w:hAnsi="Times New Roman" w:cs="Times New Roman"/>
          <w:b w:val="0"/>
          <w:sz w:val="24"/>
          <w:szCs w:val="24"/>
        </w:rPr>
        <w:t>организацию и проведение профилактических медицинских осмотров, выполнение мероприятий по результатам осмотров;</w:t>
      </w:r>
    </w:p>
    <w:p w:rsidR="00F80CF2" w:rsidRPr="00E303B5" w:rsidRDefault="00F80CF2" w:rsidP="00C725BA">
      <w:pPr>
        <w:pStyle w:val="aff"/>
        <w:numPr>
          <w:ilvl w:val="0"/>
          <w:numId w:val="40"/>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E303B5">
        <w:rPr>
          <w:rStyle w:val="FontStyle22"/>
          <w:rFonts w:ascii="Times New Roman" w:hAnsi="Times New Roman" w:cs="Times New Roman"/>
          <w:b w:val="0"/>
          <w:sz w:val="24"/>
          <w:szCs w:val="24"/>
        </w:rPr>
        <w:t>определение контингентов, подлежащих предварительным и периодическим медицинским осмотрам, флюорографическим обследованиям и др., участие в формировании планов медосмотров;</w:t>
      </w:r>
    </w:p>
    <w:p w:rsidR="00F80CF2" w:rsidRPr="00E303B5" w:rsidRDefault="00F80CF2" w:rsidP="00C725BA">
      <w:pPr>
        <w:pStyle w:val="aff"/>
        <w:numPr>
          <w:ilvl w:val="0"/>
          <w:numId w:val="40"/>
        </w:numPr>
        <w:tabs>
          <w:tab w:val="left" w:pos="-284"/>
        </w:tabs>
        <w:spacing w:line="276" w:lineRule="auto"/>
        <w:ind w:left="142" w:right="143" w:firstLine="425"/>
        <w:jc w:val="both"/>
        <w:rPr>
          <w:rStyle w:val="FontStyle22"/>
          <w:rFonts w:ascii="Times New Roman" w:hAnsi="Times New Roman" w:cs="Times New Roman"/>
          <w:b w:val="0"/>
          <w:sz w:val="24"/>
          <w:szCs w:val="24"/>
        </w:rPr>
      </w:pPr>
      <w:r w:rsidRPr="00E303B5">
        <w:rPr>
          <w:rStyle w:val="FontStyle22"/>
          <w:rFonts w:ascii="Times New Roman" w:hAnsi="Times New Roman" w:cs="Times New Roman"/>
          <w:b w:val="0"/>
          <w:sz w:val="24"/>
          <w:szCs w:val="24"/>
        </w:rPr>
        <w:t>правильность организации профилактического питания, лечебно-профилактических и оздоровительных процедур (например, при работе с виброинструментом, напряжением органов зрения и др.).</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Кратность проведения производственного контроля, включая лабораторные и инструментальные исследования и измерения, планируется в соответствии с требованиями действующих нормативных документов.</w:t>
      </w:r>
    </w:p>
    <w:p w:rsidR="00F80CF2" w:rsidRPr="00F80CF2" w:rsidRDefault="00F80CF2" w:rsidP="00C725BA">
      <w:pPr>
        <w:tabs>
          <w:tab w:val="left" w:pos="-284"/>
        </w:tabs>
        <w:spacing w:line="276" w:lineRule="auto"/>
        <w:ind w:left="142" w:right="143" w:firstLine="425"/>
        <w:jc w:val="both"/>
      </w:pPr>
    </w:p>
    <w:p w:rsidR="00F80CF2" w:rsidRPr="00E303B5" w:rsidRDefault="00F80CF2" w:rsidP="00C725BA">
      <w:pPr>
        <w:tabs>
          <w:tab w:val="left" w:pos="-284"/>
        </w:tabs>
        <w:spacing w:line="276" w:lineRule="auto"/>
        <w:ind w:left="142" w:right="143" w:firstLine="425"/>
        <w:jc w:val="both"/>
        <w:rPr>
          <w:rStyle w:val="FontStyle25"/>
          <w:rFonts w:ascii="Times New Roman" w:hAnsi="Times New Roman" w:cs="Times New Roman"/>
          <w:sz w:val="24"/>
          <w:szCs w:val="24"/>
        </w:rPr>
      </w:pPr>
      <w:r w:rsidRPr="00E303B5">
        <w:rPr>
          <w:rStyle w:val="FontStyle25"/>
          <w:rFonts w:ascii="Times New Roman" w:hAnsi="Times New Roman" w:cs="Times New Roman"/>
          <w:sz w:val="24"/>
          <w:szCs w:val="24"/>
        </w:rPr>
        <w:t>Противопожарные требования при производстве строительных работ.</w:t>
      </w:r>
    </w:p>
    <w:p w:rsidR="00F80CF2" w:rsidRPr="003E565D" w:rsidRDefault="00E303B5"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Pr>
          <w:rStyle w:val="FontStyle22"/>
          <w:rFonts w:ascii="Times New Roman" w:hAnsi="Times New Roman" w:cs="Times New Roman"/>
          <w:b w:val="0"/>
          <w:sz w:val="24"/>
          <w:szCs w:val="24"/>
        </w:rPr>
        <w:t xml:space="preserve">20.  </w:t>
      </w:r>
      <w:r w:rsidR="00F80CF2" w:rsidRPr="003E565D">
        <w:rPr>
          <w:rStyle w:val="FontStyle22"/>
          <w:rFonts w:ascii="Times New Roman" w:hAnsi="Times New Roman" w:cs="Times New Roman"/>
          <w:b w:val="0"/>
          <w:sz w:val="24"/>
          <w:szCs w:val="24"/>
        </w:rPr>
        <w:t>При выполнении строительно-монтажных работ необходимо соблюдать требования ППБ-01-03 «Правил пожарной безопасности в РФ».</w:t>
      </w:r>
    </w:p>
    <w:p w:rsidR="00F80CF2" w:rsidRPr="003E565D" w:rsidRDefault="00E303B5"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Pr>
          <w:rStyle w:val="FontStyle22"/>
          <w:rFonts w:ascii="Times New Roman" w:hAnsi="Times New Roman" w:cs="Times New Roman"/>
          <w:b w:val="0"/>
          <w:sz w:val="24"/>
          <w:szCs w:val="24"/>
        </w:rPr>
        <w:t xml:space="preserve">21. </w:t>
      </w:r>
      <w:r w:rsidR="00F80CF2" w:rsidRPr="003E565D">
        <w:rPr>
          <w:rStyle w:val="FontStyle22"/>
          <w:rFonts w:ascii="Times New Roman" w:hAnsi="Times New Roman" w:cs="Times New Roman"/>
          <w:b w:val="0"/>
          <w:sz w:val="24"/>
          <w:szCs w:val="24"/>
        </w:rPr>
        <w:t>У въездов на строительную площадку должны устанавливаться (вывешиваться) планы пожарной защиты с нанесенными строящимися зданиями и сооружениями, въездами, подъездами, местонахождением водоисточников, средств пожаротушения и связи. Строительная площадка должна быть оборудована средствами пожаротушения (песок, лопаты, багры, огнетушители), должны быть отведены места для курения, оборудованные ящиком с песком.</w:t>
      </w:r>
    </w:p>
    <w:p w:rsidR="00E303B5"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22.</w:t>
      </w:r>
      <w:r w:rsidR="00E303B5">
        <w:rPr>
          <w:rStyle w:val="FontStyle22"/>
          <w:rFonts w:ascii="Times New Roman" w:hAnsi="Times New Roman" w:cs="Times New Roman"/>
          <w:b w:val="0"/>
          <w:sz w:val="24"/>
          <w:szCs w:val="24"/>
        </w:rPr>
        <w:t xml:space="preserve"> </w:t>
      </w:r>
      <w:r w:rsidRPr="003E565D">
        <w:rPr>
          <w:rStyle w:val="FontStyle22"/>
          <w:rFonts w:ascii="Times New Roman" w:hAnsi="Times New Roman" w:cs="Times New Roman"/>
          <w:b w:val="0"/>
          <w:sz w:val="24"/>
          <w:szCs w:val="24"/>
        </w:rPr>
        <w:t>Ко всем строящимся зданиям и местам открытого хранения строительных материалов,   конструкций,   оборудования   должен   быть   обеспечен свободный проезд пожарных автомобилей. Расстояние от края проезжей части до стен зданий не должно превышать 25м.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 xml:space="preserve"> 23.</w:t>
      </w:r>
      <w:r w:rsidR="00E303B5">
        <w:rPr>
          <w:rStyle w:val="FontStyle22"/>
          <w:rFonts w:ascii="Times New Roman" w:hAnsi="Times New Roman" w:cs="Times New Roman"/>
          <w:b w:val="0"/>
          <w:sz w:val="24"/>
          <w:szCs w:val="24"/>
        </w:rPr>
        <w:t xml:space="preserve">  </w:t>
      </w:r>
      <w:r w:rsidRPr="003E565D">
        <w:rPr>
          <w:rStyle w:val="FontStyle22"/>
          <w:rFonts w:ascii="Times New Roman" w:hAnsi="Times New Roman" w:cs="Times New Roman"/>
          <w:b w:val="0"/>
          <w:sz w:val="24"/>
          <w:szCs w:val="24"/>
        </w:rPr>
        <w:t>Производство работ внутри зданий и сооружений с применением горючих веществ и материалов одновременно с другими строительно-монтажными сооружениями, связанными с применением открытого огня (сварка и т.п.) не допускается.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24.</w:t>
      </w:r>
      <w:r w:rsidR="00E303B5">
        <w:rPr>
          <w:rStyle w:val="FontStyle22"/>
          <w:rFonts w:ascii="Times New Roman" w:hAnsi="Times New Roman" w:cs="Times New Roman"/>
          <w:b w:val="0"/>
          <w:sz w:val="24"/>
          <w:szCs w:val="24"/>
        </w:rPr>
        <w:t xml:space="preserve"> </w:t>
      </w:r>
      <w:r w:rsidRPr="003E565D">
        <w:rPr>
          <w:rStyle w:val="FontStyle22"/>
          <w:rFonts w:ascii="Times New Roman" w:hAnsi="Times New Roman" w:cs="Times New Roman"/>
          <w:b w:val="0"/>
          <w:sz w:val="24"/>
          <w:szCs w:val="24"/>
        </w:rPr>
        <w:t xml:space="preserve">При хранении на открытых площадках горючих строительных материалов (лесопиломатериалов, толи, рубероида и т.п.), изделий и конструкций из горючих материалов, грузов в горючей упаковке - они должны размещаться в штабелях или группами площадью не </w:t>
      </w:r>
      <w:r w:rsidRPr="003E565D">
        <w:rPr>
          <w:rStyle w:val="FontStyle22"/>
          <w:rFonts w:ascii="Times New Roman" w:hAnsi="Times New Roman" w:cs="Times New Roman"/>
          <w:b w:val="0"/>
          <w:sz w:val="24"/>
          <w:szCs w:val="24"/>
        </w:rPr>
        <w:lastRenderedPageBreak/>
        <w:t>более 100 м</w:t>
      </w:r>
      <w:proofErr w:type="gramStart"/>
      <w:r w:rsidRPr="003E565D">
        <w:rPr>
          <w:rStyle w:val="FontStyle22"/>
          <w:rFonts w:ascii="Times New Roman" w:hAnsi="Times New Roman" w:cs="Times New Roman"/>
          <w:b w:val="0"/>
          <w:sz w:val="24"/>
          <w:szCs w:val="24"/>
        </w:rPr>
        <w:t xml:space="preserve"> .</w:t>
      </w:r>
      <w:proofErr w:type="gramEnd"/>
      <w:r w:rsidRPr="003E565D">
        <w:rPr>
          <w:rStyle w:val="FontStyle22"/>
          <w:rFonts w:ascii="Times New Roman" w:hAnsi="Times New Roman" w:cs="Times New Roman"/>
          <w:b w:val="0"/>
          <w:sz w:val="24"/>
          <w:szCs w:val="24"/>
        </w:rPr>
        <w:t xml:space="preserve"> Расстояние между штабелями и от них до строящихся зданий и подсобных сооружений надлежит принимать не менее 24 м.</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25.</w:t>
      </w:r>
      <w:r w:rsidR="00E303B5">
        <w:rPr>
          <w:rStyle w:val="FontStyle22"/>
          <w:rFonts w:ascii="Times New Roman" w:hAnsi="Times New Roman" w:cs="Times New Roman"/>
          <w:b w:val="0"/>
          <w:sz w:val="24"/>
          <w:szCs w:val="24"/>
        </w:rPr>
        <w:t xml:space="preserve"> </w:t>
      </w:r>
      <w:r w:rsidRPr="003E565D">
        <w:rPr>
          <w:rStyle w:val="FontStyle22"/>
          <w:rFonts w:ascii="Times New Roman" w:hAnsi="Times New Roman" w:cs="Times New Roman"/>
          <w:b w:val="0"/>
          <w:sz w:val="24"/>
          <w:szCs w:val="24"/>
        </w:rPr>
        <w:t>Для отопления бытовых помещений должны использоваться паровые и водяные калориферы, а также электронагреватели заводского изготовления.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26.</w:t>
      </w:r>
      <w:r w:rsidR="00E303B5">
        <w:rPr>
          <w:rStyle w:val="FontStyle22"/>
          <w:rFonts w:ascii="Times New Roman" w:hAnsi="Times New Roman" w:cs="Times New Roman"/>
          <w:b w:val="0"/>
          <w:sz w:val="24"/>
          <w:szCs w:val="24"/>
        </w:rPr>
        <w:t xml:space="preserve"> </w:t>
      </w:r>
      <w:r w:rsidRPr="003E565D">
        <w:rPr>
          <w:rStyle w:val="FontStyle22"/>
          <w:rFonts w:ascii="Times New Roman" w:hAnsi="Times New Roman" w:cs="Times New Roman"/>
          <w:b w:val="0"/>
          <w:sz w:val="24"/>
          <w:szCs w:val="24"/>
        </w:rPr>
        <w:t>Сушка одежды и обуви должна производиться в специально приспособленных для этого помещениях с применением водяных калориферов. Устройство сушилок в тамбурах помещений запрещается.</w:t>
      </w:r>
    </w:p>
    <w:p w:rsidR="00F80CF2" w:rsidRPr="003E565D"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27.</w:t>
      </w:r>
      <w:r w:rsidR="00E303B5">
        <w:rPr>
          <w:rStyle w:val="FontStyle22"/>
          <w:rFonts w:ascii="Times New Roman" w:hAnsi="Times New Roman" w:cs="Times New Roman"/>
          <w:b w:val="0"/>
          <w:sz w:val="24"/>
          <w:szCs w:val="24"/>
        </w:rPr>
        <w:t xml:space="preserve"> </w:t>
      </w:r>
      <w:r w:rsidRPr="003E565D">
        <w:rPr>
          <w:rStyle w:val="FontStyle22"/>
          <w:rFonts w:ascii="Times New Roman" w:hAnsi="Times New Roman" w:cs="Times New Roman"/>
          <w:b w:val="0"/>
          <w:sz w:val="24"/>
          <w:szCs w:val="24"/>
        </w:rPr>
        <w:t>Применение открытого огня, а также проведение огневых работ и использование электрических калориферов и газовых горелок инфракрасного излучения в тепляках не разрешается.</w:t>
      </w:r>
    </w:p>
    <w:p w:rsidR="002077C1" w:rsidRDefault="00F80CF2" w:rsidP="00C725BA">
      <w:pPr>
        <w:tabs>
          <w:tab w:val="left" w:pos="-284"/>
        </w:tabs>
        <w:spacing w:line="276" w:lineRule="auto"/>
        <w:ind w:left="142" w:right="143" w:firstLine="425"/>
        <w:jc w:val="both"/>
        <w:rPr>
          <w:rStyle w:val="FontStyle22"/>
          <w:rFonts w:ascii="Times New Roman" w:hAnsi="Times New Roman" w:cs="Times New Roman"/>
          <w:b w:val="0"/>
          <w:sz w:val="24"/>
          <w:szCs w:val="24"/>
        </w:rPr>
      </w:pPr>
      <w:r w:rsidRPr="003E565D">
        <w:rPr>
          <w:rStyle w:val="FontStyle22"/>
          <w:rFonts w:ascii="Times New Roman" w:hAnsi="Times New Roman" w:cs="Times New Roman"/>
          <w:b w:val="0"/>
          <w:sz w:val="24"/>
          <w:szCs w:val="24"/>
        </w:rPr>
        <w:t>28.</w:t>
      </w:r>
      <w:r w:rsidR="00E303B5">
        <w:rPr>
          <w:rStyle w:val="FontStyle22"/>
          <w:rFonts w:ascii="Times New Roman" w:hAnsi="Times New Roman" w:cs="Times New Roman"/>
          <w:b w:val="0"/>
          <w:sz w:val="24"/>
          <w:szCs w:val="24"/>
        </w:rPr>
        <w:t xml:space="preserve"> </w:t>
      </w:r>
      <w:r w:rsidRPr="003E565D">
        <w:rPr>
          <w:rStyle w:val="FontStyle22"/>
          <w:rFonts w:ascii="Times New Roman" w:hAnsi="Times New Roman" w:cs="Times New Roman"/>
          <w:b w:val="0"/>
          <w:sz w:val="24"/>
          <w:szCs w:val="24"/>
        </w:rPr>
        <w:t xml:space="preserve">При выполнении сварочных работ в одном помещении с другими работами должны быть приняты меры, исключающие возможность воздействия опасных факторов </w:t>
      </w:r>
      <w:proofErr w:type="gramStart"/>
      <w:r w:rsidRPr="003E565D">
        <w:rPr>
          <w:rStyle w:val="FontStyle22"/>
          <w:rFonts w:ascii="Times New Roman" w:hAnsi="Times New Roman" w:cs="Times New Roman"/>
          <w:b w:val="0"/>
          <w:sz w:val="24"/>
          <w:szCs w:val="24"/>
        </w:rPr>
        <w:t>на</w:t>
      </w:r>
      <w:proofErr w:type="gramEnd"/>
      <w:r w:rsidRPr="003E565D">
        <w:rPr>
          <w:rStyle w:val="FontStyle22"/>
          <w:rFonts w:ascii="Times New Roman" w:hAnsi="Times New Roman" w:cs="Times New Roman"/>
          <w:b w:val="0"/>
          <w:sz w:val="24"/>
          <w:szCs w:val="24"/>
        </w:rPr>
        <w:t xml:space="preserve"> работающих. Места производства сварочных работ должны быть освобождены от сгораемых материалов в радиусе не менее 5м, а от взрывоопасных установок (газовых баллонов) </w:t>
      </w:r>
      <w:proofErr w:type="gramStart"/>
      <w:r w:rsidRPr="003E565D">
        <w:rPr>
          <w:rStyle w:val="FontStyle22"/>
          <w:rFonts w:ascii="Times New Roman" w:hAnsi="Times New Roman" w:cs="Times New Roman"/>
          <w:b w:val="0"/>
          <w:sz w:val="24"/>
          <w:szCs w:val="24"/>
        </w:rPr>
        <w:t>-н</w:t>
      </w:r>
      <w:proofErr w:type="gramEnd"/>
      <w:r w:rsidRPr="003E565D">
        <w:rPr>
          <w:rStyle w:val="FontStyle22"/>
          <w:rFonts w:ascii="Times New Roman" w:hAnsi="Times New Roman" w:cs="Times New Roman"/>
          <w:b w:val="0"/>
          <w:sz w:val="24"/>
          <w:szCs w:val="24"/>
        </w:rPr>
        <w:t>е менее 10м. При прокладке или перемещении сварочных проводов необходимо применять меры против повреждения изоляции их и соприкосновении с водой. Маслом и стальными канатами. Производство сварочных работ во время снегопада, дождя при отсутствии навеса над электросварочным оборудованием не допускается. Сварщики должны быть обеспечены средствами индивидуальной защиты.</w:t>
      </w:r>
    </w:p>
    <w:p w:rsidR="00EA746B" w:rsidRPr="00EA746B" w:rsidRDefault="00EA746B" w:rsidP="00C725BA">
      <w:pPr>
        <w:pStyle w:val="Style2"/>
        <w:widowControl/>
        <w:spacing w:line="240" w:lineRule="auto"/>
        <w:ind w:left="142" w:right="143" w:firstLine="425"/>
        <w:jc w:val="both"/>
        <w:rPr>
          <w:rStyle w:val="FontStyle22"/>
          <w:rFonts w:ascii="Times New Roman" w:hAnsi="Times New Roman" w:cs="Times New Roman"/>
          <w:sz w:val="32"/>
          <w:szCs w:val="24"/>
        </w:rPr>
      </w:pPr>
      <w:r>
        <w:rPr>
          <w:rStyle w:val="FontStyle22"/>
          <w:rFonts w:ascii="Times New Roman" w:hAnsi="Times New Roman" w:cs="Times New Roman"/>
          <w:sz w:val="32"/>
          <w:szCs w:val="24"/>
        </w:rPr>
        <w:t>X</w:t>
      </w:r>
      <w:r w:rsidRPr="00EA746B">
        <w:rPr>
          <w:rStyle w:val="FontStyle22"/>
          <w:rFonts w:ascii="Times New Roman" w:hAnsi="Times New Roman" w:cs="Times New Roman"/>
          <w:sz w:val="32"/>
          <w:szCs w:val="24"/>
        </w:rPr>
        <w:t>V</w:t>
      </w:r>
      <w:r>
        <w:rPr>
          <w:rStyle w:val="FontStyle22"/>
          <w:rFonts w:ascii="Times New Roman" w:hAnsi="Times New Roman" w:cs="Times New Roman"/>
          <w:sz w:val="32"/>
          <w:szCs w:val="24"/>
          <w:lang w:val="en-US"/>
        </w:rPr>
        <w:t>I</w:t>
      </w:r>
      <w:r w:rsidRPr="00EA746B">
        <w:rPr>
          <w:rStyle w:val="FontStyle22"/>
          <w:rFonts w:ascii="Times New Roman" w:hAnsi="Times New Roman" w:cs="Times New Roman"/>
          <w:sz w:val="32"/>
          <w:szCs w:val="24"/>
        </w:rPr>
        <w:t>.   МЕРОПРИЯТИЯ ПО ОХРАНЕ ОКРУЖАЮЩЕЙ СРЕДЫ</w:t>
      </w:r>
    </w:p>
    <w:p w:rsidR="00EA746B" w:rsidRPr="00EA746B" w:rsidRDefault="00EA746B" w:rsidP="00C725BA">
      <w:pPr>
        <w:pStyle w:val="Style1"/>
        <w:widowControl/>
        <w:ind w:left="142" w:right="143" w:firstLine="425"/>
        <w:jc w:val="both"/>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При    выполнении    строительно-монтажных    работ    необходимо выполнять требования:</w:t>
      </w:r>
    </w:p>
    <w:p w:rsidR="00EA746B" w:rsidRPr="00EA746B" w:rsidRDefault="00EA746B" w:rsidP="00C725BA">
      <w:pPr>
        <w:pStyle w:val="Style3"/>
        <w:widowControl/>
        <w:numPr>
          <w:ilvl w:val="0"/>
          <w:numId w:val="41"/>
        </w:numPr>
        <w:tabs>
          <w:tab w:val="left" w:pos="538"/>
        </w:tabs>
        <w:spacing w:line="322" w:lineRule="exact"/>
        <w:ind w:left="142" w:right="143" w:firstLine="425"/>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раздела 10 «Охрана окружающей среды» СНиП 3.01.01-85 «Организация строительного производства»,</w:t>
      </w:r>
    </w:p>
    <w:p w:rsidR="00EA746B" w:rsidRPr="00EA746B" w:rsidRDefault="00EA746B" w:rsidP="00C725BA">
      <w:pPr>
        <w:pStyle w:val="Style3"/>
        <w:widowControl/>
        <w:numPr>
          <w:ilvl w:val="0"/>
          <w:numId w:val="41"/>
        </w:numPr>
        <w:tabs>
          <w:tab w:val="left" w:pos="538"/>
        </w:tabs>
        <w:spacing w:line="322" w:lineRule="exact"/>
        <w:ind w:left="142" w:right="143" w:firstLine="425"/>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приказа Гокомэкологии РФ №372 от 16.05.2000г. «Об утверждении положения об оценке воздействия намечаемой хозяйственной или иной деятельности на окружаемую среду в РФ»;</w:t>
      </w:r>
    </w:p>
    <w:p w:rsidR="00EA746B" w:rsidRPr="00EA746B" w:rsidRDefault="00EA746B" w:rsidP="00C725BA">
      <w:pPr>
        <w:pStyle w:val="Style3"/>
        <w:widowControl/>
        <w:numPr>
          <w:ilvl w:val="0"/>
          <w:numId w:val="41"/>
        </w:numPr>
        <w:tabs>
          <w:tab w:val="left" w:pos="538"/>
        </w:tabs>
        <w:spacing w:line="322" w:lineRule="exact"/>
        <w:ind w:left="142" w:right="143" w:firstLine="425"/>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СанПиН 2.2.3.1384-03;</w:t>
      </w:r>
    </w:p>
    <w:p w:rsidR="00EA746B" w:rsidRPr="00EA746B" w:rsidRDefault="00EA746B" w:rsidP="00C725BA">
      <w:pPr>
        <w:pStyle w:val="Style3"/>
        <w:widowControl/>
        <w:numPr>
          <w:ilvl w:val="0"/>
          <w:numId w:val="41"/>
        </w:numPr>
        <w:tabs>
          <w:tab w:val="left" w:pos="538"/>
        </w:tabs>
        <w:spacing w:before="67" w:line="322" w:lineRule="exact"/>
        <w:ind w:left="142" w:right="143" w:firstLine="425"/>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федерального закона №7 «Об охране окружающей среды».</w:t>
      </w:r>
    </w:p>
    <w:p w:rsidR="00EA746B" w:rsidRPr="00EA746B" w:rsidRDefault="00EA746B" w:rsidP="00C725BA">
      <w:pPr>
        <w:pStyle w:val="Style3"/>
        <w:widowControl/>
        <w:numPr>
          <w:ilvl w:val="0"/>
          <w:numId w:val="41"/>
        </w:numPr>
        <w:tabs>
          <w:tab w:val="left" w:pos="538"/>
        </w:tabs>
        <w:spacing w:before="67" w:line="322" w:lineRule="exact"/>
        <w:ind w:left="142" w:right="143" w:firstLine="425"/>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Вредных отходов при производстве строительно-монтажных работ нет, так как централизованная поставка материалов и бетонов осуществляется комплектно специализированным транспортом с использованием предприятий по их производству.</w:t>
      </w:r>
    </w:p>
    <w:p w:rsidR="00EA746B" w:rsidRPr="00EA746B" w:rsidRDefault="00EA746B" w:rsidP="00C725BA">
      <w:pPr>
        <w:pStyle w:val="Style1"/>
        <w:widowControl/>
        <w:spacing w:before="77"/>
        <w:ind w:left="142" w:right="143" w:firstLine="425"/>
        <w:jc w:val="both"/>
        <w:rPr>
          <w:rStyle w:val="FontStyle22"/>
          <w:rFonts w:ascii="Times New Roman" w:hAnsi="Times New Roman" w:cs="Times New Roman"/>
          <w:sz w:val="24"/>
          <w:szCs w:val="24"/>
        </w:rPr>
      </w:pPr>
      <w:r w:rsidRPr="00EA746B">
        <w:rPr>
          <w:rStyle w:val="FontStyle22"/>
          <w:rFonts w:ascii="Times New Roman" w:hAnsi="Times New Roman" w:cs="Times New Roman"/>
          <w:sz w:val="24"/>
          <w:szCs w:val="24"/>
        </w:rPr>
        <w:t>К числу мероприятий по охране окружающей среды относятся:</w:t>
      </w:r>
    </w:p>
    <w:p w:rsidR="00EA746B" w:rsidRPr="00EA746B" w:rsidRDefault="00EA746B" w:rsidP="00C725BA">
      <w:pPr>
        <w:pStyle w:val="Style4"/>
        <w:widowControl/>
        <w:numPr>
          <w:ilvl w:val="0"/>
          <w:numId w:val="42"/>
        </w:numPr>
        <w:tabs>
          <w:tab w:val="left" w:pos="350"/>
        </w:tabs>
        <w:spacing w:line="322" w:lineRule="exact"/>
        <w:ind w:left="142" w:right="143" w:firstLine="425"/>
        <w:jc w:val="both"/>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в соответствии с федеральным законом №7 «Об охране окружающей среды»: работы должны вестись только по утвержденному проекту, имеющему положительное заключение государственной экологической экспертизы;</w:t>
      </w:r>
    </w:p>
    <w:p w:rsidR="00EA746B" w:rsidRPr="00EA746B" w:rsidRDefault="00EA746B" w:rsidP="00C725BA">
      <w:pPr>
        <w:pStyle w:val="Style4"/>
        <w:widowControl/>
        <w:numPr>
          <w:ilvl w:val="0"/>
          <w:numId w:val="42"/>
        </w:numPr>
        <w:tabs>
          <w:tab w:val="left" w:pos="350"/>
        </w:tabs>
        <w:spacing w:line="322" w:lineRule="exact"/>
        <w:ind w:left="142" w:right="143" w:firstLine="425"/>
        <w:jc w:val="both"/>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соответствие санитарным требованиям устройства строительной площадки и ее содержания;</w:t>
      </w:r>
    </w:p>
    <w:p w:rsidR="00EA746B" w:rsidRPr="00EA746B" w:rsidRDefault="00EA746B" w:rsidP="00C725BA">
      <w:pPr>
        <w:pStyle w:val="Style4"/>
        <w:widowControl/>
        <w:numPr>
          <w:ilvl w:val="0"/>
          <w:numId w:val="42"/>
        </w:numPr>
        <w:tabs>
          <w:tab w:val="left" w:pos="350"/>
        </w:tabs>
        <w:spacing w:line="322" w:lineRule="exact"/>
        <w:ind w:left="142" w:right="143" w:firstLine="425"/>
        <w:jc w:val="both"/>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применение только технически исправных машин и механизмов с отрегулированной топливной арматурой, исключающей потери ГСМ в грунт;</w:t>
      </w:r>
    </w:p>
    <w:p w:rsidR="00EA746B" w:rsidRPr="00EA746B" w:rsidRDefault="00EA746B" w:rsidP="00C725BA">
      <w:pPr>
        <w:pStyle w:val="Style4"/>
        <w:widowControl/>
        <w:numPr>
          <w:ilvl w:val="0"/>
          <w:numId w:val="42"/>
        </w:numPr>
        <w:tabs>
          <w:tab w:val="left" w:pos="350"/>
        </w:tabs>
        <w:spacing w:line="322" w:lineRule="exact"/>
        <w:ind w:left="142" w:right="143" w:firstLine="425"/>
        <w:jc w:val="both"/>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lastRenderedPageBreak/>
        <w:t xml:space="preserve">внедрение </w:t>
      </w:r>
      <w:proofErr w:type="gramStart"/>
      <w:r w:rsidRPr="00EA746B">
        <w:rPr>
          <w:rStyle w:val="FontStyle22"/>
          <w:rFonts w:ascii="Times New Roman" w:hAnsi="Times New Roman" w:cs="Times New Roman"/>
          <w:b w:val="0"/>
          <w:sz w:val="24"/>
          <w:szCs w:val="24"/>
        </w:rPr>
        <w:t>контроля за</w:t>
      </w:r>
      <w:proofErr w:type="gramEnd"/>
      <w:r w:rsidRPr="00EA746B">
        <w:rPr>
          <w:rStyle w:val="FontStyle22"/>
          <w:rFonts w:ascii="Times New Roman" w:hAnsi="Times New Roman" w:cs="Times New Roman"/>
          <w:b w:val="0"/>
          <w:sz w:val="24"/>
          <w:szCs w:val="24"/>
        </w:rPr>
        <w:t xml:space="preserve"> работой топливной системы двигателей внутреннего сгорания (ДВС) автомобильного строительного транспорта, что приведет к минимальному количеству токсичных выбросов в атмосферу;</w:t>
      </w:r>
    </w:p>
    <w:p w:rsidR="00EA746B" w:rsidRPr="00EA746B" w:rsidRDefault="00EA746B" w:rsidP="00C725BA">
      <w:pPr>
        <w:pStyle w:val="Style4"/>
        <w:widowControl/>
        <w:numPr>
          <w:ilvl w:val="0"/>
          <w:numId w:val="42"/>
        </w:numPr>
        <w:tabs>
          <w:tab w:val="left" w:pos="350"/>
        </w:tabs>
        <w:spacing w:line="322" w:lineRule="exact"/>
        <w:ind w:left="142" w:right="143" w:firstLine="425"/>
        <w:jc w:val="both"/>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более широкое применение строительных механизмов и инструментов с электроприводом должно привести к полному устранению выбросов в воздушную среду;</w:t>
      </w:r>
    </w:p>
    <w:p w:rsidR="00EA746B" w:rsidRPr="00EA746B" w:rsidRDefault="00EA746B" w:rsidP="00C725BA">
      <w:pPr>
        <w:pStyle w:val="Style4"/>
        <w:widowControl/>
        <w:numPr>
          <w:ilvl w:val="0"/>
          <w:numId w:val="42"/>
        </w:numPr>
        <w:tabs>
          <w:tab w:val="left" w:pos="350"/>
        </w:tabs>
        <w:spacing w:line="322" w:lineRule="exact"/>
        <w:ind w:left="142" w:right="143" w:firstLine="425"/>
        <w:jc w:val="both"/>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контроль соответствия требованиям санитарных правил и гигиенических нормативов строительных машин, транспортных средств, средств механизации, приспособлений и оснастки;</w:t>
      </w:r>
    </w:p>
    <w:p w:rsidR="00EA746B" w:rsidRPr="00EA746B" w:rsidRDefault="00EA746B" w:rsidP="00C725BA">
      <w:pPr>
        <w:pStyle w:val="Style4"/>
        <w:widowControl/>
        <w:numPr>
          <w:ilvl w:val="0"/>
          <w:numId w:val="42"/>
        </w:numPr>
        <w:tabs>
          <w:tab w:val="left" w:pos="350"/>
        </w:tabs>
        <w:spacing w:line="322" w:lineRule="exact"/>
        <w:ind w:left="142" w:right="143" w:firstLine="425"/>
        <w:jc w:val="both"/>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оборудование специальными приспособлениями емкостей для хранения и ме</w:t>
      </w:r>
      <w:proofErr w:type="gramStart"/>
      <w:r w:rsidRPr="00EA746B">
        <w:rPr>
          <w:rStyle w:val="FontStyle22"/>
          <w:rFonts w:ascii="Times New Roman" w:hAnsi="Times New Roman" w:cs="Times New Roman"/>
          <w:b w:val="0"/>
          <w:sz w:val="24"/>
          <w:szCs w:val="24"/>
        </w:rPr>
        <w:t>ст скл</w:t>
      </w:r>
      <w:proofErr w:type="gramEnd"/>
      <w:r w:rsidRPr="00EA746B">
        <w:rPr>
          <w:rStyle w:val="FontStyle22"/>
          <w:rFonts w:ascii="Times New Roman" w:hAnsi="Times New Roman" w:cs="Times New Roman"/>
          <w:b w:val="0"/>
          <w:sz w:val="24"/>
          <w:szCs w:val="24"/>
        </w:rPr>
        <w:t>адирования горюче-смазочных материалов для защиты почвы от загрязнения;</w:t>
      </w:r>
    </w:p>
    <w:p w:rsidR="00EA746B" w:rsidRPr="00EA746B" w:rsidRDefault="00EA746B" w:rsidP="00C725BA">
      <w:pPr>
        <w:pStyle w:val="Style4"/>
        <w:widowControl/>
        <w:numPr>
          <w:ilvl w:val="0"/>
          <w:numId w:val="42"/>
        </w:numPr>
        <w:tabs>
          <w:tab w:val="left" w:pos="350"/>
        </w:tabs>
        <w:spacing w:line="322" w:lineRule="exact"/>
        <w:ind w:left="142" w:right="143" w:firstLine="425"/>
        <w:jc w:val="both"/>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накопление отходов производится в мусоросборнике (металлическом контейнере с крышкой), вывоз по мере накопления в места утилизации;</w:t>
      </w:r>
    </w:p>
    <w:p w:rsidR="00EA746B" w:rsidRPr="00EA746B" w:rsidRDefault="00EA746B" w:rsidP="00C725BA">
      <w:pPr>
        <w:pStyle w:val="Style4"/>
        <w:widowControl/>
        <w:numPr>
          <w:ilvl w:val="0"/>
          <w:numId w:val="42"/>
        </w:numPr>
        <w:tabs>
          <w:tab w:val="left" w:pos="350"/>
        </w:tabs>
        <w:spacing w:line="322" w:lineRule="exact"/>
        <w:ind w:left="142" w:right="143" w:firstLine="425"/>
        <w:jc w:val="both"/>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запрещение сжигания строительных отходов на строительной площадке;</w:t>
      </w:r>
    </w:p>
    <w:p w:rsidR="00EA746B" w:rsidRPr="00EA746B" w:rsidRDefault="00EA746B" w:rsidP="00C725BA">
      <w:pPr>
        <w:pStyle w:val="Style4"/>
        <w:widowControl/>
        <w:numPr>
          <w:ilvl w:val="0"/>
          <w:numId w:val="42"/>
        </w:numPr>
        <w:tabs>
          <w:tab w:val="left" w:pos="350"/>
        </w:tabs>
        <w:spacing w:line="322" w:lineRule="exact"/>
        <w:ind w:left="142" w:right="143" w:firstLine="425"/>
        <w:jc w:val="both"/>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использование на площадке биотуалетов;</w:t>
      </w:r>
    </w:p>
    <w:p w:rsidR="00EA746B" w:rsidRPr="00EA746B" w:rsidRDefault="00EA746B" w:rsidP="00C725BA">
      <w:pPr>
        <w:pStyle w:val="Style4"/>
        <w:widowControl/>
        <w:numPr>
          <w:ilvl w:val="0"/>
          <w:numId w:val="42"/>
        </w:numPr>
        <w:tabs>
          <w:tab w:val="left" w:pos="350"/>
        </w:tabs>
        <w:spacing w:line="322" w:lineRule="exact"/>
        <w:ind w:left="142" w:right="143" w:firstLine="425"/>
        <w:jc w:val="both"/>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использование строительных материалов и строительных конструкций, имеющих санитарно-эпидемиологическое заключение;</w:t>
      </w:r>
    </w:p>
    <w:p w:rsidR="00EA746B" w:rsidRPr="00EA746B" w:rsidRDefault="00EA746B" w:rsidP="00C725BA">
      <w:pPr>
        <w:pStyle w:val="Style4"/>
        <w:widowControl/>
        <w:numPr>
          <w:ilvl w:val="0"/>
          <w:numId w:val="42"/>
        </w:numPr>
        <w:tabs>
          <w:tab w:val="left" w:pos="350"/>
        </w:tabs>
        <w:spacing w:line="322" w:lineRule="exact"/>
        <w:ind w:left="142" w:right="143" w:firstLine="425"/>
        <w:jc w:val="both"/>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обработка и заготовка арматуры только на специально предназначенных и соответствующим образом оборудованных местах;</w:t>
      </w:r>
    </w:p>
    <w:p w:rsidR="00EA746B" w:rsidRPr="00EA746B" w:rsidRDefault="00EA746B" w:rsidP="00C725BA">
      <w:pPr>
        <w:pStyle w:val="Style4"/>
        <w:widowControl/>
        <w:numPr>
          <w:ilvl w:val="0"/>
          <w:numId w:val="42"/>
        </w:numPr>
        <w:tabs>
          <w:tab w:val="left" w:pos="350"/>
        </w:tabs>
        <w:spacing w:line="322" w:lineRule="exact"/>
        <w:ind w:left="142" w:right="143" w:firstLine="425"/>
        <w:jc w:val="both"/>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перемещение и подача кирпича на рабочие места в поддонах или контейнерах;</w:t>
      </w:r>
    </w:p>
    <w:p w:rsidR="00EA746B" w:rsidRPr="00EA746B" w:rsidRDefault="00EA746B" w:rsidP="00C725BA">
      <w:pPr>
        <w:pStyle w:val="Style4"/>
        <w:widowControl/>
        <w:numPr>
          <w:ilvl w:val="0"/>
          <w:numId w:val="42"/>
        </w:numPr>
        <w:tabs>
          <w:tab w:val="left" w:pos="350"/>
        </w:tabs>
        <w:spacing w:line="322" w:lineRule="exact"/>
        <w:ind w:left="142" w:right="143" w:firstLine="425"/>
        <w:jc w:val="both"/>
        <w:rPr>
          <w:rStyle w:val="FontStyle22"/>
          <w:rFonts w:ascii="Times New Roman" w:hAnsi="Times New Roman" w:cs="Times New Roman"/>
          <w:b w:val="0"/>
          <w:sz w:val="24"/>
          <w:szCs w:val="24"/>
        </w:rPr>
      </w:pPr>
      <w:r w:rsidRPr="00EA746B">
        <w:rPr>
          <w:rStyle w:val="FontStyle22"/>
          <w:rFonts w:ascii="Times New Roman" w:hAnsi="Times New Roman" w:cs="Times New Roman"/>
          <w:b w:val="0"/>
          <w:sz w:val="24"/>
          <w:szCs w:val="24"/>
        </w:rPr>
        <w:t>выполнение электросварочных работ в соответствии с требованиями санитарных правил;</w:t>
      </w:r>
    </w:p>
    <w:p w:rsidR="00EA746B" w:rsidRPr="00EA746B" w:rsidRDefault="00EA746B" w:rsidP="00C725BA">
      <w:pPr>
        <w:tabs>
          <w:tab w:val="left" w:pos="-284"/>
        </w:tabs>
        <w:spacing w:line="276" w:lineRule="auto"/>
        <w:ind w:left="142" w:right="143" w:firstLine="425"/>
        <w:jc w:val="both"/>
        <w:rPr>
          <w:rStyle w:val="FontStyle22"/>
          <w:rFonts w:ascii="Times New Roman" w:hAnsi="Times New Roman" w:cs="Times New Roman"/>
          <w:b w:val="0"/>
          <w:bCs w:val="0"/>
          <w:sz w:val="24"/>
          <w:szCs w:val="24"/>
        </w:rPr>
      </w:pPr>
      <w:r w:rsidRPr="00EA746B">
        <w:rPr>
          <w:rStyle w:val="FontStyle22"/>
          <w:rFonts w:ascii="Times New Roman" w:hAnsi="Times New Roman" w:cs="Times New Roman"/>
          <w:b w:val="0"/>
          <w:sz w:val="24"/>
          <w:szCs w:val="24"/>
        </w:rPr>
        <w:t>восстановление нарушенных территорий, вертикальная планировка образованных поверхностей к началу сдачи объекта в эксплуатацию.</w:t>
      </w:r>
    </w:p>
    <w:p w:rsidR="002077C1" w:rsidRPr="00EA746B" w:rsidRDefault="002077C1" w:rsidP="00C725BA">
      <w:pPr>
        <w:tabs>
          <w:tab w:val="left" w:pos="-284"/>
        </w:tabs>
        <w:autoSpaceDE w:val="0"/>
        <w:autoSpaceDN w:val="0"/>
        <w:adjustRightInd w:val="0"/>
        <w:spacing w:line="276" w:lineRule="auto"/>
        <w:ind w:left="142" w:right="143" w:firstLine="425"/>
        <w:jc w:val="both"/>
        <w:rPr>
          <w:rStyle w:val="FontStyle22"/>
          <w:rFonts w:ascii="Times New Roman" w:hAnsi="Times New Roman" w:cs="Times New Roman"/>
          <w:b w:val="0"/>
          <w:sz w:val="24"/>
          <w:szCs w:val="24"/>
        </w:rPr>
      </w:pPr>
    </w:p>
    <w:p w:rsidR="002077C1" w:rsidRPr="001A431C" w:rsidRDefault="002077C1" w:rsidP="00C725BA">
      <w:pPr>
        <w:tabs>
          <w:tab w:val="left" w:pos="-284"/>
        </w:tabs>
        <w:autoSpaceDE w:val="0"/>
        <w:autoSpaceDN w:val="0"/>
        <w:adjustRightInd w:val="0"/>
        <w:spacing w:line="276" w:lineRule="auto"/>
        <w:ind w:left="142" w:right="143" w:firstLine="425"/>
        <w:jc w:val="both"/>
        <w:rPr>
          <w:rStyle w:val="FontStyle22"/>
          <w:rFonts w:ascii="Times New Roman" w:hAnsi="Times New Roman" w:cs="Times New Roman"/>
          <w:b w:val="0"/>
          <w:sz w:val="24"/>
          <w:szCs w:val="24"/>
        </w:rPr>
      </w:pPr>
    </w:p>
    <w:p w:rsidR="00EA746B" w:rsidRPr="001A431C" w:rsidRDefault="00EA746B" w:rsidP="00C725BA">
      <w:pPr>
        <w:spacing w:line="276" w:lineRule="auto"/>
        <w:ind w:left="142" w:right="143" w:firstLine="425"/>
        <w:jc w:val="both"/>
        <w:rPr>
          <w:b/>
          <w:sz w:val="32"/>
        </w:rPr>
      </w:pPr>
      <w:r w:rsidRPr="001A431C">
        <w:rPr>
          <w:b/>
          <w:sz w:val="32"/>
          <w:lang w:val="en-US"/>
        </w:rPr>
        <w:t>XVII</w:t>
      </w:r>
      <w:r w:rsidRPr="001A431C">
        <w:rPr>
          <w:b/>
          <w:sz w:val="32"/>
        </w:rPr>
        <w:t>. Обоснование продолжительности строительства, ТЭП</w:t>
      </w:r>
    </w:p>
    <w:p w:rsidR="00EA746B" w:rsidRPr="001A431C" w:rsidRDefault="00EA746B" w:rsidP="00C725BA">
      <w:pPr>
        <w:spacing w:line="276" w:lineRule="auto"/>
        <w:ind w:left="142" w:right="143" w:firstLine="425"/>
        <w:jc w:val="both"/>
      </w:pPr>
      <w:r w:rsidRPr="001A431C">
        <w:t xml:space="preserve">       Продолжительность строительства составляет </w:t>
      </w:r>
      <w:r w:rsidR="0076673F" w:rsidRPr="001A431C">
        <w:t>6</w:t>
      </w:r>
      <w:r w:rsidRPr="001A431C">
        <w:t>,0 месяца, в том числе продолжительность подготовительного периода – 1,0 месяц.</w:t>
      </w:r>
    </w:p>
    <w:p w:rsidR="00EA746B" w:rsidRPr="001A431C" w:rsidRDefault="00EA746B" w:rsidP="00903FB2">
      <w:pPr>
        <w:spacing w:line="276" w:lineRule="auto"/>
        <w:ind w:left="142" w:right="143" w:firstLine="425"/>
        <w:jc w:val="center"/>
      </w:pPr>
    </w:p>
    <w:p w:rsidR="00EA746B" w:rsidRPr="001A431C" w:rsidRDefault="00EA746B" w:rsidP="00903FB2">
      <w:pPr>
        <w:spacing w:line="276" w:lineRule="auto"/>
        <w:ind w:left="142" w:right="143" w:firstLine="425"/>
        <w:jc w:val="center"/>
        <w:rPr>
          <w:b/>
        </w:rPr>
      </w:pPr>
      <w:r w:rsidRPr="001A431C">
        <w:rPr>
          <w:b/>
        </w:rPr>
        <w:t>Исходные данные для расчета:</w:t>
      </w:r>
    </w:p>
    <w:p w:rsidR="00EA746B" w:rsidRPr="001A431C" w:rsidRDefault="00EA746B" w:rsidP="00C725BA">
      <w:pPr>
        <w:spacing w:line="276" w:lineRule="auto"/>
        <w:ind w:left="142" w:right="143" w:firstLine="425"/>
        <w:jc w:val="both"/>
      </w:pPr>
    </w:p>
    <w:p w:rsidR="00EA746B" w:rsidRPr="001A431C" w:rsidRDefault="00EA746B" w:rsidP="00C725BA">
      <w:pPr>
        <w:spacing w:line="276" w:lineRule="auto"/>
        <w:ind w:left="142" w:right="143" w:firstLine="425"/>
        <w:jc w:val="both"/>
      </w:pPr>
      <w:r w:rsidRPr="001A431C">
        <w:t xml:space="preserve">    Стоимость строительно-монтажных работ в текущих ценах 1</w:t>
      </w:r>
      <w:r w:rsidR="00903FB2">
        <w:t>5</w:t>
      </w:r>
      <w:r w:rsidRPr="001A431C">
        <w:t xml:space="preserve"> млн. руб.</w:t>
      </w:r>
    </w:p>
    <w:p w:rsidR="00EA746B" w:rsidRPr="001A431C" w:rsidRDefault="00EA746B" w:rsidP="00C725BA">
      <w:pPr>
        <w:spacing w:line="276" w:lineRule="auto"/>
        <w:ind w:left="142" w:right="143" w:firstLine="425"/>
        <w:jc w:val="both"/>
      </w:pPr>
      <w:r w:rsidRPr="001A431C">
        <w:t xml:space="preserve">    Стоимость строительно-монтажных работ в ценах </w:t>
      </w:r>
      <w:smartTag w:uri="urn:schemas-microsoft-com:office:smarttags" w:element="metricconverter">
        <w:smartTagPr>
          <w:attr w:name="ProductID" w:val="1984 г"/>
        </w:smartTagPr>
        <w:r w:rsidRPr="001A431C">
          <w:t>1984 г</w:t>
        </w:r>
      </w:smartTag>
      <w:r w:rsidR="0076673F" w:rsidRPr="001A431C">
        <w:t>. -  115</w:t>
      </w:r>
      <w:r w:rsidRPr="001A431C">
        <w:t xml:space="preserve"> тыс. руб.</w:t>
      </w:r>
    </w:p>
    <w:p w:rsidR="00EA746B" w:rsidRPr="001A431C" w:rsidRDefault="00EA746B" w:rsidP="00C725BA">
      <w:pPr>
        <w:pStyle w:val="Heading"/>
        <w:spacing w:line="276" w:lineRule="auto"/>
        <w:ind w:left="142" w:right="143" w:firstLine="425"/>
        <w:jc w:val="both"/>
        <w:rPr>
          <w:rFonts w:ascii="Times New Roman" w:hAnsi="Times New Roman"/>
          <w:b w:val="0"/>
          <w:sz w:val="24"/>
          <w:szCs w:val="24"/>
        </w:rPr>
      </w:pPr>
    </w:p>
    <w:p w:rsidR="00EA746B" w:rsidRPr="001A431C" w:rsidRDefault="00EA746B" w:rsidP="00C725BA">
      <w:pPr>
        <w:spacing w:line="276" w:lineRule="auto"/>
        <w:ind w:left="142" w:right="143" w:firstLine="425"/>
        <w:jc w:val="both"/>
      </w:pPr>
      <w:r w:rsidRPr="001A431C">
        <w:t xml:space="preserve">     Расчет продолжительности выполнен в соответствии со СНиП 1.04.03-85* часть </w:t>
      </w:r>
      <w:r w:rsidRPr="001A431C">
        <w:rPr>
          <w:lang w:val="en-US"/>
        </w:rPr>
        <w:t>I</w:t>
      </w:r>
      <w:r w:rsidRPr="001A431C">
        <w:t xml:space="preserve">, Раздел 1 «Электроэнергетика», п.10 – для строительства районных котельных, водогрейных, газовых мощностью </w:t>
      </w:r>
      <w:r w:rsidR="001A431C" w:rsidRPr="001A431C">
        <w:t>6,4</w:t>
      </w:r>
      <w:r w:rsidRPr="001A431C">
        <w:t xml:space="preserve"> Мвт</w:t>
      </w:r>
      <w:proofErr w:type="gramStart"/>
      <w:r w:rsidRPr="001A431C">
        <w:t xml:space="preserve"> :</w:t>
      </w:r>
      <w:proofErr w:type="gramEnd"/>
    </w:p>
    <w:p w:rsidR="00EA746B" w:rsidRPr="001A431C" w:rsidRDefault="00EA746B" w:rsidP="00C725BA">
      <w:pPr>
        <w:spacing w:line="276" w:lineRule="auto"/>
        <w:ind w:left="142" w:right="143" w:firstLine="425"/>
        <w:jc w:val="both"/>
      </w:pPr>
      <w:r w:rsidRPr="001A431C">
        <w:t xml:space="preserve">     </w:t>
      </w:r>
    </w:p>
    <w:p w:rsidR="00EA746B" w:rsidRPr="001A431C" w:rsidRDefault="00EA746B" w:rsidP="00C725BA">
      <w:pPr>
        <w:spacing w:line="276" w:lineRule="auto"/>
        <w:ind w:left="142" w:right="143" w:firstLine="425"/>
        <w:jc w:val="both"/>
      </w:pPr>
      <w:r w:rsidRPr="001A431C">
        <w:t xml:space="preserve"> Т</w:t>
      </w:r>
      <w:r w:rsidRPr="001A431C">
        <w:rPr>
          <w:vertAlign w:val="subscript"/>
        </w:rPr>
        <w:t>н</w:t>
      </w:r>
      <w:r w:rsidR="001A431C" w:rsidRPr="001A431C">
        <w:t xml:space="preserve">  = 6</w:t>
      </w:r>
      <w:r w:rsidRPr="001A431C">
        <w:t xml:space="preserve"> мес., в том числе подготовительный период = </w:t>
      </w:r>
      <w:r w:rsidR="001A431C" w:rsidRPr="001A431C">
        <w:t>1</w:t>
      </w:r>
      <w:r w:rsidRPr="001A431C">
        <w:t>,0 мес.</w:t>
      </w:r>
    </w:p>
    <w:p w:rsidR="002077C1" w:rsidRDefault="002077C1" w:rsidP="00C725BA">
      <w:pPr>
        <w:tabs>
          <w:tab w:val="left" w:pos="-284"/>
        </w:tabs>
        <w:autoSpaceDE w:val="0"/>
        <w:autoSpaceDN w:val="0"/>
        <w:adjustRightInd w:val="0"/>
        <w:spacing w:line="276" w:lineRule="auto"/>
        <w:ind w:left="142" w:right="143" w:firstLine="425"/>
        <w:jc w:val="both"/>
        <w:rPr>
          <w:rStyle w:val="FontStyle22"/>
          <w:rFonts w:ascii="Times New Roman" w:hAnsi="Times New Roman" w:cs="Times New Roman"/>
          <w:b w:val="0"/>
          <w:sz w:val="24"/>
          <w:szCs w:val="24"/>
        </w:rPr>
      </w:pPr>
    </w:p>
    <w:p w:rsidR="00903FB2" w:rsidRDefault="00903FB2" w:rsidP="004539D3">
      <w:pPr>
        <w:tabs>
          <w:tab w:val="left" w:pos="-284"/>
        </w:tabs>
        <w:autoSpaceDE w:val="0"/>
        <w:autoSpaceDN w:val="0"/>
        <w:adjustRightInd w:val="0"/>
        <w:spacing w:line="276" w:lineRule="auto"/>
        <w:ind w:left="142" w:right="143"/>
        <w:jc w:val="both"/>
        <w:rPr>
          <w:rStyle w:val="FontStyle22"/>
          <w:rFonts w:ascii="Times New Roman" w:hAnsi="Times New Roman" w:cs="Times New Roman"/>
          <w:sz w:val="28"/>
          <w:szCs w:val="24"/>
        </w:rPr>
      </w:pPr>
    </w:p>
    <w:p w:rsidR="00CE0C31" w:rsidRPr="004539D3" w:rsidRDefault="00CE0C31" w:rsidP="00903FB2">
      <w:pPr>
        <w:tabs>
          <w:tab w:val="left" w:pos="-284"/>
        </w:tabs>
        <w:autoSpaceDE w:val="0"/>
        <w:autoSpaceDN w:val="0"/>
        <w:adjustRightInd w:val="0"/>
        <w:spacing w:line="276" w:lineRule="auto"/>
        <w:ind w:left="142" w:right="143"/>
        <w:jc w:val="center"/>
        <w:rPr>
          <w:rStyle w:val="FontStyle22"/>
          <w:rFonts w:ascii="Times New Roman" w:hAnsi="Times New Roman" w:cs="Times New Roman"/>
          <w:sz w:val="24"/>
          <w:szCs w:val="24"/>
        </w:rPr>
      </w:pPr>
      <w:r w:rsidRPr="00CE0C31">
        <w:rPr>
          <w:rStyle w:val="FontStyle22"/>
          <w:rFonts w:ascii="Times New Roman" w:hAnsi="Times New Roman" w:cs="Times New Roman"/>
          <w:sz w:val="28"/>
          <w:szCs w:val="24"/>
        </w:rPr>
        <w:lastRenderedPageBreak/>
        <w:t>Ведомость потребности в основных строительных материалах</w:t>
      </w:r>
    </w:p>
    <w:p w:rsidR="00CE0C31" w:rsidRPr="004539D3" w:rsidRDefault="00CE0C31" w:rsidP="004539D3">
      <w:pPr>
        <w:tabs>
          <w:tab w:val="left" w:pos="-284"/>
        </w:tabs>
        <w:autoSpaceDE w:val="0"/>
        <w:autoSpaceDN w:val="0"/>
        <w:adjustRightInd w:val="0"/>
        <w:spacing w:line="276" w:lineRule="auto"/>
        <w:ind w:left="142" w:right="143"/>
        <w:jc w:val="both"/>
        <w:rPr>
          <w:rStyle w:val="FontStyle22"/>
          <w:rFonts w:ascii="Times New Roman" w:hAnsi="Times New Roman" w:cs="Times New Roman"/>
          <w:sz w:val="24"/>
          <w:szCs w:val="24"/>
        </w:rPr>
      </w:pPr>
    </w:p>
    <w:tbl>
      <w:tblPr>
        <w:tblW w:w="9140" w:type="dxa"/>
        <w:jc w:val="center"/>
        <w:tblInd w:w="91" w:type="dxa"/>
        <w:tblLook w:val="04A0"/>
      </w:tblPr>
      <w:tblGrid>
        <w:gridCol w:w="6796"/>
        <w:gridCol w:w="1401"/>
        <w:gridCol w:w="943"/>
      </w:tblGrid>
      <w:tr w:rsidR="00CE0C31" w:rsidRPr="004539D3" w:rsidTr="00CE0C31">
        <w:trPr>
          <w:trHeight w:val="402"/>
          <w:jc w:val="center"/>
        </w:trPr>
        <w:tc>
          <w:tcPr>
            <w:tcW w:w="7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Песок для строительных работ природный</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192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м3</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Плиты пенополистирольные ПСБС-50</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7,64</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м3</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Бетон W 8, В25 (М350), F100, П3 (КЗ 10 мм)</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106</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м3</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Арматурная сталь класса А-</w:t>
            </w:r>
            <w:proofErr w:type="gramStart"/>
            <w:r w:rsidRPr="004539D3">
              <w:rPr>
                <w:color w:val="000000"/>
              </w:rPr>
              <w:t>I</w:t>
            </w:r>
            <w:proofErr w:type="gramEnd"/>
            <w:r w:rsidRPr="004539D3">
              <w:rPr>
                <w:color w:val="000000"/>
              </w:rPr>
              <w:t xml:space="preserve"> диам. 12 мм</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0,068</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Арматурная сталь класса А-</w:t>
            </w:r>
            <w:proofErr w:type="gramStart"/>
            <w:r w:rsidRPr="004539D3">
              <w:rPr>
                <w:color w:val="000000"/>
              </w:rPr>
              <w:t>I</w:t>
            </w:r>
            <w:proofErr w:type="gramEnd"/>
            <w:r w:rsidRPr="004539D3">
              <w:rPr>
                <w:color w:val="000000"/>
              </w:rPr>
              <w:t xml:space="preserve"> диам. 8 мм</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0,173</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 xml:space="preserve">Арматурная сталь класса </w:t>
            </w:r>
            <w:proofErr w:type="gramStart"/>
            <w:r w:rsidRPr="004539D3">
              <w:rPr>
                <w:color w:val="000000"/>
              </w:rPr>
              <w:t>А</w:t>
            </w:r>
            <w:proofErr w:type="gramEnd"/>
            <w:r w:rsidRPr="004539D3">
              <w:rPr>
                <w:color w:val="000000"/>
              </w:rPr>
              <w:t>-III диам. 16-18 мм</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2,3</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 xml:space="preserve">Арматурная сталь класса </w:t>
            </w:r>
            <w:proofErr w:type="gramStart"/>
            <w:r w:rsidRPr="004539D3">
              <w:rPr>
                <w:color w:val="000000"/>
              </w:rPr>
              <w:t>А</w:t>
            </w:r>
            <w:proofErr w:type="gramEnd"/>
            <w:r w:rsidRPr="004539D3">
              <w:rPr>
                <w:color w:val="000000"/>
              </w:rPr>
              <w:t>-III диам. 12 мм</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3,499</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 xml:space="preserve">Арматурная сталь класса </w:t>
            </w:r>
            <w:proofErr w:type="gramStart"/>
            <w:r w:rsidRPr="004539D3">
              <w:rPr>
                <w:color w:val="000000"/>
              </w:rPr>
              <w:t>А</w:t>
            </w:r>
            <w:proofErr w:type="gramEnd"/>
            <w:r w:rsidRPr="004539D3">
              <w:rPr>
                <w:color w:val="000000"/>
              </w:rPr>
              <w:t>-III диам. 20-22 мм</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0,008</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Проволока ВР-1-5</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0,013</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Детали закладные и накладные</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0,5</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Анкерные детали поставляемые отдельно</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0,5</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 xml:space="preserve">Арматурная сталь класса </w:t>
            </w:r>
            <w:proofErr w:type="gramStart"/>
            <w:r w:rsidRPr="004539D3">
              <w:rPr>
                <w:color w:val="000000"/>
              </w:rPr>
              <w:t>А</w:t>
            </w:r>
            <w:proofErr w:type="gramEnd"/>
            <w:r w:rsidRPr="004539D3">
              <w:rPr>
                <w:color w:val="000000"/>
              </w:rPr>
              <w:t>-III диам. 20-22 мм</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0,3</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Бетон тяжелый, КЗ 10 мм, класс В 25 (М350), П</w:t>
            </w:r>
            <w:proofErr w:type="gramStart"/>
            <w:r w:rsidRPr="004539D3">
              <w:rPr>
                <w:color w:val="000000"/>
              </w:rPr>
              <w:t>2</w:t>
            </w:r>
            <w:proofErr w:type="gramEnd"/>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0,11</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Конструкции стальные</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16,5</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Болты строительные с гайками и шайбами</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0,13</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Детали для крепления профилированного настила к несущим конструкциям</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0,28</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proofErr w:type="gramStart"/>
            <w:r w:rsidRPr="004539D3">
              <w:rPr>
                <w:color w:val="000000"/>
              </w:rPr>
              <w:t>Сэндвич-панели</w:t>
            </w:r>
            <w:proofErr w:type="gramEnd"/>
            <w:r w:rsidRPr="004539D3">
              <w:rPr>
                <w:color w:val="000000"/>
              </w:rPr>
              <w:t xml:space="preserve"> кровельные с утеплителем из пенополистирола толщ. 100 мм</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256,7</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м</w:t>
            </w:r>
            <w:proofErr w:type="gramStart"/>
            <w:r w:rsidRPr="004539D3">
              <w:rPr>
                <w:color w:val="000000"/>
              </w:rPr>
              <w:t>2</w:t>
            </w:r>
            <w:proofErr w:type="gramEnd"/>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Мастика битумная кровельная горячая</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0,37989</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Сетки стеклянные строительные СС-1</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228,2175</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Камень оселковый шлифовочный среднезернистый</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0,6993</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Крепежные материалы</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0,056</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Мастика битумно-резиновая кровельная</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2,079</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 xml:space="preserve">Блоки дверные металлические </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2,88</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м</w:t>
            </w:r>
            <w:proofErr w:type="gramStart"/>
            <w:r w:rsidRPr="004539D3">
              <w:rPr>
                <w:color w:val="000000"/>
              </w:rPr>
              <w:t>2</w:t>
            </w:r>
            <w:proofErr w:type="gramEnd"/>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Краски водоэмульсионные влагостойкие, супербелые ПРОФИ (Текс)</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0,081</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Профили алюминиевые углозащитные 25х25 мм</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24</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м</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Сетки из проволоки холоднотянутой Вр-</w:t>
            </w:r>
            <w:proofErr w:type="gramStart"/>
            <w:r w:rsidRPr="004539D3">
              <w:rPr>
                <w:color w:val="000000"/>
              </w:rPr>
              <w:t>I</w:t>
            </w:r>
            <w:proofErr w:type="gramEnd"/>
            <w:r w:rsidRPr="004539D3">
              <w:rPr>
                <w:color w:val="000000"/>
              </w:rPr>
              <w:t>, 5 мм</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0,056</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Мастика битумная кровельная горячая</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0,120932</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Унифлекс ХПП</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67,87</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Ветонит "4000" для выравнивания полов</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1,836</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Ветонит "3000" для окончательного выравнивания полов</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1,836</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80"/>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903FB2">
              <w:rPr>
                <w:color w:val="000000"/>
                <w:sz w:val="22"/>
              </w:rPr>
              <w:lastRenderedPageBreak/>
              <w:t>Смеси сухие "Плитонит-В+" на цементной основе, усиленный клей для плитки из натурального и искусственного камня</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0,576</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Ветонит "SL" для расшивки швов плитки</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0,036</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Плитки керамогранитные марки "Керамин", арт.0046 светло-серые (размер 300х300х8 мм)</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182,7</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Ветонит "RENOVATION" для укладки плитки</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0,774</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r w:rsidR="00CE0C31" w:rsidRPr="004539D3" w:rsidTr="00CE0C31">
        <w:trPr>
          <w:trHeight w:val="402"/>
          <w:jc w:val="center"/>
        </w:trPr>
        <w:tc>
          <w:tcPr>
            <w:tcW w:w="7220" w:type="dxa"/>
            <w:tcBorders>
              <w:top w:val="nil"/>
              <w:left w:val="single" w:sz="4" w:space="0" w:color="auto"/>
              <w:bottom w:val="single" w:sz="4" w:space="0" w:color="auto"/>
              <w:right w:val="single" w:sz="4" w:space="0" w:color="auto"/>
            </w:tcBorders>
            <w:shd w:val="clear" w:color="auto" w:fill="auto"/>
            <w:vAlign w:val="center"/>
            <w:hideMark/>
          </w:tcPr>
          <w:p w:rsidR="00CE0C31" w:rsidRPr="004539D3" w:rsidRDefault="00CE0C31" w:rsidP="004539D3">
            <w:pPr>
              <w:ind w:left="142" w:right="143"/>
              <w:jc w:val="both"/>
              <w:rPr>
                <w:color w:val="000000"/>
              </w:rPr>
            </w:pPr>
            <w:r w:rsidRPr="004539D3">
              <w:rPr>
                <w:color w:val="000000"/>
              </w:rPr>
              <w:t>Краски огнезащитные</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2,906</w:t>
            </w:r>
          </w:p>
        </w:tc>
        <w:tc>
          <w:tcPr>
            <w:tcW w:w="960" w:type="dxa"/>
            <w:tcBorders>
              <w:top w:val="nil"/>
              <w:left w:val="nil"/>
              <w:bottom w:val="single" w:sz="4" w:space="0" w:color="auto"/>
              <w:right w:val="single" w:sz="4" w:space="0" w:color="auto"/>
            </w:tcBorders>
            <w:shd w:val="clear" w:color="auto" w:fill="auto"/>
            <w:vAlign w:val="center"/>
            <w:hideMark/>
          </w:tcPr>
          <w:p w:rsidR="00CE0C31" w:rsidRPr="004539D3" w:rsidRDefault="00CE0C31" w:rsidP="00903FB2">
            <w:pPr>
              <w:ind w:left="142" w:right="143"/>
              <w:jc w:val="center"/>
              <w:rPr>
                <w:color w:val="000000"/>
              </w:rPr>
            </w:pPr>
            <w:r w:rsidRPr="004539D3">
              <w:rPr>
                <w:color w:val="000000"/>
              </w:rPr>
              <w:t>т</w:t>
            </w:r>
          </w:p>
        </w:tc>
      </w:tr>
    </w:tbl>
    <w:p w:rsidR="002077C1" w:rsidRPr="004539D3" w:rsidRDefault="002077C1" w:rsidP="004539D3">
      <w:pPr>
        <w:tabs>
          <w:tab w:val="left" w:pos="-284"/>
        </w:tabs>
        <w:autoSpaceDE w:val="0"/>
        <w:autoSpaceDN w:val="0"/>
        <w:adjustRightInd w:val="0"/>
        <w:spacing w:line="276" w:lineRule="auto"/>
        <w:ind w:left="142" w:right="143"/>
        <w:jc w:val="both"/>
        <w:rPr>
          <w:rStyle w:val="FontStyle22"/>
          <w:rFonts w:ascii="Times New Roman" w:hAnsi="Times New Roman" w:cs="Times New Roman"/>
          <w:b w:val="0"/>
          <w:sz w:val="24"/>
          <w:szCs w:val="24"/>
        </w:rPr>
      </w:pPr>
    </w:p>
    <w:p w:rsidR="002077C1" w:rsidRPr="004539D3" w:rsidRDefault="002077C1" w:rsidP="004539D3">
      <w:pPr>
        <w:tabs>
          <w:tab w:val="left" w:pos="-284"/>
        </w:tabs>
        <w:autoSpaceDE w:val="0"/>
        <w:autoSpaceDN w:val="0"/>
        <w:adjustRightInd w:val="0"/>
        <w:spacing w:line="276" w:lineRule="auto"/>
        <w:ind w:left="142" w:right="143"/>
        <w:jc w:val="both"/>
        <w:rPr>
          <w:rStyle w:val="FontStyle22"/>
          <w:rFonts w:ascii="Times New Roman" w:hAnsi="Times New Roman" w:cs="Times New Roman"/>
          <w:b w:val="0"/>
          <w:sz w:val="24"/>
          <w:szCs w:val="24"/>
        </w:rPr>
      </w:pPr>
    </w:p>
    <w:p w:rsidR="002077C1" w:rsidRPr="004539D3" w:rsidRDefault="002077C1" w:rsidP="004539D3">
      <w:pPr>
        <w:tabs>
          <w:tab w:val="left" w:pos="-284"/>
        </w:tabs>
        <w:autoSpaceDE w:val="0"/>
        <w:autoSpaceDN w:val="0"/>
        <w:adjustRightInd w:val="0"/>
        <w:spacing w:line="276" w:lineRule="auto"/>
        <w:ind w:left="142" w:right="143"/>
        <w:jc w:val="both"/>
        <w:rPr>
          <w:rStyle w:val="FontStyle22"/>
          <w:rFonts w:ascii="Times New Roman" w:hAnsi="Times New Roman" w:cs="Times New Roman"/>
          <w:b w:val="0"/>
          <w:sz w:val="24"/>
          <w:szCs w:val="24"/>
        </w:rPr>
      </w:pPr>
    </w:p>
    <w:p w:rsidR="002077C1" w:rsidRPr="004539D3" w:rsidRDefault="002077C1" w:rsidP="004539D3">
      <w:pPr>
        <w:tabs>
          <w:tab w:val="left" w:pos="-284"/>
        </w:tabs>
        <w:autoSpaceDE w:val="0"/>
        <w:autoSpaceDN w:val="0"/>
        <w:adjustRightInd w:val="0"/>
        <w:spacing w:line="276" w:lineRule="auto"/>
        <w:ind w:left="142" w:right="143"/>
        <w:jc w:val="both"/>
      </w:pPr>
    </w:p>
    <w:p w:rsidR="002077C1" w:rsidRPr="004539D3" w:rsidRDefault="002077C1" w:rsidP="004539D3">
      <w:pPr>
        <w:tabs>
          <w:tab w:val="left" w:pos="-284"/>
        </w:tabs>
        <w:autoSpaceDE w:val="0"/>
        <w:autoSpaceDN w:val="0"/>
        <w:adjustRightInd w:val="0"/>
        <w:spacing w:line="276" w:lineRule="auto"/>
        <w:ind w:left="142" w:right="143"/>
        <w:jc w:val="both"/>
      </w:pPr>
    </w:p>
    <w:p w:rsidR="002077C1" w:rsidRPr="004539D3" w:rsidRDefault="002077C1" w:rsidP="004539D3">
      <w:pPr>
        <w:tabs>
          <w:tab w:val="left" w:pos="-284"/>
        </w:tabs>
        <w:autoSpaceDE w:val="0"/>
        <w:autoSpaceDN w:val="0"/>
        <w:adjustRightInd w:val="0"/>
        <w:spacing w:line="276" w:lineRule="auto"/>
        <w:ind w:left="142" w:right="143"/>
        <w:jc w:val="both"/>
      </w:pPr>
    </w:p>
    <w:p w:rsidR="002077C1" w:rsidRPr="004539D3" w:rsidRDefault="002077C1" w:rsidP="004539D3">
      <w:pPr>
        <w:tabs>
          <w:tab w:val="left" w:pos="-284"/>
        </w:tabs>
        <w:autoSpaceDE w:val="0"/>
        <w:autoSpaceDN w:val="0"/>
        <w:adjustRightInd w:val="0"/>
        <w:spacing w:line="276" w:lineRule="auto"/>
        <w:ind w:left="142" w:right="143"/>
        <w:jc w:val="both"/>
      </w:pPr>
    </w:p>
    <w:p w:rsidR="002077C1" w:rsidRPr="004539D3" w:rsidRDefault="002077C1" w:rsidP="004539D3">
      <w:pPr>
        <w:tabs>
          <w:tab w:val="left" w:pos="-284"/>
        </w:tabs>
        <w:autoSpaceDE w:val="0"/>
        <w:autoSpaceDN w:val="0"/>
        <w:adjustRightInd w:val="0"/>
        <w:spacing w:line="276" w:lineRule="auto"/>
        <w:ind w:left="142" w:right="143"/>
        <w:jc w:val="both"/>
      </w:pPr>
    </w:p>
    <w:p w:rsidR="002077C1" w:rsidRPr="00F80CF2" w:rsidRDefault="002077C1" w:rsidP="00C725BA">
      <w:pPr>
        <w:tabs>
          <w:tab w:val="left" w:pos="-284"/>
        </w:tabs>
        <w:autoSpaceDE w:val="0"/>
        <w:autoSpaceDN w:val="0"/>
        <w:adjustRightInd w:val="0"/>
        <w:spacing w:line="276" w:lineRule="auto"/>
        <w:ind w:left="142" w:right="143" w:firstLine="425"/>
        <w:jc w:val="both"/>
      </w:pPr>
    </w:p>
    <w:p w:rsidR="002077C1" w:rsidRPr="00F80CF2" w:rsidRDefault="002077C1" w:rsidP="00C725BA">
      <w:pPr>
        <w:tabs>
          <w:tab w:val="left" w:pos="-284"/>
        </w:tabs>
        <w:autoSpaceDE w:val="0"/>
        <w:autoSpaceDN w:val="0"/>
        <w:adjustRightInd w:val="0"/>
        <w:spacing w:line="276" w:lineRule="auto"/>
        <w:ind w:left="142" w:right="143" w:firstLine="425"/>
        <w:jc w:val="both"/>
      </w:pPr>
    </w:p>
    <w:p w:rsidR="002077C1" w:rsidRPr="00F80CF2" w:rsidRDefault="002077C1" w:rsidP="00C725BA">
      <w:pPr>
        <w:tabs>
          <w:tab w:val="left" w:pos="-284"/>
        </w:tabs>
        <w:autoSpaceDE w:val="0"/>
        <w:autoSpaceDN w:val="0"/>
        <w:adjustRightInd w:val="0"/>
        <w:spacing w:line="276" w:lineRule="auto"/>
        <w:ind w:left="142" w:right="143" w:firstLine="425"/>
        <w:jc w:val="both"/>
      </w:pPr>
    </w:p>
    <w:p w:rsidR="002077C1" w:rsidRPr="00F80CF2" w:rsidRDefault="002077C1" w:rsidP="00C725BA">
      <w:pPr>
        <w:tabs>
          <w:tab w:val="left" w:pos="-284"/>
        </w:tabs>
        <w:autoSpaceDE w:val="0"/>
        <w:autoSpaceDN w:val="0"/>
        <w:adjustRightInd w:val="0"/>
        <w:spacing w:line="276" w:lineRule="auto"/>
        <w:ind w:left="142" w:right="143" w:firstLine="425"/>
        <w:jc w:val="both"/>
      </w:pPr>
    </w:p>
    <w:p w:rsidR="002077C1" w:rsidRPr="00F80CF2" w:rsidRDefault="002077C1" w:rsidP="00C725BA">
      <w:pPr>
        <w:tabs>
          <w:tab w:val="left" w:pos="-284"/>
        </w:tabs>
        <w:autoSpaceDE w:val="0"/>
        <w:autoSpaceDN w:val="0"/>
        <w:adjustRightInd w:val="0"/>
        <w:spacing w:line="276" w:lineRule="auto"/>
        <w:ind w:left="142" w:right="143" w:firstLine="425"/>
        <w:jc w:val="both"/>
      </w:pPr>
    </w:p>
    <w:p w:rsidR="002077C1" w:rsidRPr="00F80CF2" w:rsidRDefault="002077C1" w:rsidP="00C725BA">
      <w:pPr>
        <w:tabs>
          <w:tab w:val="left" w:pos="-284"/>
        </w:tabs>
        <w:autoSpaceDE w:val="0"/>
        <w:autoSpaceDN w:val="0"/>
        <w:adjustRightInd w:val="0"/>
        <w:spacing w:line="276" w:lineRule="auto"/>
        <w:ind w:left="142" w:right="143" w:firstLine="425"/>
        <w:jc w:val="both"/>
      </w:pPr>
    </w:p>
    <w:p w:rsidR="002077C1" w:rsidRPr="00F80CF2" w:rsidRDefault="002077C1" w:rsidP="00C725BA">
      <w:pPr>
        <w:tabs>
          <w:tab w:val="left" w:pos="-284"/>
        </w:tabs>
        <w:autoSpaceDE w:val="0"/>
        <w:autoSpaceDN w:val="0"/>
        <w:adjustRightInd w:val="0"/>
        <w:spacing w:line="276" w:lineRule="auto"/>
        <w:ind w:left="142" w:right="143" w:firstLine="425"/>
        <w:jc w:val="both"/>
      </w:pPr>
    </w:p>
    <w:p w:rsidR="002077C1" w:rsidRPr="00F80CF2" w:rsidRDefault="002077C1" w:rsidP="00C725BA">
      <w:pPr>
        <w:tabs>
          <w:tab w:val="left" w:pos="-284"/>
        </w:tabs>
        <w:autoSpaceDE w:val="0"/>
        <w:autoSpaceDN w:val="0"/>
        <w:adjustRightInd w:val="0"/>
        <w:spacing w:line="276" w:lineRule="auto"/>
        <w:ind w:left="142" w:right="143" w:firstLine="425"/>
        <w:jc w:val="both"/>
      </w:pPr>
    </w:p>
    <w:p w:rsidR="002077C1" w:rsidRPr="00F80CF2" w:rsidRDefault="002077C1" w:rsidP="00C725BA">
      <w:pPr>
        <w:tabs>
          <w:tab w:val="left" w:pos="-284"/>
        </w:tabs>
        <w:autoSpaceDE w:val="0"/>
        <w:autoSpaceDN w:val="0"/>
        <w:adjustRightInd w:val="0"/>
        <w:spacing w:line="276" w:lineRule="auto"/>
        <w:ind w:left="142" w:right="143" w:firstLine="425"/>
        <w:jc w:val="both"/>
      </w:pPr>
    </w:p>
    <w:p w:rsidR="002077C1" w:rsidRPr="00F80CF2" w:rsidRDefault="002077C1" w:rsidP="00C725BA">
      <w:pPr>
        <w:tabs>
          <w:tab w:val="left" w:pos="-284"/>
        </w:tabs>
        <w:autoSpaceDE w:val="0"/>
        <w:autoSpaceDN w:val="0"/>
        <w:adjustRightInd w:val="0"/>
        <w:spacing w:line="276" w:lineRule="auto"/>
        <w:ind w:left="142" w:right="143" w:firstLine="425"/>
        <w:jc w:val="both"/>
      </w:pPr>
    </w:p>
    <w:p w:rsidR="0049562C" w:rsidRPr="00F80CF2" w:rsidRDefault="0049562C" w:rsidP="00C725BA">
      <w:pPr>
        <w:tabs>
          <w:tab w:val="left" w:pos="-284"/>
        </w:tabs>
        <w:autoSpaceDE w:val="0"/>
        <w:autoSpaceDN w:val="0"/>
        <w:adjustRightInd w:val="0"/>
        <w:spacing w:line="276" w:lineRule="auto"/>
        <w:ind w:left="142" w:right="143" w:firstLine="425"/>
        <w:jc w:val="both"/>
      </w:pPr>
    </w:p>
    <w:p w:rsidR="0049562C" w:rsidRPr="00F80CF2" w:rsidRDefault="0049562C" w:rsidP="00C725BA">
      <w:pPr>
        <w:tabs>
          <w:tab w:val="left" w:pos="-284"/>
        </w:tabs>
        <w:autoSpaceDE w:val="0"/>
        <w:autoSpaceDN w:val="0"/>
        <w:adjustRightInd w:val="0"/>
        <w:spacing w:line="276" w:lineRule="auto"/>
        <w:ind w:left="142" w:right="143" w:firstLine="425"/>
        <w:jc w:val="both"/>
      </w:pPr>
    </w:p>
    <w:p w:rsidR="0049562C" w:rsidRPr="00F80CF2" w:rsidRDefault="0049562C" w:rsidP="00C725BA">
      <w:pPr>
        <w:tabs>
          <w:tab w:val="left" w:pos="-284"/>
        </w:tabs>
        <w:autoSpaceDE w:val="0"/>
        <w:autoSpaceDN w:val="0"/>
        <w:adjustRightInd w:val="0"/>
        <w:spacing w:line="276" w:lineRule="auto"/>
        <w:ind w:left="142" w:right="143" w:firstLine="425"/>
        <w:jc w:val="both"/>
      </w:pPr>
    </w:p>
    <w:p w:rsidR="0049562C" w:rsidRPr="00F80CF2" w:rsidRDefault="0049562C" w:rsidP="00C725BA">
      <w:pPr>
        <w:tabs>
          <w:tab w:val="left" w:pos="-284"/>
        </w:tabs>
        <w:autoSpaceDE w:val="0"/>
        <w:autoSpaceDN w:val="0"/>
        <w:adjustRightInd w:val="0"/>
        <w:spacing w:line="276" w:lineRule="auto"/>
        <w:ind w:left="142" w:right="143" w:firstLine="425"/>
        <w:jc w:val="both"/>
      </w:pPr>
    </w:p>
    <w:p w:rsidR="0049562C" w:rsidRPr="00F80CF2" w:rsidRDefault="0049562C" w:rsidP="00C725BA">
      <w:pPr>
        <w:tabs>
          <w:tab w:val="left" w:pos="-284"/>
        </w:tabs>
        <w:autoSpaceDE w:val="0"/>
        <w:autoSpaceDN w:val="0"/>
        <w:adjustRightInd w:val="0"/>
        <w:spacing w:line="276" w:lineRule="auto"/>
        <w:ind w:left="142" w:right="143" w:firstLine="425"/>
        <w:jc w:val="both"/>
      </w:pPr>
    </w:p>
    <w:p w:rsidR="0049562C" w:rsidRPr="00F80CF2" w:rsidRDefault="0049562C" w:rsidP="00C725BA">
      <w:pPr>
        <w:tabs>
          <w:tab w:val="left" w:pos="-284"/>
        </w:tabs>
        <w:autoSpaceDE w:val="0"/>
        <w:autoSpaceDN w:val="0"/>
        <w:adjustRightInd w:val="0"/>
        <w:spacing w:line="276" w:lineRule="auto"/>
        <w:ind w:left="142" w:right="143" w:firstLine="425"/>
        <w:jc w:val="both"/>
      </w:pPr>
    </w:p>
    <w:p w:rsidR="0049562C" w:rsidRPr="00F80CF2" w:rsidRDefault="0049562C" w:rsidP="00C725BA">
      <w:pPr>
        <w:tabs>
          <w:tab w:val="left" w:pos="-284"/>
        </w:tabs>
        <w:autoSpaceDE w:val="0"/>
        <w:autoSpaceDN w:val="0"/>
        <w:adjustRightInd w:val="0"/>
        <w:spacing w:line="276" w:lineRule="auto"/>
        <w:ind w:left="142" w:right="143" w:firstLine="425"/>
        <w:jc w:val="both"/>
      </w:pPr>
    </w:p>
    <w:sectPr w:rsidR="0049562C" w:rsidRPr="00F80CF2" w:rsidSect="00EB30E8">
      <w:headerReference w:type="default" r:id="rId35"/>
      <w:footerReference w:type="default" r:id="rId36"/>
      <w:headerReference w:type="first" r:id="rId37"/>
      <w:footerReference w:type="first" r:id="rId38"/>
      <w:pgSz w:w="11909" w:h="16834" w:code="9"/>
      <w:pgMar w:top="1361" w:right="454" w:bottom="794" w:left="1276" w:header="720" w:footer="720" w:gutter="0"/>
      <w:pgNumType w:start="1"/>
      <w:cols w:space="6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DA7" w:rsidRDefault="00416DA7">
      <w:r>
        <w:separator/>
      </w:r>
    </w:p>
  </w:endnote>
  <w:endnote w:type="continuationSeparator" w:id="0">
    <w:p w:rsidR="00416DA7" w:rsidRDefault="00416D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NTTimes/Cyrillic">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Microsoft Sans Serif">
    <w:panose1 w:val="020B0604020202020204"/>
    <w:charset w:val="CC"/>
    <w:family w:val="swiss"/>
    <w:pitch w:val="variable"/>
    <w:sig w:usb0="61002BDF" w:usb1="80000000" w:usb2="00000008" w:usb3="00000000" w:csb0="000101FF" w:csb1="00000000"/>
  </w:font>
  <w:font w:name="MS Reference Sans Serif">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NTHelvetica/Cyrillic">
    <w:altName w:val="Times New Roman"/>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Pr="009C4DBA" w:rsidRDefault="00416DA7" w:rsidP="009C48FC">
    <w:pPr>
      <w:jc w:val="center"/>
      <w:rPr>
        <w:rFonts w:ascii="Arial" w:hAnsi="Arial" w:cs="Arial"/>
        <w:sz w:val="22"/>
        <w:szCs w:val="22"/>
      </w:rPr>
    </w:pPr>
    <w:r w:rsidRPr="009C4DBA">
      <w:rPr>
        <w:rFonts w:ascii="Arial" w:hAnsi="Arial" w:cs="Arial"/>
        <w:sz w:val="22"/>
        <w:szCs w:val="22"/>
      </w:rPr>
      <w:t>Санкт-Петербург</w:t>
    </w:r>
  </w:p>
  <w:p w:rsidR="00416DA7" w:rsidRDefault="00416DA7" w:rsidP="009C48FC">
    <w:pPr>
      <w:pStyle w:val="a9"/>
      <w:jc w:val="center"/>
    </w:pPr>
    <w:r w:rsidRPr="009C4DBA">
      <w:rPr>
        <w:rFonts w:ascii="Arial" w:hAnsi="Arial" w:cs="Arial"/>
        <w:sz w:val="22"/>
        <w:szCs w:val="22"/>
      </w:rPr>
      <w:t>20</w:t>
    </w:r>
    <w:r>
      <w:rPr>
        <w:rFonts w:ascii="Arial" w:hAnsi="Arial" w:cs="Arial"/>
        <w:sz w:val="22"/>
        <w:szCs w:val="22"/>
      </w:rPr>
      <w:t>11</w:t>
    </w:r>
    <w:r w:rsidRPr="009C4DBA">
      <w:rPr>
        <w:rFonts w:ascii="Arial" w:hAnsi="Arial" w:cs="Arial"/>
        <w:sz w:val="22"/>
        <w:szCs w:val="22"/>
      </w:rPr>
      <w:t xml:space="preserve"> год</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Pr="008C7553" w:rsidRDefault="00416DA7" w:rsidP="00F7447F">
    <w:pPr>
      <w:pStyle w:val="a9"/>
      <w:rPr>
        <w:sz w:val="12"/>
        <w:szCs w:val="12"/>
        <w:lang w:val="en-US"/>
      </w:rPr>
    </w:pPr>
  </w:p>
  <w:tbl>
    <w:tblPr>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567"/>
      <w:gridCol w:w="567"/>
      <w:gridCol w:w="851"/>
      <w:gridCol w:w="567"/>
      <w:gridCol w:w="3969"/>
      <w:gridCol w:w="851"/>
      <w:gridCol w:w="851"/>
      <w:gridCol w:w="1134"/>
    </w:tblGrid>
    <w:tr w:rsidR="00416DA7" w:rsidRPr="00135EC2">
      <w:trPr>
        <w:trHeight w:val="284"/>
      </w:trPr>
      <w:tc>
        <w:tcPr>
          <w:tcW w:w="567"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567"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567"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567"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851"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567"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6805" w:type="dxa"/>
          <w:gridSpan w:val="4"/>
          <w:tcBorders>
            <w:top w:val="single" w:sz="12" w:space="0" w:color="auto"/>
            <w:left w:val="single" w:sz="12" w:space="0" w:color="auto"/>
            <w:bottom w:val="nil"/>
            <w:right w:val="single" w:sz="12" w:space="0" w:color="auto"/>
          </w:tcBorders>
          <w:vAlign w:val="center"/>
        </w:tcPr>
        <w:p w:rsidR="00416DA7" w:rsidRPr="0058149E" w:rsidRDefault="00416DA7" w:rsidP="0058149E">
          <w:pPr>
            <w:pStyle w:val="a9"/>
            <w:jc w:val="center"/>
            <w:rPr>
              <w:rFonts w:ascii="Arial" w:hAnsi="Arial"/>
              <w:b/>
            </w:rPr>
          </w:pPr>
        </w:p>
      </w:tc>
    </w:tr>
    <w:tr w:rsidR="00416DA7" w:rsidRPr="00135EC2">
      <w:trPr>
        <w:trHeight w:val="284"/>
      </w:trPr>
      <w:tc>
        <w:tcPr>
          <w:tcW w:w="567"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567"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567"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567"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851"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567"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6805" w:type="dxa"/>
          <w:gridSpan w:val="4"/>
          <w:tcBorders>
            <w:top w:val="nil"/>
            <w:left w:val="single" w:sz="12" w:space="0" w:color="auto"/>
            <w:bottom w:val="nil"/>
            <w:right w:val="single" w:sz="12" w:space="0" w:color="auto"/>
          </w:tcBorders>
          <w:vAlign w:val="center"/>
        </w:tcPr>
        <w:p w:rsidR="00416DA7" w:rsidRPr="006D5D27" w:rsidRDefault="00416DA7" w:rsidP="004F0280">
          <w:pPr>
            <w:pStyle w:val="a9"/>
            <w:jc w:val="center"/>
            <w:rPr>
              <w:rFonts w:ascii="Arial" w:hAnsi="Arial"/>
              <w:b/>
            </w:rPr>
          </w:pPr>
          <w:r w:rsidRPr="00BB7C4F">
            <w:rPr>
              <w:rFonts w:ascii="Arial" w:hAnsi="Arial"/>
              <w:b/>
            </w:rPr>
            <w:t xml:space="preserve">2803/ЭИ-КОТ - </w:t>
          </w:r>
          <w:proofErr w:type="gramStart"/>
          <w:r w:rsidRPr="00BB7C4F">
            <w:rPr>
              <w:rFonts w:ascii="Arial" w:hAnsi="Arial"/>
              <w:b/>
            </w:rPr>
            <w:t>ПОС</w:t>
          </w:r>
          <w:proofErr w:type="gramEnd"/>
        </w:p>
      </w:tc>
    </w:tr>
    <w:tr w:rsidR="00416DA7" w:rsidRPr="0058149E">
      <w:trPr>
        <w:trHeight w:val="284"/>
      </w:trPr>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proofErr w:type="spellStart"/>
          <w:r w:rsidRPr="0058149E">
            <w:rPr>
              <w:rFonts w:ascii="Arial" w:hAnsi="Arial"/>
              <w:b/>
              <w:i/>
              <w:sz w:val="12"/>
            </w:rPr>
            <w:t>Изм</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proofErr w:type="spellStart"/>
          <w:r w:rsidRPr="0058149E">
            <w:rPr>
              <w:rFonts w:ascii="Arial" w:hAnsi="Arial"/>
              <w:b/>
              <w:i/>
              <w:sz w:val="12"/>
            </w:rPr>
            <w:t>Ед</w:t>
          </w:r>
          <w:proofErr w:type="gramStart"/>
          <w:r w:rsidRPr="0058149E">
            <w:rPr>
              <w:rFonts w:ascii="Arial" w:hAnsi="Arial"/>
              <w:b/>
              <w:i/>
              <w:sz w:val="12"/>
            </w:rPr>
            <w:t>.у</w:t>
          </w:r>
          <w:proofErr w:type="gramEnd"/>
          <w:r w:rsidRPr="0058149E">
            <w:rPr>
              <w:rFonts w:ascii="Arial" w:hAnsi="Arial"/>
              <w:b/>
              <w:i/>
              <w:sz w:val="12"/>
            </w:rPr>
            <w:t>ч</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№док</w:t>
          </w:r>
        </w:p>
      </w:tc>
      <w:tc>
        <w:tcPr>
          <w:tcW w:w="851"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Подпись</w:t>
          </w:r>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Дата</w:t>
          </w:r>
        </w:p>
      </w:tc>
      <w:tc>
        <w:tcPr>
          <w:tcW w:w="6805" w:type="dxa"/>
          <w:gridSpan w:val="4"/>
          <w:tcBorders>
            <w:top w:val="nil"/>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rPr>
          </w:pPr>
        </w:p>
      </w:tc>
    </w:tr>
    <w:tr w:rsidR="00416DA7" w:rsidRPr="00135EC2">
      <w:trPr>
        <w:trHeight w:val="284"/>
      </w:trPr>
      <w:tc>
        <w:tcPr>
          <w:tcW w:w="1134"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jc w:val="both"/>
            <w:rPr>
              <w:rFonts w:ascii="Arial" w:hAnsi="Arial"/>
              <w:b/>
              <w:i/>
              <w:sz w:val="14"/>
              <w:szCs w:val="14"/>
            </w:rPr>
          </w:pPr>
          <w:r w:rsidRPr="0058149E">
            <w:rPr>
              <w:rFonts w:ascii="Arial" w:hAnsi="Arial"/>
              <w:b/>
              <w:i/>
              <w:sz w:val="14"/>
              <w:szCs w:val="14"/>
            </w:rPr>
            <w:t>ГИП</w:t>
          </w:r>
        </w:p>
      </w:tc>
      <w:tc>
        <w:tcPr>
          <w:tcW w:w="1134"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BB7C4F">
          <w:pPr>
            <w:ind w:left="-54" w:right="-108"/>
            <w:jc w:val="both"/>
            <w:rPr>
              <w:rFonts w:ascii="Arial" w:hAnsi="Arial"/>
              <w:i/>
              <w:sz w:val="14"/>
              <w:szCs w:val="14"/>
            </w:rPr>
          </w:pPr>
          <w:proofErr w:type="spellStart"/>
          <w:r>
            <w:rPr>
              <w:rFonts w:ascii="Arial" w:hAnsi="Arial"/>
              <w:i/>
              <w:sz w:val="14"/>
              <w:szCs w:val="14"/>
            </w:rPr>
            <w:t>Г.Галустян</w:t>
          </w:r>
          <w:proofErr w:type="spellEnd"/>
          <w:r>
            <w:rPr>
              <w:rFonts w:ascii="Arial" w:hAnsi="Arial"/>
              <w:i/>
              <w:sz w:val="14"/>
              <w:szCs w:val="14"/>
            </w:rPr>
            <w:t xml:space="preserve"> </w:t>
          </w:r>
        </w:p>
      </w:tc>
      <w:tc>
        <w:tcPr>
          <w:tcW w:w="851"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pStyle w:val="a9"/>
            <w:jc w:val="both"/>
            <w:rPr>
              <w:rFonts w:ascii="Arial" w:hAnsi="Arial"/>
              <w:i/>
              <w:sz w:val="14"/>
              <w:szCs w:val="14"/>
            </w:rPr>
          </w:pPr>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6D5D27">
          <w:pPr>
            <w:pStyle w:val="a9"/>
            <w:ind w:left="-59" w:right="-130"/>
            <w:jc w:val="both"/>
            <w:rPr>
              <w:rFonts w:ascii="Arial" w:hAnsi="Arial"/>
              <w:i/>
              <w:sz w:val="12"/>
              <w:szCs w:val="12"/>
            </w:rPr>
          </w:pPr>
          <w:r>
            <w:rPr>
              <w:rFonts w:ascii="Arial" w:hAnsi="Arial"/>
              <w:i/>
              <w:sz w:val="12"/>
              <w:szCs w:val="12"/>
            </w:rPr>
            <w:t>08.2011</w:t>
          </w:r>
        </w:p>
      </w:tc>
      <w:tc>
        <w:tcPr>
          <w:tcW w:w="3969" w:type="dxa"/>
          <w:vMerge w:val="restart"/>
          <w:tcBorders>
            <w:top w:val="single" w:sz="12" w:space="0" w:color="auto"/>
            <w:left w:val="single" w:sz="12" w:space="0" w:color="auto"/>
            <w:right w:val="single" w:sz="12" w:space="0" w:color="auto"/>
          </w:tcBorders>
          <w:vAlign w:val="center"/>
        </w:tcPr>
        <w:p w:rsidR="00416DA7" w:rsidRPr="0058149E" w:rsidRDefault="00416DA7" w:rsidP="0058149E">
          <w:pPr>
            <w:jc w:val="center"/>
            <w:rPr>
              <w:rFonts w:ascii="Arial" w:hAnsi="Arial"/>
              <w:b/>
              <w:sz w:val="20"/>
              <w:szCs w:val="20"/>
            </w:rPr>
          </w:pPr>
          <w:r w:rsidRPr="0058149E">
            <w:rPr>
              <w:rFonts w:ascii="Arial" w:hAnsi="Arial"/>
              <w:b/>
              <w:sz w:val="20"/>
              <w:szCs w:val="20"/>
            </w:rPr>
            <w:t>ПОЯСНИТЕЛЬНАЯ ЗАПИСКА</w:t>
          </w:r>
        </w:p>
      </w:tc>
      <w:tc>
        <w:tcPr>
          <w:tcW w:w="851"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jc w:val="center"/>
            <w:rPr>
              <w:rFonts w:ascii="Arial" w:hAnsi="Arial"/>
              <w:b/>
              <w:i/>
              <w:sz w:val="14"/>
              <w:szCs w:val="14"/>
            </w:rPr>
          </w:pPr>
          <w:r w:rsidRPr="0058149E">
            <w:rPr>
              <w:rFonts w:ascii="Arial" w:hAnsi="Arial"/>
              <w:b/>
              <w:i/>
              <w:sz w:val="14"/>
              <w:szCs w:val="14"/>
            </w:rPr>
            <w:t>Стадия</w:t>
          </w:r>
        </w:p>
      </w:tc>
      <w:tc>
        <w:tcPr>
          <w:tcW w:w="851"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jc w:val="center"/>
            <w:rPr>
              <w:rFonts w:ascii="Arial" w:hAnsi="Arial"/>
              <w:b/>
              <w:i/>
              <w:sz w:val="14"/>
              <w:szCs w:val="14"/>
            </w:rPr>
          </w:pPr>
          <w:r w:rsidRPr="0058149E">
            <w:rPr>
              <w:rFonts w:ascii="Arial" w:hAnsi="Arial"/>
              <w:b/>
              <w:i/>
              <w:sz w:val="14"/>
              <w:szCs w:val="14"/>
            </w:rPr>
            <w:t>Лист</w:t>
          </w:r>
        </w:p>
      </w:tc>
      <w:tc>
        <w:tcPr>
          <w:tcW w:w="1134"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jc w:val="center"/>
            <w:rPr>
              <w:rFonts w:ascii="Arial" w:hAnsi="Arial"/>
              <w:b/>
              <w:i/>
              <w:sz w:val="14"/>
              <w:szCs w:val="14"/>
            </w:rPr>
          </w:pPr>
          <w:r w:rsidRPr="0058149E">
            <w:rPr>
              <w:rFonts w:ascii="Arial" w:hAnsi="Arial"/>
              <w:b/>
              <w:i/>
              <w:sz w:val="14"/>
              <w:szCs w:val="14"/>
            </w:rPr>
            <w:t>Листов</w:t>
          </w:r>
        </w:p>
      </w:tc>
    </w:tr>
    <w:tr w:rsidR="00416DA7" w:rsidRPr="00135EC2">
      <w:trPr>
        <w:trHeight w:val="284"/>
      </w:trPr>
      <w:tc>
        <w:tcPr>
          <w:tcW w:w="1134"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jc w:val="both"/>
            <w:rPr>
              <w:rFonts w:ascii="Arial" w:hAnsi="Arial"/>
              <w:b/>
              <w:i/>
              <w:sz w:val="14"/>
              <w:szCs w:val="14"/>
            </w:rPr>
          </w:pPr>
          <w:r w:rsidRPr="0058149E">
            <w:rPr>
              <w:rFonts w:ascii="Arial" w:hAnsi="Arial"/>
              <w:b/>
              <w:i/>
              <w:sz w:val="14"/>
              <w:szCs w:val="14"/>
            </w:rPr>
            <w:t>Гл</w:t>
          </w:r>
          <w:proofErr w:type="gramStart"/>
          <w:r w:rsidRPr="0058149E">
            <w:rPr>
              <w:rFonts w:ascii="Arial" w:hAnsi="Arial"/>
              <w:b/>
              <w:i/>
              <w:sz w:val="14"/>
              <w:szCs w:val="14"/>
            </w:rPr>
            <w:t>.</w:t>
          </w:r>
          <w:r>
            <w:rPr>
              <w:rFonts w:ascii="Arial" w:hAnsi="Arial"/>
              <w:b/>
              <w:i/>
              <w:sz w:val="14"/>
              <w:szCs w:val="14"/>
            </w:rPr>
            <w:t>с</w:t>
          </w:r>
          <w:proofErr w:type="gramEnd"/>
          <w:r>
            <w:rPr>
              <w:rFonts w:ascii="Arial" w:hAnsi="Arial"/>
              <w:b/>
              <w:i/>
              <w:sz w:val="14"/>
              <w:szCs w:val="14"/>
            </w:rPr>
            <w:t>пец</w:t>
          </w:r>
          <w:r w:rsidRPr="0058149E">
            <w:rPr>
              <w:rFonts w:ascii="Arial" w:hAnsi="Arial"/>
              <w:b/>
              <w:i/>
              <w:sz w:val="14"/>
              <w:szCs w:val="14"/>
            </w:rPr>
            <w:t>.</w:t>
          </w:r>
        </w:p>
      </w:tc>
      <w:tc>
        <w:tcPr>
          <w:tcW w:w="1134"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04629">
          <w:pPr>
            <w:ind w:left="-54" w:right="-108"/>
            <w:jc w:val="both"/>
            <w:rPr>
              <w:rFonts w:ascii="Arial" w:hAnsi="Arial"/>
              <w:i/>
              <w:sz w:val="14"/>
              <w:szCs w:val="14"/>
            </w:rPr>
          </w:pPr>
          <w:proofErr w:type="spellStart"/>
          <w:r>
            <w:rPr>
              <w:rFonts w:ascii="Arial" w:hAnsi="Arial"/>
              <w:i/>
              <w:sz w:val="14"/>
              <w:szCs w:val="14"/>
            </w:rPr>
            <w:t>Г.Галустян</w:t>
          </w:r>
          <w:proofErr w:type="spellEnd"/>
        </w:p>
      </w:tc>
      <w:tc>
        <w:tcPr>
          <w:tcW w:w="851"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pStyle w:val="a9"/>
            <w:jc w:val="both"/>
            <w:rPr>
              <w:rFonts w:ascii="Arial" w:hAnsi="Arial"/>
              <w:i/>
              <w:sz w:val="14"/>
              <w:szCs w:val="14"/>
            </w:rPr>
          </w:pPr>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pStyle w:val="a9"/>
            <w:ind w:left="-59" w:right="-130"/>
            <w:jc w:val="both"/>
            <w:rPr>
              <w:rFonts w:ascii="Arial" w:hAnsi="Arial"/>
              <w:i/>
              <w:sz w:val="12"/>
              <w:szCs w:val="12"/>
            </w:rPr>
          </w:pPr>
          <w:r>
            <w:rPr>
              <w:rFonts w:ascii="Arial" w:hAnsi="Arial"/>
              <w:i/>
              <w:sz w:val="12"/>
              <w:szCs w:val="12"/>
            </w:rPr>
            <w:t>08.2011</w:t>
          </w:r>
        </w:p>
      </w:tc>
      <w:tc>
        <w:tcPr>
          <w:tcW w:w="3969" w:type="dxa"/>
          <w:vMerge/>
          <w:tcBorders>
            <w:left w:val="single" w:sz="12" w:space="0" w:color="auto"/>
            <w:right w:val="single" w:sz="12" w:space="0" w:color="auto"/>
          </w:tcBorders>
        </w:tcPr>
        <w:p w:rsidR="00416DA7" w:rsidRPr="0058149E" w:rsidRDefault="00416DA7" w:rsidP="0058149E">
          <w:pPr>
            <w:jc w:val="center"/>
            <w:rPr>
              <w:rFonts w:ascii="Arial" w:hAnsi="Arial"/>
              <w:b/>
              <w:sz w:val="22"/>
            </w:rPr>
          </w:pPr>
        </w:p>
      </w:tc>
      <w:tc>
        <w:tcPr>
          <w:tcW w:w="851" w:type="dxa"/>
          <w:tcBorders>
            <w:top w:val="single" w:sz="12" w:space="0" w:color="auto"/>
            <w:left w:val="single" w:sz="12" w:space="0" w:color="auto"/>
            <w:bottom w:val="single" w:sz="12" w:space="0" w:color="auto"/>
            <w:right w:val="single" w:sz="12" w:space="0" w:color="auto"/>
          </w:tcBorders>
        </w:tcPr>
        <w:p w:rsidR="00416DA7" w:rsidRPr="0058149E" w:rsidRDefault="00416DA7" w:rsidP="0058149E">
          <w:pPr>
            <w:pStyle w:val="a9"/>
            <w:jc w:val="center"/>
            <w:rPr>
              <w:rFonts w:ascii="Arial" w:hAnsi="Arial" w:cs="Arial"/>
              <w:b/>
            </w:rPr>
          </w:pPr>
          <w:proofErr w:type="gramStart"/>
          <w:r>
            <w:rPr>
              <w:rFonts w:ascii="Arial" w:hAnsi="Arial" w:cs="Arial"/>
              <w:b/>
            </w:rPr>
            <w:t>П</w:t>
          </w:r>
          <w:proofErr w:type="gramEnd"/>
        </w:p>
      </w:tc>
      <w:tc>
        <w:tcPr>
          <w:tcW w:w="851" w:type="dxa"/>
          <w:tcBorders>
            <w:top w:val="single" w:sz="12" w:space="0" w:color="auto"/>
            <w:left w:val="single" w:sz="12" w:space="0" w:color="auto"/>
            <w:bottom w:val="single" w:sz="12" w:space="0" w:color="auto"/>
            <w:right w:val="single" w:sz="12" w:space="0" w:color="auto"/>
          </w:tcBorders>
        </w:tcPr>
        <w:p w:rsidR="00416DA7" w:rsidRPr="0058149E" w:rsidRDefault="00416DA7" w:rsidP="0058149E">
          <w:pPr>
            <w:pStyle w:val="a9"/>
            <w:jc w:val="center"/>
            <w:rPr>
              <w:rFonts w:ascii="Arial" w:hAnsi="Arial" w:cs="Arial"/>
              <w:b/>
            </w:rPr>
          </w:pPr>
          <w:r>
            <w:rPr>
              <w:rFonts w:ascii="Arial" w:hAnsi="Arial" w:cs="Arial"/>
              <w:b/>
            </w:rPr>
            <w:t>1</w:t>
          </w:r>
        </w:p>
      </w:tc>
      <w:tc>
        <w:tcPr>
          <w:tcW w:w="1134" w:type="dxa"/>
          <w:tcBorders>
            <w:top w:val="single" w:sz="12" w:space="0" w:color="auto"/>
            <w:left w:val="single" w:sz="12" w:space="0" w:color="auto"/>
            <w:bottom w:val="single" w:sz="12" w:space="0" w:color="auto"/>
            <w:right w:val="single" w:sz="12" w:space="0" w:color="auto"/>
          </w:tcBorders>
        </w:tcPr>
        <w:p w:rsidR="00416DA7" w:rsidRPr="0058149E" w:rsidRDefault="00416DA7" w:rsidP="0067618D">
          <w:pPr>
            <w:pStyle w:val="a9"/>
            <w:jc w:val="center"/>
            <w:rPr>
              <w:rFonts w:ascii="Arial" w:hAnsi="Arial" w:cs="Arial"/>
              <w:b/>
            </w:rPr>
          </w:pPr>
          <w:r>
            <w:rPr>
              <w:rFonts w:ascii="Arial" w:hAnsi="Arial" w:cs="Arial"/>
              <w:b/>
            </w:rPr>
            <w:t>67</w:t>
          </w:r>
        </w:p>
      </w:tc>
    </w:tr>
    <w:tr w:rsidR="00416DA7" w:rsidRPr="00135EC2">
      <w:trPr>
        <w:trHeight w:val="284"/>
      </w:trPr>
      <w:tc>
        <w:tcPr>
          <w:tcW w:w="1134"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jc w:val="both"/>
            <w:rPr>
              <w:rFonts w:ascii="Arial" w:hAnsi="Arial"/>
              <w:b/>
              <w:i/>
              <w:sz w:val="14"/>
              <w:szCs w:val="14"/>
            </w:rPr>
          </w:pPr>
          <w:r>
            <w:rPr>
              <w:rFonts w:ascii="Arial" w:hAnsi="Arial"/>
              <w:b/>
              <w:i/>
              <w:sz w:val="14"/>
              <w:szCs w:val="14"/>
            </w:rPr>
            <w:t>Разработал</w:t>
          </w:r>
        </w:p>
      </w:tc>
      <w:tc>
        <w:tcPr>
          <w:tcW w:w="1134"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1D7C40">
          <w:pPr>
            <w:ind w:right="-108"/>
            <w:jc w:val="both"/>
            <w:rPr>
              <w:rFonts w:ascii="Arial" w:hAnsi="Arial"/>
              <w:i/>
              <w:sz w:val="14"/>
              <w:szCs w:val="14"/>
            </w:rPr>
          </w:pPr>
          <w:r>
            <w:rPr>
              <w:rFonts w:ascii="Arial" w:hAnsi="Arial"/>
              <w:i/>
              <w:sz w:val="14"/>
              <w:szCs w:val="14"/>
            </w:rPr>
            <w:t>А.Полянский</w:t>
          </w:r>
        </w:p>
      </w:tc>
      <w:tc>
        <w:tcPr>
          <w:tcW w:w="851"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pStyle w:val="a9"/>
            <w:jc w:val="both"/>
            <w:rPr>
              <w:rFonts w:ascii="Arial" w:hAnsi="Arial"/>
              <w:i/>
              <w:sz w:val="14"/>
              <w:szCs w:val="14"/>
            </w:rPr>
          </w:pPr>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pStyle w:val="a9"/>
            <w:ind w:left="-59" w:right="-130"/>
            <w:jc w:val="both"/>
            <w:rPr>
              <w:rFonts w:ascii="Arial" w:hAnsi="Arial"/>
              <w:i/>
              <w:sz w:val="12"/>
              <w:szCs w:val="12"/>
            </w:rPr>
          </w:pPr>
          <w:r>
            <w:rPr>
              <w:rFonts w:ascii="Arial" w:hAnsi="Arial"/>
              <w:i/>
              <w:sz w:val="12"/>
              <w:szCs w:val="12"/>
            </w:rPr>
            <w:t>08.2011</w:t>
          </w:r>
        </w:p>
      </w:tc>
      <w:tc>
        <w:tcPr>
          <w:tcW w:w="3969" w:type="dxa"/>
          <w:vMerge/>
          <w:tcBorders>
            <w:left w:val="single" w:sz="12" w:space="0" w:color="auto"/>
            <w:right w:val="single" w:sz="12" w:space="0" w:color="auto"/>
          </w:tcBorders>
        </w:tcPr>
        <w:p w:rsidR="00416DA7" w:rsidRPr="0058149E" w:rsidRDefault="00416DA7" w:rsidP="0058149E">
          <w:pPr>
            <w:jc w:val="center"/>
            <w:rPr>
              <w:rFonts w:ascii="Arial" w:hAnsi="Arial"/>
              <w:b/>
              <w:sz w:val="22"/>
            </w:rPr>
          </w:pPr>
        </w:p>
      </w:tc>
      <w:tc>
        <w:tcPr>
          <w:tcW w:w="2836" w:type="dxa"/>
          <w:gridSpan w:val="3"/>
          <w:tcBorders>
            <w:top w:val="single" w:sz="12" w:space="0" w:color="auto"/>
            <w:left w:val="single" w:sz="12" w:space="0" w:color="auto"/>
            <w:bottom w:val="nil"/>
            <w:right w:val="single" w:sz="12" w:space="0" w:color="auto"/>
          </w:tcBorders>
          <w:vAlign w:val="center"/>
        </w:tcPr>
        <w:p w:rsidR="00416DA7" w:rsidRPr="0058149E" w:rsidRDefault="00416DA7" w:rsidP="00C725BA">
          <w:pPr>
            <w:ind w:left="-95" w:right="-165"/>
            <w:rPr>
              <w:rFonts w:ascii="Arial" w:hAnsi="Arial"/>
              <w:b/>
              <w:sz w:val="14"/>
              <w:szCs w:val="14"/>
            </w:rPr>
          </w:pPr>
        </w:p>
      </w:tc>
    </w:tr>
    <w:tr w:rsidR="00416DA7" w:rsidRPr="00135EC2">
      <w:trPr>
        <w:trHeight w:val="284"/>
      </w:trPr>
      <w:tc>
        <w:tcPr>
          <w:tcW w:w="1134"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jc w:val="both"/>
            <w:rPr>
              <w:rFonts w:ascii="Arial" w:hAnsi="Arial"/>
              <w:b/>
              <w:i/>
              <w:sz w:val="14"/>
              <w:szCs w:val="14"/>
            </w:rPr>
          </w:pPr>
        </w:p>
      </w:tc>
      <w:tc>
        <w:tcPr>
          <w:tcW w:w="1134"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ind w:left="-54" w:right="-108"/>
            <w:jc w:val="both"/>
            <w:rPr>
              <w:rFonts w:ascii="Arial" w:hAnsi="Arial"/>
              <w:i/>
              <w:sz w:val="14"/>
              <w:szCs w:val="14"/>
            </w:rPr>
          </w:pPr>
        </w:p>
      </w:tc>
      <w:tc>
        <w:tcPr>
          <w:tcW w:w="851"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pStyle w:val="a9"/>
            <w:jc w:val="both"/>
            <w:rPr>
              <w:rFonts w:ascii="Arial" w:hAnsi="Arial"/>
              <w:i/>
              <w:sz w:val="14"/>
              <w:szCs w:val="14"/>
            </w:rPr>
          </w:pPr>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pStyle w:val="a9"/>
            <w:ind w:left="-59" w:right="-130"/>
            <w:jc w:val="both"/>
            <w:rPr>
              <w:rFonts w:ascii="Arial" w:hAnsi="Arial"/>
              <w:i/>
              <w:sz w:val="12"/>
              <w:szCs w:val="12"/>
            </w:rPr>
          </w:pPr>
        </w:p>
      </w:tc>
      <w:tc>
        <w:tcPr>
          <w:tcW w:w="3969" w:type="dxa"/>
          <w:vMerge/>
          <w:tcBorders>
            <w:left w:val="single" w:sz="12" w:space="0" w:color="auto"/>
            <w:right w:val="single" w:sz="12" w:space="0" w:color="auto"/>
          </w:tcBorders>
        </w:tcPr>
        <w:p w:rsidR="00416DA7" w:rsidRPr="0058149E" w:rsidRDefault="00416DA7" w:rsidP="0058149E">
          <w:pPr>
            <w:jc w:val="center"/>
            <w:rPr>
              <w:rFonts w:ascii="Arial" w:hAnsi="Arial"/>
              <w:b/>
              <w:sz w:val="22"/>
            </w:rPr>
          </w:pPr>
        </w:p>
      </w:tc>
      <w:tc>
        <w:tcPr>
          <w:tcW w:w="2836" w:type="dxa"/>
          <w:gridSpan w:val="3"/>
          <w:vMerge w:val="restart"/>
          <w:tcBorders>
            <w:top w:val="nil"/>
            <w:left w:val="single" w:sz="12" w:space="0" w:color="auto"/>
            <w:right w:val="single" w:sz="12" w:space="0" w:color="auto"/>
          </w:tcBorders>
          <w:vAlign w:val="center"/>
        </w:tcPr>
        <w:p w:rsidR="00416DA7" w:rsidRPr="0058149E" w:rsidRDefault="00416DA7" w:rsidP="00C725BA">
          <w:pPr>
            <w:pStyle w:val="2"/>
            <w:widowControl/>
            <w:ind w:left="-95" w:right="-165"/>
            <w:jc w:val="left"/>
            <w:rPr>
              <w:rFonts w:ascii="Arial" w:hAnsi="Arial"/>
              <w:sz w:val="19"/>
            </w:rPr>
          </w:pPr>
          <w:r w:rsidRPr="0058149E">
            <w:rPr>
              <w:rFonts w:ascii="Arial" w:hAnsi="Arial"/>
              <w:sz w:val="19"/>
            </w:rPr>
            <w:t xml:space="preserve"> </w:t>
          </w:r>
          <w:r w:rsidRPr="00C725BA">
            <w:rPr>
              <w:rFonts w:ascii="Arial" w:hAnsi="Arial"/>
              <w:noProof/>
              <w:sz w:val="19"/>
            </w:rPr>
            <w:drawing>
              <wp:anchor distT="0" distB="0" distL="114300" distR="114300" simplePos="0" relativeHeight="251670016" behindDoc="0" locked="0" layoutInCell="1" allowOverlap="1">
                <wp:simplePos x="0" y="0"/>
                <wp:positionH relativeFrom="column">
                  <wp:posOffset>1536</wp:posOffset>
                </wp:positionH>
                <wp:positionV relativeFrom="paragraph">
                  <wp:posOffset>-3529</wp:posOffset>
                </wp:positionV>
                <wp:extent cx="1607731" cy="276446"/>
                <wp:effectExtent l="19050" t="0" r="0" b="0"/>
                <wp:wrapSquare wrapText="bothSides"/>
                <wp:docPr id="3" name="Рисунок 160" descr="Ло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Лог"/>
                        <pic:cNvPicPr>
                          <a:picLocks noChangeAspect="1" noChangeArrowheads="1"/>
                        </pic:cNvPicPr>
                      </pic:nvPicPr>
                      <pic:blipFill>
                        <a:blip r:embed="rId1"/>
                        <a:srcRect/>
                        <a:stretch>
                          <a:fillRect/>
                        </a:stretch>
                      </pic:blipFill>
                      <pic:spPr bwMode="auto">
                        <a:xfrm>
                          <a:off x="0" y="0"/>
                          <a:ext cx="1607185" cy="276225"/>
                        </a:xfrm>
                        <a:prstGeom prst="rect">
                          <a:avLst/>
                        </a:prstGeom>
                        <a:noFill/>
                        <a:ln w="9525">
                          <a:noFill/>
                          <a:miter lim="800000"/>
                          <a:headEnd/>
                          <a:tailEnd/>
                        </a:ln>
                      </pic:spPr>
                    </pic:pic>
                  </a:graphicData>
                </a:graphic>
              </wp:anchor>
            </w:drawing>
          </w:r>
        </w:p>
      </w:tc>
    </w:tr>
    <w:tr w:rsidR="00416DA7" w:rsidRPr="00135EC2">
      <w:trPr>
        <w:trHeight w:val="284"/>
      </w:trPr>
      <w:tc>
        <w:tcPr>
          <w:tcW w:w="1134"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jc w:val="both"/>
            <w:rPr>
              <w:rFonts w:ascii="Arial" w:hAnsi="Arial"/>
              <w:b/>
              <w:i/>
              <w:sz w:val="14"/>
              <w:szCs w:val="14"/>
            </w:rPr>
          </w:pPr>
          <w:r w:rsidRPr="0058149E">
            <w:rPr>
              <w:rFonts w:ascii="Arial" w:hAnsi="Arial"/>
              <w:b/>
              <w:i/>
              <w:sz w:val="14"/>
              <w:szCs w:val="14"/>
            </w:rPr>
            <w:t>Н.контр.</w:t>
          </w:r>
        </w:p>
      </w:tc>
      <w:tc>
        <w:tcPr>
          <w:tcW w:w="1134"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ind w:left="-54" w:right="-108"/>
            <w:jc w:val="both"/>
            <w:rPr>
              <w:rFonts w:ascii="Arial" w:hAnsi="Arial"/>
              <w:i/>
              <w:sz w:val="14"/>
              <w:szCs w:val="14"/>
            </w:rPr>
          </w:pPr>
          <w:proofErr w:type="spellStart"/>
          <w:r>
            <w:rPr>
              <w:rFonts w:ascii="Arial" w:hAnsi="Arial"/>
              <w:i/>
              <w:sz w:val="14"/>
              <w:szCs w:val="14"/>
            </w:rPr>
            <w:t>Г.Галустян</w:t>
          </w:r>
          <w:proofErr w:type="spellEnd"/>
        </w:p>
      </w:tc>
      <w:tc>
        <w:tcPr>
          <w:tcW w:w="851"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pStyle w:val="a9"/>
            <w:jc w:val="both"/>
            <w:rPr>
              <w:rFonts w:ascii="Arial" w:hAnsi="Arial"/>
              <w:i/>
              <w:sz w:val="14"/>
              <w:szCs w:val="14"/>
            </w:rPr>
          </w:pPr>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pStyle w:val="a9"/>
            <w:ind w:left="-59" w:right="-130"/>
            <w:jc w:val="both"/>
            <w:rPr>
              <w:rFonts w:ascii="Arial" w:hAnsi="Arial"/>
              <w:i/>
              <w:sz w:val="12"/>
              <w:szCs w:val="12"/>
            </w:rPr>
          </w:pPr>
          <w:r>
            <w:rPr>
              <w:rFonts w:ascii="Arial" w:hAnsi="Arial"/>
              <w:i/>
              <w:sz w:val="12"/>
              <w:szCs w:val="12"/>
            </w:rPr>
            <w:t>08.2011</w:t>
          </w:r>
        </w:p>
      </w:tc>
      <w:tc>
        <w:tcPr>
          <w:tcW w:w="3969" w:type="dxa"/>
          <w:vMerge/>
          <w:tcBorders>
            <w:left w:val="single" w:sz="12" w:space="0" w:color="auto"/>
            <w:bottom w:val="single" w:sz="12" w:space="0" w:color="auto"/>
            <w:right w:val="single" w:sz="12" w:space="0" w:color="auto"/>
          </w:tcBorders>
        </w:tcPr>
        <w:p w:rsidR="00416DA7" w:rsidRPr="0058149E" w:rsidRDefault="00416DA7" w:rsidP="0058149E">
          <w:pPr>
            <w:jc w:val="center"/>
            <w:rPr>
              <w:rFonts w:ascii="Arial" w:hAnsi="Arial"/>
              <w:b/>
              <w:sz w:val="22"/>
            </w:rPr>
          </w:pPr>
        </w:p>
      </w:tc>
      <w:tc>
        <w:tcPr>
          <w:tcW w:w="2836" w:type="dxa"/>
          <w:gridSpan w:val="3"/>
          <w:vMerge/>
          <w:tcBorders>
            <w:left w:val="single" w:sz="12" w:space="0" w:color="auto"/>
            <w:bottom w:val="single" w:sz="12" w:space="0" w:color="auto"/>
            <w:right w:val="single" w:sz="12" w:space="0" w:color="auto"/>
          </w:tcBorders>
          <w:vAlign w:val="center"/>
        </w:tcPr>
        <w:p w:rsidR="00416DA7" w:rsidRPr="0058149E" w:rsidRDefault="00416DA7" w:rsidP="0058149E">
          <w:pPr>
            <w:ind w:left="-95" w:right="-165"/>
            <w:jc w:val="center"/>
            <w:rPr>
              <w:rFonts w:ascii="Arial" w:hAnsi="Arial"/>
              <w:b/>
              <w:sz w:val="14"/>
              <w:szCs w:val="14"/>
            </w:rPr>
          </w:pPr>
        </w:p>
      </w:tc>
    </w:tr>
  </w:tbl>
  <w:p w:rsidR="00416DA7" w:rsidRPr="008C7553" w:rsidRDefault="00416DA7" w:rsidP="00F7447F">
    <w:pPr>
      <w:pStyle w:val="a9"/>
      <w:rPr>
        <w:sz w:val="12"/>
        <w:szCs w:val="1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Pr="009C4DBA" w:rsidRDefault="00416DA7" w:rsidP="009C48FC">
    <w:pPr>
      <w:jc w:val="center"/>
      <w:rPr>
        <w:rFonts w:ascii="Arial" w:hAnsi="Arial" w:cs="Arial"/>
        <w:sz w:val="22"/>
        <w:szCs w:val="22"/>
      </w:rPr>
    </w:pPr>
    <w:r w:rsidRPr="009C4DBA">
      <w:rPr>
        <w:rFonts w:ascii="Arial" w:hAnsi="Arial" w:cs="Arial"/>
        <w:sz w:val="22"/>
        <w:szCs w:val="22"/>
      </w:rPr>
      <w:t>Санкт-Петербург</w:t>
    </w:r>
  </w:p>
  <w:p w:rsidR="00416DA7" w:rsidRDefault="00416DA7" w:rsidP="009C48FC">
    <w:pPr>
      <w:pStyle w:val="a9"/>
      <w:jc w:val="center"/>
    </w:pPr>
    <w:r w:rsidRPr="009C4DBA">
      <w:rPr>
        <w:rFonts w:ascii="Arial" w:hAnsi="Arial" w:cs="Arial"/>
        <w:sz w:val="22"/>
        <w:szCs w:val="22"/>
      </w:rPr>
      <w:t>20</w:t>
    </w:r>
    <w:r>
      <w:rPr>
        <w:rFonts w:ascii="Arial" w:hAnsi="Arial" w:cs="Arial"/>
        <w:sz w:val="22"/>
        <w:szCs w:val="22"/>
      </w:rPr>
      <w:t>11</w:t>
    </w:r>
    <w:r w:rsidRPr="009C4DBA">
      <w:rPr>
        <w:rFonts w:ascii="Arial" w:hAnsi="Arial" w:cs="Arial"/>
        <w:sz w:val="22"/>
        <w:szCs w:val="22"/>
      </w:rPr>
      <w:t xml:space="preserve"> год</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Pr="00711E2A" w:rsidRDefault="00416DA7" w:rsidP="003B0304">
    <w:pPr>
      <w:pStyle w:val="a9"/>
      <w:ind w:right="360"/>
      <w:rPr>
        <w:sz w:val="23"/>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Pr="00711E2A" w:rsidRDefault="00416DA7">
    <w:pPr>
      <w:pStyle w:val="a9"/>
      <w:rPr>
        <w:lang w:val="en-U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9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567"/>
      <w:gridCol w:w="567"/>
      <w:gridCol w:w="851"/>
      <w:gridCol w:w="567"/>
      <w:gridCol w:w="6237"/>
      <w:gridCol w:w="567"/>
    </w:tblGrid>
    <w:tr w:rsidR="00416DA7" w:rsidRPr="0058149E" w:rsidTr="00FF156F">
      <w:trPr>
        <w:trHeight w:val="284"/>
        <w:jc w:val="right"/>
      </w:trPr>
      <w:tc>
        <w:tcPr>
          <w:tcW w:w="567" w:type="dxa"/>
          <w:tcBorders>
            <w:top w:val="single" w:sz="12" w:space="0" w:color="auto"/>
            <w:left w:val="single" w:sz="12" w:space="0" w:color="auto"/>
            <w:right w:val="single" w:sz="12" w:space="0" w:color="auto"/>
          </w:tcBorders>
        </w:tcPr>
        <w:p w:rsidR="00416DA7" w:rsidRPr="0058149E" w:rsidRDefault="00416DA7" w:rsidP="00FF156F">
          <w:pPr>
            <w:pStyle w:val="a9"/>
            <w:ind w:right="360"/>
            <w:rPr>
              <w:sz w:val="23"/>
            </w:rPr>
          </w:pPr>
        </w:p>
      </w:tc>
      <w:tc>
        <w:tcPr>
          <w:tcW w:w="567" w:type="dxa"/>
          <w:tcBorders>
            <w:top w:val="single" w:sz="12" w:space="0" w:color="auto"/>
            <w:left w:val="single" w:sz="12" w:space="0" w:color="auto"/>
            <w:right w:val="single" w:sz="12" w:space="0" w:color="auto"/>
          </w:tcBorders>
        </w:tcPr>
        <w:p w:rsidR="00416DA7" w:rsidRPr="0058149E" w:rsidRDefault="00416DA7" w:rsidP="00FF156F">
          <w:pPr>
            <w:pStyle w:val="a9"/>
            <w:ind w:right="360"/>
            <w:rPr>
              <w:sz w:val="23"/>
            </w:rPr>
          </w:pPr>
        </w:p>
      </w:tc>
      <w:tc>
        <w:tcPr>
          <w:tcW w:w="567" w:type="dxa"/>
          <w:tcBorders>
            <w:top w:val="single" w:sz="12" w:space="0" w:color="auto"/>
            <w:left w:val="single" w:sz="12" w:space="0" w:color="auto"/>
            <w:right w:val="single" w:sz="12" w:space="0" w:color="auto"/>
          </w:tcBorders>
        </w:tcPr>
        <w:p w:rsidR="00416DA7" w:rsidRPr="0058149E" w:rsidRDefault="00416DA7" w:rsidP="00FF156F">
          <w:pPr>
            <w:pStyle w:val="a9"/>
            <w:ind w:right="360"/>
            <w:rPr>
              <w:sz w:val="23"/>
            </w:rPr>
          </w:pPr>
        </w:p>
      </w:tc>
      <w:tc>
        <w:tcPr>
          <w:tcW w:w="567" w:type="dxa"/>
          <w:tcBorders>
            <w:top w:val="single" w:sz="12" w:space="0" w:color="auto"/>
            <w:left w:val="single" w:sz="12" w:space="0" w:color="auto"/>
            <w:right w:val="single" w:sz="12" w:space="0" w:color="auto"/>
          </w:tcBorders>
        </w:tcPr>
        <w:p w:rsidR="00416DA7" w:rsidRPr="0058149E" w:rsidRDefault="00416DA7" w:rsidP="00FF156F">
          <w:pPr>
            <w:pStyle w:val="a9"/>
            <w:ind w:right="360"/>
            <w:rPr>
              <w:sz w:val="23"/>
            </w:rPr>
          </w:pPr>
        </w:p>
      </w:tc>
      <w:tc>
        <w:tcPr>
          <w:tcW w:w="851" w:type="dxa"/>
          <w:tcBorders>
            <w:top w:val="single" w:sz="12" w:space="0" w:color="auto"/>
            <w:left w:val="single" w:sz="12" w:space="0" w:color="auto"/>
            <w:right w:val="single" w:sz="12" w:space="0" w:color="auto"/>
          </w:tcBorders>
        </w:tcPr>
        <w:p w:rsidR="00416DA7" w:rsidRPr="0058149E" w:rsidRDefault="00416DA7" w:rsidP="00FF156F">
          <w:pPr>
            <w:pStyle w:val="a9"/>
            <w:ind w:right="360"/>
            <w:rPr>
              <w:sz w:val="23"/>
            </w:rPr>
          </w:pPr>
        </w:p>
      </w:tc>
      <w:tc>
        <w:tcPr>
          <w:tcW w:w="567" w:type="dxa"/>
          <w:tcBorders>
            <w:top w:val="single" w:sz="12" w:space="0" w:color="auto"/>
            <w:left w:val="single" w:sz="12" w:space="0" w:color="auto"/>
            <w:right w:val="single" w:sz="12" w:space="0" w:color="auto"/>
          </w:tcBorders>
        </w:tcPr>
        <w:p w:rsidR="00416DA7" w:rsidRPr="0058149E" w:rsidRDefault="00416DA7" w:rsidP="00FF156F">
          <w:pPr>
            <w:pStyle w:val="a9"/>
            <w:ind w:right="360"/>
            <w:rPr>
              <w:sz w:val="23"/>
            </w:rPr>
          </w:pPr>
        </w:p>
      </w:tc>
      <w:tc>
        <w:tcPr>
          <w:tcW w:w="6237" w:type="dxa"/>
          <w:vMerge w:val="restart"/>
          <w:tcBorders>
            <w:top w:val="single" w:sz="12" w:space="0" w:color="auto"/>
            <w:left w:val="single" w:sz="12" w:space="0" w:color="auto"/>
            <w:right w:val="single" w:sz="12" w:space="0" w:color="auto"/>
          </w:tcBorders>
          <w:vAlign w:val="center"/>
        </w:tcPr>
        <w:p w:rsidR="00416DA7" w:rsidRPr="00985EE7" w:rsidRDefault="00416DA7" w:rsidP="004F0280">
          <w:pPr>
            <w:pStyle w:val="a9"/>
            <w:jc w:val="center"/>
            <w:rPr>
              <w:rFonts w:ascii="Arial" w:hAnsi="Arial"/>
              <w:b/>
            </w:rPr>
          </w:pPr>
          <w:r w:rsidRPr="00BB7C4F">
            <w:rPr>
              <w:rFonts w:ascii="Arial" w:hAnsi="Arial"/>
              <w:b/>
            </w:rPr>
            <w:t xml:space="preserve">2803/ЭИ-КОТ - </w:t>
          </w:r>
          <w:proofErr w:type="gramStart"/>
          <w:r w:rsidRPr="00BB7C4F">
            <w:rPr>
              <w:rFonts w:ascii="Arial" w:hAnsi="Arial"/>
              <w:b/>
            </w:rPr>
            <w:t>ПОС</w:t>
          </w:r>
          <w:proofErr w:type="gramEnd"/>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F156F">
          <w:pPr>
            <w:ind w:left="-203" w:right="-166"/>
            <w:jc w:val="center"/>
            <w:rPr>
              <w:rFonts w:ascii="Arial" w:hAnsi="Arial"/>
              <w:b/>
              <w:sz w:val="18"/>
              <w:szCs w:val="18"/>
            </w:rPr>
          </w:pPr>
          <w:r w:rsidRPr="0058149E">
            <w:rPr>
              <w:rFonts w:ascii="Arial" w:hAnsi="Arial"/>
              <w:b/>
              <w:sz w:val="18"/>
              <w:szCs w:val="18"/>
            </w:rPr>
            <w:t>Лист</w:t>
          </w:r>
        </w:p>
      </w:tc>
    </w:tr>
    <w:tr w:rsidR="00416DA7" w:rsidRPr="0058149E" w:rsidTr="00FF156F">
      <w:trPr>
        <w:trHeight w:val="284"/>
        <w:jc w:val="right"/>
      </w:trPr>
      <w:tc>
        <w:tcPr>
          <w:tcW w:w="567" w:type="dxa"/>
          <w:tcBorders>
            <w:left w:val="single" w:sz="12" w:space="0" w:color="auto"/>
            <w:bottom w:val="single" w:sz="12" w:space="0" w:color="auto"/>
            <w:right w:val="single" w:sz="12" w:space="0" w:color="auto"/>
          </w:tcBorders>
        </w:tcPr>
        <w:p w:rsidR="00416DA7" w:rsidRPr="0058149E" w:rsidRDefault="00416DA7" w:rsidP="00FF156F">
          <w:pPr>
            <w:pStyle w:val="a9"/>
            <w:ind w:right="360"/>
            <w:rPr>
              <w:sz w:val="23"/>
            </w:rPr>
          </w:pPr>
        </w:p>
      </w:tc>
      <w:tc>
        <w:tcPr>
          <w:tcW w:w="567" w:type="dxa"/>
          <w:tcBorders>
            <w:left w:val="single" w:sz="12" w:space="0" w:color="auto"/>
            <w:bottom w:val="single" w:sz="12" w:space="0" w:color="auto"/>
            <w:right w:val="single" w:sz="12" w:space="0" w:color="auto"/>
          </w:tcBorders>
        </w:tcPr>
        <w:p w:rsidR="00416DA7" w:rsidRPr="0058149E" w:rsidRDefault="00416DA7" w:rsidP="00FF156F">
          <w:pPr>
            <w:pStyle w:val="a9"/>
            <w:ind w:right="360"/>
            <w:rPr>
              <w:sz w:val="23"/>
            </w:rPr>
          </w:pPr>
        </w:p>
      </w:tc>
      <w:tc>
        <w:tcPr>
          <w:tcW w:w="567" w:type="dxa"/>
          <w:tcBorders>
            <w:left w:val="single" w:sz="12" w:space="0" w:color="auto"/>
            <w:bottom w:val="single" w:sz="12" w:space="0" w:color="auto"/>
            <w:right w:val="single" w:sz="12" w:space="0" w:color="auto"/>
          </w:tcBorders>
        </w:tcPr>
        <w:p w:rsidR="00416DA7" w:rsidRPr="0058149E" w:rsidRDefault="00416DA7" w:rsidP="00FF156F">
          <w:pPr>
            <w:pStyle w:val="a9"/>
            <w:ind w:right="360"/>
            <w:rPr>
              <w:sz w:val="23"/>
            </w:rPr>
          </w:pPr>
        </w:p>
      </w:tc>
      <w:tc>
        <w:tcPr>
          <w:tcW w:w="567" w:type="dxa"/>
          <w:tcBorders>
            <w:left w:val="single" w:sz="12" w:space="0" w:color="auto"/>
            <w:bottom w:val="single" w:sz="12" w:space="0" w:color="auto"/>
            <w:right w:val="single" w:sz="12" w:space="0" w:color="auto"/>
          </w:tcBorders>
        </w:tcPr>
        <w:p w:rsidR="00416DA7" w:rsidRPr="0058149E" w:rsidRDefault="00416DA7" w:rsidP="00FF156F">
          <w:pPr>
            <w:pStyle w:val="a9"/>
            <w:ind w:right="360"/>
            <w:rPr>
              <w:sz w:val="23"/>
            </w:rPr>
          </w:pPr>
        </w:p>
      </w:tc>
      <w:tc>
        <w:tcPr>
          <w:tcW w:w="851" w:type="dxa"/>
          <w:tcBorders>
            <w:left w:val="single" w:sz="12" w:space="0" w:color="auto"/>
            <w:bottom w:val="single" w:sz="12" w:space="0" w:color="auto"/>
            <w:right w:val="single" w:sz="12" w:space="0" w:color="auto"/>
          </w:tcBorders>
        </w:tcPr>
        <w:p w:rsidR="00416DA7" w:rsidRPr="0058149E" w:rsidRDefault="00416DA7" w:rsidP="00FF156F">
          <w:pPr>
            <w:pStyle w:val="a9"/>
            <w:ind w:right="360"/>
            <w:rPr>
              <w:sz w:val="23"/>
            </w:rPr>
          </w:pPr>
        </w:p>
      </w:tc>
      <w:tc>
        <w:tcPr>
          <w:tcW w:w="567" w:type="dxa"/>
          <w:tcBorders>
            <w:left w:val="single" w:sz="12" w:space="0" w:color="auto"/>
            <w:bottom w:val="single" w:sz="12" w:space="0" w:color="auto"/>
            <w:right w:val="single" w:sz="12" w:space="0" w:color="auto"/>
          </w:tcBorders>
        </w:tcPr>
        <w:p w:rsidR="00416DA7" w:rsidRPr="0058149E" w:rsidRDefault="00416DA7" w:rsidP="00FF156F">
          <w:pPr>
            <w:pStyle w:val="a9"/>
            <w:ind w:right="360"/>
            <w:rPr>
              <w:sz w:val="23"/>
            </w:rPr>
          </w:pPr>
        </w:p>
      </w:tc>
      <w:tc>
        <w:tcPr>
          <w:tcW w:w="6237" w:type="dxa"/>
          <w:vMerge/>
          <w:tcBorders>
            <w:left w:val="single" w:sz="12" w:space="0" w:color="auto"/>
            <w:right w:val="single" w:sz="12" w:space="0" w:color="auto"/>
          </w:tcBorders>
          <w:vAlign w:val="center"/>
        </w:tcPr>
        <w:p w:rsidR="00416DA7" w:rsidRPr="0058149E" w:rsidRDefault="00416DA7" w:rsidP="00FF156F">
          <w:pPr>
            <w:pStyle w:val="a9"/>
            <w:ind w:right="360"/>
            <w:jc w:val="center"/>
            <w:rPr>
              <w:rFonts w:ascii="Arial" w:hAnsi="Arial"/>
              <w:b/>
            </w:rPr>
          </w:pPr>
        </w:p>
      </w:tc>
      <w:tc>
        <w:tcPr>
          <w:tcW w:w="567" w:type="dxa"/>
          <w:vMerge w:val="restart"/>
          <w:tcBorders>
            <w:top w:val="single" w:sz="12" w:space="0" w:color="auto"/>
            <w:left w:val="single" w:sz="12" w:space="0" w:color="auto"/>
            <w:right w:val="single" w:sz="12" w:space="0" w:color="auto"/>
          </w:tcBorders>
          <w:vAlign w:val="center"/>
        </w:tcPr>
        <w:p w:rsidR="00416DA7" w:rsidRPr="0058149E" w:rsidRDefault="00416DA7" w:rsidP="00FF156F">
          <w:pPr>
            <w:jc w:val="center"/>
            <w:rPr>
              <w:rStyle w:val="ab"/>
              <w:rFonts w:ascii="Arial" w:hAnsi="Arial" w:cs="Arial"/>
              <w:b/>
            </w:rPr>
          </w:pPr>
          <w:r w:rsidRPr="008D74DA">
            <w:rPr>
              <w:rStyle w:val="ab"/>
              <w:rFonts w:ascii="Arial" w:hAnsi="Arial" w:cs="Arial"/>
              <w:b/>
            </w:rPr>
            <w:fldChar w:fldCharType="begin"/>
          </w:r>
          <w:r w:rsidRPr="008D74DA">
            <w:rPr>
              <w:rStyle w:val="ab"/>
              <w:rFonts w:ascii="Arial" w:hAnsi="Arial" w:cs="Arial"/>
              <w:b/>
            </w:rPr>
            <w:instrText xml:space="preserve"> PAGE   \* MERGEFORMAT </w:instrText>
          </w:r>
          <w:r w:rsidRPr="008D74DA">
            <w:rPr>
              <w:rStyle w:val="ab"/>
              <w:rFonts w:ascii="Arial" w:hAnsi="Arial" w:cs="Arial"/>
              <w:b/>
            </w:rPr>
            <w:fldChar w:fldCharType="separate"/>
          </w:r>
          <w:r w:rsidR="00C14BC3">
            <w:rPr>
              <w:rStyle w:val="ab"/>
              <w:rFonts w:ascii="Arial" w:hAnsi="Arial" w:cs="Arial"/>
              <w:b/>
              <w:noProof/>
            </w:rPr>
            <w:t>2</w:t>
          </w:r>
          <w:r w:rsidRPr="008D74DA">
            <w:rPr>
              <w:rStyle w:val="ab"/>
              <w:rFonts w:ascii="Arial" w:hAnsi="Arial" w:cs="Arial"/>
              <w:b/>
            </w:rPr>
            <w:fldChar w:fldCharType="end"/>
          </w:r>
        </w:p>
      </w:tc>
    </w:tr>
    <w:tr w:rsidR="00416DA7" w:rsidRPr="0058149E" w:rsidTr="00FF156F">
      <w:trPr>
        <w:trHeight w:val="284"/>
        <w:jc w:val="right"/>
      </w:trPr>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F156F">
          <w:pPr>
            <w:pStyle w:val="a9"/>
            <w:jc w:val="center"/>
            <w:rPr>
              <w:rFonts w:ascii="Arial" w:hAnsi="Arial"/>
              <w:b/>
              <w:i/>
              <w:sz w:val="12"/>
            </w:rPr>
          </w:pPr>
          <w:proofErr w:type="spellStart"/>
          <w:r w:rsidRPr="0058149E">
            <w:rPr>
              <w:rFonts w:ascii="Arial" w:hAnsi="Arial"/>
              <w:b/>
              <w:i/>
              <w:sz w:val="12"/>
            </w:rPr>
            <w:t>Изм</w:t>
          </w:r>
          <w:proofErr w:type="spellEnd"/>
          <w:r w:rsidRPr="0058149E">
            <w:rPr>
              <w:rFonts w:ascii="Arial" w:hAnsi="Arial"/>
              <w:b/>
              <w:i/>
              <w:sz w:val="12"/>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F156F">
          <w:pPr>
            <w:pStyle w:val="a9"/>
            <w:jc w:val="center"/>
            <w:rPr>
              <w:rFonts w:ascii="Arial" w:hAnsi="Arial"/>
              <w:b/>
              <w:i/>
              <w:sz w:val="12"/>
            </w:rPr>
          </w:pPr>
          <w:r w:rsidRPr="0058149E">
            <w:rPr>
              <w:rFonts w:ascii="Arial" w:hAnsi="Arial"/>
              <w:b/>
              <w:i/>
              <w:sz w:val="12"/>
            </w:rPr>
            <w:t>Кол.</w:t>
          </w:r>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F156F">
          <w:pPr>
            <w:pStyle w:val="a9"/>
            <w:jc w:val="center"/>
            <w:rPr>
              <w:rFonts w:ascii="Arial" w:hAnsi="Arial"/>
              <w:b/>
              <w:i/>
              <w:sz w:val="12"/>
            </w:rPr>
          </w:pPr>
          <w:r w:rsidRPr="0058149E">
            <w:rPr>
              <w:rFonts w:ascii="Arial" w:hAnsi="Arial"/>
              <w:b/>
              <w:i/>
              <w:sz w:val="12"/>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F156F">
          <w:pPr>
            <w:pStyle w:val="a9"/>
            <w:jc w:val="center"/>
            <w:rPr>
              <w:rFonts w:ascii="Arial" w:hAnsi="Arial"/>
              <w:b/>
              <w:i/>
              <w:sz w:val="12"/>
            </w:rPr>
          </w:pPr>
          <w:r w:rsidRPr="0058149E">
            <w:rPr>
              <w:rFonts w:ascii="Arial" w:hAnsi="Arial"/>
              <w:b/>
              <w:i/>
              <w:sz w:val="12"/>
            </w:rPr>
            <w:t>№док</w:t>
          </w:r>
        </w:p>
      </w:tc>
      <w:tc>
        <w:tcPr>
          <w:tcW w:w="851"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F156F">
          <w:pPr>
            <w:pStyle w:val="a9"/>
            <w:jc w:val="center"/>
            <w:rPr>
              <w:rFonts w:ascii="Arial" w:hAnsi="Arial"/>
              <w:b/>
              <w:i/>
              <w:sz w:val="12"/>
            </w:rPr>
          </w:pPr>
          <w:r w:rsidRPr="0058149E">
            <w:rPr>
              <w:rFonts w:ascii="Arial" w:hAnsi="Arial"/>
              <w:b/>
              <w:i/>
              <w:sz w:val="12"/>
            </w:rPr>
            <w:t>Подпись</w:t>
          </w:r>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F156F">
          <w:pPr>
            <w:pStyle w:val="a9"/>
            <w:jc w:val="center"/>
            <w:rPr>
              <w:rFonts w:ascii="Arial" w:hAnsi="Arial"/>
              <w:b/>
              <w:i/>
              <w:sz w:val="12"/>
            </w:rPr>
          </w:pPr>
          <w:r w:rsidRPr="0058149E">
            <w:rPr>
              <w:rFonts w:ascii="Arial" w:hAnsi="Arial"/>
              <w:b/>
              <w:i/>
              <w:sz w:val="12"/>
            </w:rPr>
            <w:t>Дата</w:t>
          </w:r>
        </w:p>
      </w:tc>
      <w:tc>
        <w:tcPr>
          <w:tcW w:w="6237" w:type="dxa"/>
          <w:vMerge/>
          <w:tcBorders>
            <w:left w:val="single" w:sz="12" w:space="0" w:color="auto"/>
            <w:bottom w:val="single" w:sz="12" w:space="0" w:color="auto"/>
            <w:right w:val="single" w:sz="12" w:space="0" w:color="auto"/>
          </w:tcBorders>
        </w:tcPr>
        <w:p w:rsidR="00416DA7" w:rsidRPr="0058149E" w:rsidRDefault="00416DA7" w:rsidP="00FF156F">
          <w:pPr>
            <w:pStyle w:val="a9"/>
            <w:ind w:right="360"/>
            <w:jc w:val="center"/>
            <w:rPr>
              <w:rFonts w:ascii="Arial" w:hAnsi="Arial"/>
              <w:b/>
            </w:rPr>
          </w:pPr>
        </w:p>
      </w:tc>
      <w:tc>
        <w:tcPr>
          <w:tcW w:w="567" w:type="dxa"/>
          <w:vMerge/>
          <w:tcBorders>
            <w:left w:val="single" w:sz="12" w:space="0" w:color="auto"/>
            <w:bottom w:val="single" w:sz="12" w:space="0" w:color="auto"/>
            <w:right w:val="single" w:sz="12" w:space="0" w:color="auto"/>
          </w:tcBorders>
        </w:tcPr>
        <w:p w:rsidR="00416DA7" w:rsidRPr="0058149E" w:rsidRDefault="00416DA7" w:rsidP="00FF156F">
          <w:pPr>
            <w:pStyle w:val="a9"/>
            <w:ind w:right="360"/>
            <w:rPr>
              <w:sz w:val="23"/>
            </w:rPr>
          </w:pPr>
        </w:p>
      </w:tc>
    </w:tr>
  </w:tbl>
  <w:p w:rsidR="00416DA7" w:rsidRPr="008C7553" w:rsidRDefault="00416DA7" w:rsidP="00564E9D">
    <w:pPr>
      <w:pStyle w:val="a9"/>
      <w:rPr>
        <w:sz w:val="12"/>
        <w:szCs w:val="12"/>
      </w:rPr>
    </w:pPr>
  </w:p>
  <w:p w:rsidR="00416DA7" w:rsidRPr="00F7447F" w:rsidRDefault="00416DA7" w:rsidP="008761F7">
    <w:pPr>
      <w:pStyle w:val="a9"/>
      <w:ind w:right="360"/>
      <w:rPr>
        <w:rFonts w:ascii="Arial" w:hAnsi="Arial" w:cs="Arial"/>
        <w:sz w:val="12"/>
        <w:szCs w:val="12"/>
      </w:rPr>
    </w:pPr>
  </w:p>
  <w:p w:rsidR="00416DA7" w:rsidRPr="00F7447F" w:rsidRDefault="00416DA7" w:rsidP="008761F7">
    <w:pPr>
      <w:pStyle w:val="a9"/>
      <w:ind w:right="360"/>
      <w:rPr>
        <w:rFonts w:ascii="Arial" w:hAnsi="Arial" w:cs="Arial"/>
        <w:sz w:val="12"/>
        <w:szCs w:val="1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Pr="008C7553" w:rsidRDefault="00416DA7" w:rsidP="00F7447F">
    <w:pPr>
      <w:pStyle w:val="a9"/>
      <w:rPr>
        <w:sz w:val="12"/>
        <w:szCs w:val="12"/>
        <w:lang w:val="en-US"/>
      </w:rPr>
    </w:pPr>
  </w:p>
  <w:tbl>
    <w:tblPr>
      <w:tblW w:w="1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570"/>
      <w:gridCol w:w="568"/>
      <w:gridCol w:w="570"/>
      <w:gridCol w:w="853"/>
      <w:gridCol w:w="568"/>
      <w:gridCol w:w="3976"/>
      <w:gridCol w:w="853"/>
      <w:gridCol w:w="853"/>
      <w:gridCol w:w="1138"/>
    </w:tblGrid>
    <w:tr w:rsidR="00416DA7" w:rsidRPr="00135EC2" w:rsidTr="00F03A04">
      <w:trPr>
        <w:trHeight w:val="290"/>
      </w:trPr>
      <w:tc>
        <w:tcPr>
          <w:tcW w:w="566"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570"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568"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570"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853"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568"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6820" w:type="dxa"/>
          <w:gridSpan w:val="4"/>
          <w:tcBorders>
            <w:top w:val="single" w:sz="12" w:space="0" w:color="auto"/>
            <w:left w:val="single" w:sz="12" w:space="0" w:color="auto"/>
            <w:bottom w:val="nil"/>
            <w:right w:val="single" w:sz="12" w:space="0" w:color="auto"/>
          </w:tcBorders>
          <w:vAlign w:val="center"/>
        </w:tcPr>
        <w:p w:rsidR="00416DA7" w:rsidRPr="0058149E" w:rsidRDefault="00416DA7" w:rsidP="0058149E">
          <w:pPr>
            <w:pStyle w:val="a9"/>
            <w:jc w:val="center"/>
            <w:rPr>
              <w:rFonts w:ascii="Arial" w:hAnsi="Arial"/>
              <w:b/>
            </w:rPr>
          </w:pPr>
        </w:p>
      </w:tc>
    </w:tr>
    <w:tr w:rsidR="00416DA7" w:rsidRPr="00AD5494" w:rsidTr="00F03A04">
      <w:trPr>
        <w:trHeight w:val="290"/>
      </w:trPr>
      <w:tc>
        <w:tcPr>
          <w:tcW w:w="566"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570"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568"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570"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853"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568"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6820" w:type="dxa"/>
          <w:gridSpan w:val="4"/>
          <w:tcBorders>
            <w:top w:val="nil"/>
            <w:left w:val="single" w:sz="12" w:space="0" w:color="auto"/>
            <w:bottom w:val="nil"/>
            <w:right w:val="single" w:sz="12" w:space="0" w:color="auto"/>
          </w:tcBorders>
          <w:vAlign w:val="center"/>
        </w:tcPr>
        <w:p w:rsidR="00416DA7" w:rsidRPr="00690086" w:rsidRDefault="00416DA7" w:rsidP="004F0280">
          <w:pPr>
            <w:pStyle w:val="a9"/>
            <w:jc w:val="center"/>
            <w:rPr>
              <w:rFonts w:ascii="Arial" w:hAnsi="Arial"/>
              <w:b/>
            </w:rPr>
          </w:pPr>
          <w:r w:rsidRPr="00690086">
            <w:rPr>
              <w:b/>
              <w:color w:val="000000"/>
            </w:rPr>
            <w:t>2803/ЭИ-КОТ</w:t>
          </w:r>
          <w:r w:rsidRPr="00690086">
            <w:rPr>
              <w:b/>
            </w:rPr>
            <w:t xml:space="preserve"> </w:t>
          </w:r>
          <w:proofErr w:type="gramStart"/>
          <w:r w:rsidRPr="00690086">
            <w:rPr>
              <w:b/>
              <w:color w:val="000000"/>
              <w:spacing w:val="4"/>
            </w:rPr>
            <w:t>-П</w:t>
          </w:r>
          <w:proofErr w:type="gramEnd"/>
          <w:r w:rsidRPr="00690086">
            <w:rPr>
              <w:b/>
              <w:color w:val="000000"/>
              <w:spacing w:val="4"/>
            </w:rPr>
            <w:t>ОС</w:t>
          </w:r>
        </w:p>
      </w:tc>
    </w:tr>
    <w:tr w:rsidR="00416DA7" w:rsidRPr="0058149E" w:rsidTr="00F03A04">
      <w:trPr>
        <w:trHeight w:val="290"/>
      </w:trPr>
      <w:tc>
        <w:tcPr>
          <w:tcW w:w="566"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proofErr w:type="spellStart"/>
          <w:r w:rsidRPr="0058149E">
            <w:rPr>
              <w:rFonts w:ascii="Arial" w:hAnsi="Arial"/>
              <w:b/>
              <w:i/>
              <w:sz w:val="12"/>
            </w:rPr>
            <w:t>Изм</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proofErr w:type="spellStart"/>
          <w:r w:rsidRPr="0058149E">
            <w:rPr>
              <w:rFonts w:ascii="Arial" w:hAnsi="Arial"/>
              <w:b/>
              <w:i/>
              <w:sz w:val="12"/>
            </w:rPr>
            <w:t>Ед</w:t>
          </w:r>
          <w:proofErr w:type="gramStart"/>
          <w:r w:rsidRPr="0058149E">
            <w:rPr>
              <w:rFonts w:ascii="Arial" w:hAnsi="Arial"/>
              <w:b/>
              <w:i/>
              <w:sz w:val="12"/>
            </w:rPr>
            <w:t>.у</w:t>
          </w:r>
          <w:proofErr w:type="gramEnd"/>
          <w:r w:rsidRPr="0058149E">
            <w:rPr>
              <w:rFonts w:ascii="Arial" w:hAnsi="Arial"/>
              <w:b/>
              <w:i/>
              <w:sz w:val="12"/>
            </w:rPr>
            <w:t>ч</w:t>
          </w:r>
          <w:proofErr w:type="spellEnd"/>
        </w:p>
      </w:tc>
      <w:tc>
        <w:tcPr>
          <w:tcW w:w="568"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Лист</w:t>
          </w:r>
        </w:p>
      </w:tc>
      <w:tc>
        <w:tcPr>
          <w:tcW w:w="570"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№док</w:t>
          </w:r>
        </w:p>
      </w:tc>
      <w:tc>
        <w:tcPr>
          <w:tcW w:w="853"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Подпись</w:t>
          </w:r>
        </w:p>
      </w:tc>
      <w:tc>
        <w:tcPr>
          <w:tcW w:w="568"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Дата</w:t>
          </w:r>
        </w:p>
      </w:tc>
      <w:tc>
        <w:tcPr>
          <w:tcW w:w="6820" w:type="dxa"/>
          <w:gridSpan w:val="4"/>
          <w:tcBorders>
            <w:top w:val="nil"/>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rPr>
          </w:pPr>
        </w:p>
      </w:tc>
    </w:tr>
    <w:tr w:rsidR="00416DA7" w:rsidRPr="00135EC2" w:rsidTr="00F03A04">
      <w:trPr>
        <w:trHeight w:val="290"/>
      </w:trPr>
      <w:tc>
        <w:tcPr>
          <w:tcW w:w="1135"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jc w:val="both"/>
            <w:rPr>
              <w:rFonts w:ascii="Arial" w:hAnsi="Arial"/>
              <w:b/>
              <w:i/>
              <w:sz w:val="14"/>
              <w:szCs w:val="14"/>
            </w:rPr>
          </w:pPr>
          <w:r w:rsidRPr="0058149E">
            <w:rPr>
              <w:rFonts w:ascii="Arial" w:hAnsi="Arial"/>
              <w:b/>
              <w:i/>
              <w:sz w:val="14"/>
              <w:szCs w:val="14"/>
            </w:rPr>
            <w:t>ГИП</w:t>
          </w:r>
        </w:p>
      </w:tc>
      <w:tc>
        <w:tcPr>
          <w:tcW w:w="1137"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151DAF">
          <w:pPr>
            <w:ind w:left="-54" w:right="-108"/>
            <w:jc w:val="both"/>
            <w:rPr>
              <w:rFonts w:ascii="Arial" w:hAnsi="Arial"/>
              <w:i/>
              <w:sz w:val="14"/>
              <w:szCs w:val="14"/>
            </w:rPr>
          </w:pPr>
          <w:proofErr w:type="spellStart"/>
          <w:r>
            <w:rPr>
              <w:rFonts w:ascii="Arial" w:hAnsi="Arial"/>
              <w:i/>
              <w:sz w:val="14"/>
              <w:szCs w:val="14"/>
            </w:rPr>
            <w:t>Г.Галустян</w:t>
          </w:r>
          <w:proofErr w:type="spellEnd"/>
        </w:p>
      </w:tc>
      <w:tc>
        <w:tcPr>
          <w:tcW w:w="853"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both"/>
            <w:rPr>
              <w:rFonts w:ascii="Arial" w:hAnsi="Arial"/>
              <w:i/>
              <w:sz w:val="14"/>
              <w:szCs w:val="14"/>
            </w:rPr>
          </w:pPr>
        </w:p>
      </w:tc>
      <w:tc>
        <w:tcPr>
          <w:tcW w:w="568"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151DAF">
          <w:pPr>
            <w:pStyle w:val="a9"/>
            <w:ind w:left="-59" w:right="-130"/>
            <w:jc w:val="both"/>
            <w:rPr>
              <w:rFonts w:ascii="Arial" w:hAnsi="Arial"/>
              <w:i/>
              <w:sz w:val="12"/>
              <w:szCs w:val="12"/>
            </w:rPr>
          </w:pPr>
          <w:r>
            <w:rPr>
              <w:rFonts w:ascii="Arial" w:hAnsi="Arial"/>
              <w:i/>
              <w:sz w:val="12"/>
              <w:szCs w:val="12"/>
            </w:rPr>
            <w:t>0</w:t>
          </w:r>
          <w:r w:rsidRPr="0058149E">
            <w:rPr>
              <w:rFonts w:ascii="Arial" w:hAnsi="Arial"/>
              <w:i/>
              <w:sz w:val="12"/>
              <w:szCs w:val="12"/>
            </w:rPr>
            <w:t>.</w:t>
          </w:r>
          <w:r>
            <w:rPr>
              <w:rFonts w:ascii="Arial" w:hAnsi="Arial"/>
              <w:i/>
              <w:sz w:val="12"/>
              <w:szCs w:val="12"/>
            </w:rPr>
            <w:t>2011</w:t>
          </w:r>
        </w:p>
      </w:tc>
      <w:tc>
        <w:tcPr>
          <w:tcW w:w="3976" w:type="dxa"/>
          <w:vMerge w:val="restart"/>
          <w:tcBorders>
            <w:top w:val="single" w:sz="12" w:space="0" w:color="auto"/>
            <w:left w:val="single" w:sz="12" w:space="0" w:color="auto"/>
            <w:right w:val="single" w:sz="12" w:space="0" w:color="auto"/>
          </w:tcBorders>
          <w:vAlign w:val="center"/>
        </w:tcPr>
        <w:p w:rsidR="00416DA7" w:rsidRPr="0058149E" w:rsidRDefault="00416DA7" w:rsidP="004D60ED">
          <w:pPr>
            <w:jc w:val="center"/>
            <w:rPr>
              <w:rFonts w:ascii="Arial" w:hAnsi="Arial"/>
              <w:b/>
              <w:sz w:val="20"/>
              <w:szCs w:val="20"/>
            </w:rPr>
          </w:pPr>
          <w:r>
            <w:rPr>
              <w:rFonts w:ascii="Arial" w:hAnsi="Arial"/>
              <w:b/>
              <w:sz w:val="20"/>
              <w:szCs w:val="20"/>
            </w:rPr>
            <w:t>СОДЕРЖАНИЕ</w:t>
          </w:r>
        </w:p>
      </w:tc>
      <w:tc>
        <w:tcPr>
          <w:tcW w:w="853"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jc w:val="center"/>
            <w:rPr>
              <w:rFonts w:ascii="Arial" w:hAnsi="Arial"/>
              <w:b/>
              <w:i/>
              <w:sz w:val="14"/>
              <w:szCs w:val="14"/>
            </w:rPr>
          </w:pPr>
          <w:r w:rsidRPr="0058149E">
            <w:rPr>
              <w:rFonts w:ascii="Arial" w:hAnsi="Arial"/>
              <w:b/>
              <w:i/>
              <w:sz w:val="14"/>
              <w:szCs w:val="14"/>
            </w:rPr>
            <w:t>Стадия</w:t>
          </w:r>
        </w:p>
      </w:tc>
      <w:tc>
        <w:tcPr>
          <w:tcW w:w="853"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jc w:val="center"/>
            <w:rPr>
              <w:rFonts w:ascii="Arial" w:hAnsi="Arial"/>
              <w:b/>
              <w:i/>
              <w:sz w:val="14"/>
              <w:szCs w:val="14"/>
            </w:rPr>
          </w:pPr>
          <w:r w:rsidRPr="0058149E">
            <w:rPr>
              <w:rFonts w:ascii="Arial" w:hAnsi="Arial"/>
              <w:b/>
              <w:i/>
              <w:sz w:val="14"/>
              <w:szCs w:val="14"/>
            </w:rPr>
            <w:t>Лист</w:t>
          </w:r>
        </w:p>
      </w:tc>
      <w:tc>
        <w:tcPr>
          <w:tcW w:w="1138"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jc w:val="center"/>
            <w:rPr>
              <w:rFonts w:ascii="Arial" w:hAnsi="Arial"/>
              <w:b/>
              <w:i/>
              <w:sz w:val="14"/>
              <w:szCs w:val="14"/>
            </w:rPr>
          </w:pPr>
          <w:r w:rsidRPr="0058149E">
            <w:rPr>
              <w:rFonts w:ascii="Arial" w:hAnsi="Arial"/>
              <w:b/>
              <w:i/>
              <w:sz w:val="14"/>
              <w:szCs w:val="14"/>
            </w:rPr>
            <w:t>Листов</w:t>
          </w:r>
        </w:p>
      </w:tc>
    </w:tr>
    <w:tr w:rsidR="00416DA7" w:rsidRPr="00135EC2" w:rsidTr="00F03A04">
      <w:trPr>
        <w:trHeight w:val="290"/>
      </w:trPr>
      <w:tc>
        <w:tcPr>
          <w:tcW w:w="1135"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1C2CBA">
          <w:pPr>
            <w:jc w:val="both"/>
            <w:rPr>
              <w:rFonts w:ascii="Arial" w:hAnsi="Arial"/>
              <w:b/>
              <w:i/>
              <w:sz w:val="14"/>
              <w:szCs w:val="14"/>
            </w:rPr>
          </w:pPr>
          <w:r w:rsidRPr="0058149E">
            <w:rPr>
              <w:rFonts w:ascii="Arial" w:hAnsi="Arial"/>
              <w:b/>
              <w:i/>
              <w:sz w:val="14"/>
              <w:szCs w:val="14"/>
            </w:rPr>
            <w:t>Гл</w:t>
          </w:r>
          <w:proofErr w:type="gramStart"/>
          <w:r w:rsidRPr="0058149E">
            <w:rPr>
              <w:rFonts w:ascii="Arial" w:hAnsi="Arial"/>
              <w:b/>
              <w:i/>
              <w:sz w:val="14"/>
              <w:szCs w:val="14"/>
            </w:rPr>
            <w:t>.</w:t>
          </w:r>
          <w:r>
            <w:rPr>
              <w:rFonts w:ascii="Arial" w:hAnsi="Arial"/>
              <w:b/>
              <w:i/>
              <w:sz w:val="14"/>
              <w:szCs w:val="14"/>
            </w:rPr>
            <w:t>с</w:t>
          </w:r>
          <w:proofErr w:type="gramEnd"/>
          <w:r>
            <w:rPr>
              <w:rFonts w:ascii="Arial" w:hAnsi="Arial"/>
              <w:b/>
              <w:i/>
              <w:sz w:val="14"/>
              <w:szCs w:val="14"/>
            </w:rPr>
            <w:t>пец</w:t>
          </w:r>
          <w:r w:rsidRPr="0058149E">
            <w:rPr>
              <w:rFonts w:ascii="Arial" w:hAnsi="Arial"/>
              <w:b/>
              <w:i/>
              <w:sz w:val="14"/>
              <w:szCs w:val="14"/>
            </w:rPr>
            <w:t>.</w:t>
          </w:r>
        </w:p>
      </w:tc>
      <w:tc>
        <w:tcPr>
          <w:tcW w:w="1137"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C80320">
          <w:pPr>
            <w:ind w:left="-54" w:right="-108"/>
            <w:jc w:val="both"/>
            <w:rPr>
              <w:rFonts w:ascii="Arial" w:hAnsi="Arial"/>
              <w:i/>
              <w:sz w:val="14"/>
              <w:szCs w:val="14"/>
            </w:rPr>
          </w:pPr>
          <w:proofErr w:type="spellStart"/>
          <w:r>
            <w:rPr>
              <w:rFonts w:ascii="Arial" w:hAnsi="Arial"/>
              <w:i/>
              <w:sz w:val="14"/>
              <w:szCs w:val="14"/>
            </w:rPr>
            <w:t>Г.Галустян</w:t>
          </w:r>
          <w:proofErr w:type="spellEnd"/>
        </w:p>
      </w:tc>
      <w:tc>
        <w:tcPr>
          <w:tcW w:w="853"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both"/>
            <w:rPr>
              <w:rFonts w:ascii="Arial" w:hAnsi="Arial"/>
              <w:i/>
              <w:sz w:val="14"/>
              <w:szCs w:val="14"/>
            </w:rPr>
          </w:pPr>
        </w:p>
      </w:tc>
      <w:tc>
        <w:tcPr>
          <w:tcW w:w="568"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151DAF">
          <w:pPr>
            <w:pStyle w:val="a9"/>
            <w:ind w:left="-59" w:right="-130"/>
            <w:jc w:val="both"/>
            <w:rPr>
              <w:rFonts w:ascii="Arial" w:hAnsi="Arial"/>
              <w:i/>
              <w:sz w:val="12"/>
              <w:szCs w:val="12"/>
            </w:rPr>
          </w:pPr>
          <w:r>
            <w:rPr>
              <w:rFonts w:ascii="Arial" w:hAnsi="Arial"/>
              <w:i/>
              <w:sz w:val="12"/>
              <w:szCs w:val="12"/>
            </w:rPr>
            <w:t>08</w:t>
          </w:r>
          <w:r w:rsidRPr="0058149E">
            <w:rPr>
              <w:rFonts w:ascii="Arial" w:hAnsi="Arial"/>
              <w:i/>
              <w:sz w:val="12"/>
              <w:szCs w:val="12"/>
            </w:rPr>
            <w:t>.</w:t>
          </w:r>
          <w:r>
            <w:rPr>
              <w:rFonts w:ascii="Arial" w:hAnsi="Arial"/>
              <w:i/>
              <w:sz w:val="12"/>
              <w:szCs w:val="12"/>
            </w:rPr>
            <w:t>2011</w:t>
          </w:r>
        </w:p>
      </w:tc>
      <w:tc>
        <w:tcPr>
          <w:tcW w:w="3976" w:type="dxa"/>
          <w:vMerge/>
          <w:tcBorders>
            <w:left w:val="single" w:sz="12" w:space="0" w:color="auto"/>
            <w:right w:val="single" w:sz="12" w:space="0" w:color="auto"/>
          </w:tcBorders>
        </w:tcPr>
        <w:p w:rsidR="00416DA7" w:rsidRPr="0058149E" w:rsidRDefault="00416DA7" w:rsidP="0058149E">
          <w:pPr>
            <w:jc w:val="center"/>
            <w:rPr>
              <w:rFonts w:ascii="Arial" w:hAnsi="Arial"/>
              <w:b/>
              <w:sz w:val="22"/>
            </w:rPr>
          </w:pPr>
        </w:p>
      </w:tc>
      <w:tc>
        <w:tcPr>
          <w:tcW w:w="853" w:type="dxa"/>
          <w:tcBorders>
            <w:top w:val="single" w:sz="12" w:space="0" w:color="auto"/>
            <w:left w:val="single" w:sz="12" w:space="0" w:color="auto"/>
            <w:bottom w:val="single" w:sz="12" w:space="0" w:color="auto"/>
            <w:right w:val="single" w:sz="12" w:space="0" w:color="auto"/>
          </w:tcBorders>
        </w:tcPr>
        <w:p w:rsidR="00416DA7" w:rsidRPr="0058149E" w:rsidRDefault="00416DA7" w:rsidP="0058149E">
          <w:pPr>
            <w:pStyle w:val="a9"/>
            <w:jc w:val="center"/>
            <w:rPr>
              <w:rFonts w:ascii="Arial" w:hAnsi="Arial" w:cs="Arial"/>
              <w:b/>
            </w:rPr>
          </w:pPr>
          <w:proofErr w:type="gramStart"/>
          <w:r>
            <w:rPr>
              <w:rFonts w:ascii="Arial" w:hAnsi="Arial" w:cs="Arial"/>
              <w:b/>
            </w:rPr>
            <w:t>П</w:t>
          </w:r>
          <w:proofErr w:type="gramEnd"/>
        </w:p>
      </w:tc>
      <w:tc>
        <w:tcPr>
          <w:tcW w:w="853" w:type="dxa"/>
          <w:tcBorders>
            <w:top w:val="single" w:sz="12" w:space="0" w:color="auto"/>
            <w:left w:val="single" w:sz="12" w:space="0" w:color="auto"/>
            <w:bottom w:val="single" w:sz="12" w:space="0" w:color="auto"/>
            <w:right w:val="single" w:sz="12" w:space="0" w:color="auto"/>
          </w:tcBorders>
        </w:tcPr>
        <w:p w:rsidR="00416DA7" w:rsidRPr="0058149E" w:rsidRDefault="00416DA7" w:rsidP="0058149E">
          <w:pPr>
            <w:pStyle w:val="a9"/>
            <w:jc w:val="center"/>
            <w:rPr>
              <w:rFonts w:ascii="Arial" w:hAnsi="Arial" w:cs="Arial"/>
              <w:b/>
            </w:rPr>
          </w:pPr>
          <w:r>
            <w:rPr>
              <w:rFonts w:ascii="Arial" w:hAnsi="Arial" w:cs="Arial"/>
              <w:b/>
            </w:rPr>
            <w:t>1</w:t>
          </w:r>
        </w:p>
      </w:tc>
      <w:tc>
        <w:tcPr>
          <w:tcW w:w="1138" w:type="dxa"/>
          <w:tcBorders>
            <w:top w:val="single" w:sz="12" w:space="0" w:color="auto"/>
            <w:left w:val="single" w:sz="12" w:space="0" w:color="auto"/>
            <w:bottom w:val="single" w:sz="12" w:space="0" w:color="auto"/>
            <w:right w:val="single" w:sz="12" w:space="0" w:color="auto"/>
          </w:tcBorders>
        </w:tcPr>
        <w:p w:rsidR="00416DA7" w:rsidRPr="00E12B00" w:rsidRDefault="00416DA7" w:rsidP="0058149E">
          <w:pPr>
            <w:pStyle w:val="a9"/>
            <w:jc w:val="center"/>
            <w:rPr>
              <w:rFonts w:ascii="Arial" w:hAnsi="Arial" w:cs="Arial"/>
              <w:b/>
            </w:rPr>
          </w:pPr>
          <w:r>
            <w:rPr>
              <w:rFonts w:ascii="Arial" w:hAnsi="Arial" w:cs="Arial"/>
              <w:b/>
            </w:rPr>
            <w:t>2</w:t>
          </w:r>
        </w:p>
      </w:tc>
    </w:tr>
    <w:tr w:rsidR="00416DA7" w:rsidRPr="00135EC2" w:rsidTr="00F03A04">
      <w:trPr>
        <w:trHeight w:val="290"/>
      </w:trPr>
      <w:tc>
        <w:tcPr>
          <w:tcW w:w="1135"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jc w:val="both"/>
            <w:rPr>
              <w:rFonts w:ascii="Arial" w:hAnsi="Arial"/>
              <w:b/>
              <w:i/>
              <w:sz w:val="14"/>
              <w:szCs w:val="14"/>
            </w:rPr>
          </w:pPr>
          <w:r>
            <w:rPr>
              <w:rFonts w:ascii="Arial" w:hAnsi="Arial"/>
              <w:b/>
              <w:i/>
              <w:sz w:val="14"/>
              <w:szCs w:val="14"/>
            </w:rPr>
            <w:t>Разработал</w:t>
          </w:r>
        </w:p>
      </w:tc>
      <w:tc>
        <w:tcPr>
          <w:tcW w:w="1137"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DF2251">
          <w:pPr>
            <w:ind w:left="-54" w:right="-108"/>
            <w:jc w:val="both"/>
            <w:rPr>
              <w:rFonts w:ascii="Arial" w:hAnsi="Arial"/>
              <w:i/>
              <w:sz w:val="14"/>
              <w:szCs w:val="14"/>
            </w:rPr>
          </w:pPr>
          <w:r>
            <w:rPr>
              <w:rFonts w:ascii="Arial" w:hAnsi="Arial"/>
              <w:i/>
              <w:sz w:val="14"/>
              <w:szCs w:val="14"/>
            </w:rPr>
            <w:t>А.Полянский</w:t>
          </w:r>
        </w:p>
      </w:tc>
      <w:tc>
        <w:tcPr>
          <w:tcW w:w="853"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both"/>
            <w:rPr>
              <w:rFonts w:ascii="Arial" w:hAnsi="Arial"/>
              <w:i/>
              <w:sz w:val="14"/>
              <w:szCs w:val="14"/>
            </w:rPr>
          </w:pPr>
        </w:p>
      </w:tc>
      <w:tc>
        <w:tcPr>
          <w:tcW w:w="568"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151DAF">
          <w:pPr>
            <w:pStyle w:val="a9"/>
            <w:ind w:left="-59" w:right="-130"/>
            <w:jc w:val="both"/>
            <w:rPr>
              <w:rFonts w:ascii="Arial" w:hAnsi="Arial"/>
              <w:i/>
              <w:sz w:val="12"/>
              <w:szCs w:val="12"/>
            </w:rPr>
          </w:pPr>
          <w:r>
            <w:rPr>
              <w:rFonts w:ascii="Arial" w:hAnsi="Arial"/>
              <w:i/>
              <w:sz w:val="12"/>
              <w:szCs w:val="12"/>
            </w:rPr>
            <w:t>08</w:t>
          </w:r>
          <w:r w:rsidRPr="0058149E">
            <w:rPr>
              <w:rFonts w:ascii="Arial" w:hAnsi="Arial"/>
              <w:i/>
              <w:sz w:val="12"/>
              <w:szCs w:val="12"/>
            </w:rPr>
            <w:t>.</w:t>
          </w:r>
          <w:r>
            <w:rPr>
              <w:rFonts w:ascii="Arial" w:hAnsi="Arial"/>
              <w:i/>
              <w:sz w:val="12"/>
              <w:szCs w:val="12"/>
            </w:rPr>
            <w:t>2011</w:t>
          </w:r>
        </w:p>
      </w:tc>
      <w:tc>
        <w:tcPr>
          <w:tcW w:w="3976" w:type="dxa"/>
          <w:vMerge/>
          <w:tcBorders>
            <w:left w:val="single" w:sz="12" w:space="0" w:color="auto"/>
            <w:right w:val="single" w:sz="12" w:space="0" w:color="auto"/>
          </w:tcBorders>
        </w:tcPr>
        <w:p w:rsidR="00416DA7" w:rsidRPr="0058149E" w:rsidRDefault="00416DA7" w:rsidP="0058149E">
          <w:pPr>
            <w:jc w:val="center"/>
            <w:rPr>
              <w:rFonts w:ascii="Arial" w:hAnsi="Arial"/>
              <w:b/>
              <w:sz w:val="22"/>
            </w:rPr>
          </w:pPr>
        </w:p>
      </w:tc>
      <w:tc>
        <w:tcPr>
          <w:tcW w:w="2844" w:type="dxa"/>
          <w:gridSpan w:val="3"/>
          <w:tcBorders>
            <w:top w:val="single" w:sz="12" w:space="0" w:color="auto"/>
            <w:left w:val="single" w:sz="12" w:space="0" w:color="auto"/>
            <w:bottom w:val="nil"/>
            <w:right w:val="single" w:sz="12" w:space="0" w:color="auto"/>
          </w:tcBorders>
          <w:vAlign w:val="center"/>
        </w:tcPr>
        <w:p w:rsidR="00416DA7" w:rsidRPr="0058149E" w:rsidRDefault="00416DA7" w:rsidP="00C725BA">
          <w:pPr>
            <w:ind w:right="-165"/>
            <w:rPr>
              <w:rFonts w:ascii="Arial" w:hAnsi="Arial"/>
              <w:b/>
              <w:sz w:val="14"/>
              <w:szCs w:val="14"/>
            </w:rPr>
          </w:pPr>
        </w:p>
      </w:tc>
    </w:tr>
    <w:tr w:rsidR="00416DA7" w:rsidRPr="00135EC2" w:rsidTr="00F03A04">
      <w:trPr>
        <w:trHeight w:val="290"/>
      </w:trPr>
      <w:tc>
        <w:tcPr>
          <w:tcW w:w="1135"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jc w:val="both"/>
            <w:rPr>
              <w:rFonts w:ascii="Arial" w:hAnsi="Arial"/>
              <w:b/>
              <w:i/>
              <w:sz w:val="14"/>
              <w:szCs w:val="14"/>
            </w:rPr>
          </w:pPr>
        </w:p>
      </w:tc>
      <w:tc>
        <w:tcPr>
          <w:tcW w:w="1137"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2799E">
          <w:pPr>
            <w:ind w:left="-54" w:right="-108"/>
            <w:jc w:val="both"/>
            <w:rPr>
              <w:rFonts w:ascii="Arial" w:hAnsi="Arial"/>
              <w:i/>
              <w:sz w:val="14"/>
              <w:szCs w:val="14"/>
            </w:rPr>
          </w:pPr>
        </w:p>
      </w:tc>
      <w:tc>
        <w:tcPr>
          <w:tcW w:w="853"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both"/>
            <w:rPr>
              <w:rFonts w:ascii="Arial" w:hAnsi="Arial"/>
              <w:i/>
              <w:sz w:val="14"/>
              <w:szCs w:val="14"/>
            </w:rPr>
          </w:pPr>
        </w:p>
      </w:tc>
      <w:tc>
        <w:tcPr>
          <w:tcW w:w="568"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E85837">
          <w:pPr>
            <w:pStyle w:val="a9"/>
            <w:ind w:left="-59" w:right="-130"/>
            <w:jc w:val="both"/>
            <w:rPr>
              <w:rFonts w:ascii="Arial" w:hAnsi="Arial"/>
              <w:i/>
              <w:sz w:val="12"/>
              <w:szCs w:val="12"/>
            </w:rPr>
          </w:pPr>
        </w:p>
      </w:tc>
      <w:tc>
        <w:tcPr>
          <w:tcW w:w="3976" w:type="dxa"/>
          <w:vMerge/>
          <w:tcBorders>
            <w:left w:val="single" w:sz="12" w:space="0" w:color="auto"/>
            <w:right w:val="single" w:sz="12" w:space="0" w:color="auto"/>
          </w:tcBorders>
        </w:tcPr>
        <w:p w:rsidR="00416DA7" w:rsidRPr="0058149E" w:rsidRDefault="00416DA7" w:rsidP="0058149E">
          <w:pPr>
            <w:jc w:val="center"/>
            <w:rPr>
              <w:rFonts w:ascii="Arial" w:hAnsi="Arial"/>
              <w:b/>
              <w:sz w:val="22"/>
            </w:rPr>
          </w:pPr>
        </w:p>
      </w:tc>
      <w:tc>
        <w:tcPr>
          <w:tcW w:w="2844" w:type="dxa"/>
          <w:gridSpan w:val="3"/>
          <w:vMerge w:val="restart"/>
          <w:tcBorders>
            <w:top w:val="nil"/>
            <w:left w:val="single" w:sz="12" w:space="0" w:color="auto"/>
            <w:right w:val="single" w:sz="12" w:space="0" w:color="auto"/>
          </w:tcBorders>
          <w:vAlign w:val="center"/>
        </w:tcPr>
        <w:p w:rsidR="00416DA7" w:rsidRPr="0058149E" w:rsidRDefault="00416DA7" w:rsidP="00C725BA">
          <w:pPr>
            <w:pStyle w:val="2"/>
            <w:widowControl/>
            <w:ind w:left="-95" w:right="-165"/>
            <w:jc w:val="left"/>
            <w:rPr>
              <w:rFonts w:ascii="Arial" w:hAnsi="Arial"/>
              <w:sz w:val="19"/>
            </w:rPr>
          </w:pPr>
          <w:r>
            <w:rPr>
              <w:rFonts w:ascii="Arial" w:hAnsi="Arial"/>
              <w:noProof/>
              <w:sz w:val="19"/>
            </w:rPr>
            <w:drawing>
              <wp:anchor distT="0" distB="0" distL="114300" distR="114300" simplePos="0" relativeHeight="251663872" behindDoc="0" locked="0" layoutInCell="1" allowOverlap="1">
                <wp:simplePos x="0" y="0"/>
                <wp:positionH relativeFrom="column">
                  <wp:posOffset>58420</wp:posOffset>
                </wp:positionH>
                <wp:positionV relativeFrom="paragraph">
                  <wp:posOffset>-194310</wp:posOffset>
                </wp:positionV>
                <wp:extent cx="1607185" cy="276225"/>
                <wp:effectExtent l="19050" t="0" r="0" b="0"/>
                <wp:wrapSquare wrapText="bothSides"/>
                <wp:docPr id="2" name="Рисунок 160" descr="Ло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Лог"/>
                        <pic:cNvPicPr>
                          <a:picLocks noChangeAspect="1" noChangeArrowheads="1"/>
                        </pic:cNvPicPr>
                      </pic:nvPicPr>
                      <pic:blipFill>
                        <a:blip r:embed="rId1"/>
                        <a:srcRect/>
                        <a:stretch>
                          <a:fillRect/>
                        </a:stretch>
                      </pic:blipFill>
                      <pic:spPr bwMode="auto">
                        <a:xfrm>
                          <a:off x="0" y="0"/>
                          <a:ext cx="1607185" cy="276225"/>
                        </a:xfrm>
                        <a:prstGeom prst="rect">
                          <a:avLst/>
                        </a:prstGeom>
                        <a:noFill/>
                        <a:ln w="9525">
                          <a:noFill/>
                          <a:miter lim="800000"/>
                          <a:headEnd/>
                          <a:tailEnd/>
                        </a:ln>
                      </pic:spPr>
                    </pic:pic>
                  </a:graphicData>
                </a:graphic>
              </wp:anchor>
            </w:drawing>
          </w:r>
          <w:r w:rsidRPr="0058149E">
            <w:rPr>
              <w:rFonts w:ascii="Arial" w:hAnsi="Arial"/>
              <w:sz w:val="19"/>
            </w:rPr>
            <w:t xml:space="preserve"> </w:t>
          </w:r>
        </w:p>
      </w:tc>
    </w:tr>
    <w:tr w:rsidR="00416DA7" w:rsidRPr="00135EC2" w:rsidTr="00F03A04">
      <w:trPr>
        <w:trHeight w:val="290"/>
      </w:trPr>
      <w:tc>
        <w:tcPr>
          <w:tcW w:w="1135"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2799E">
          <w:pPr>
            <w:jc w:val="both"/>
            <w:rPr>
              <w:rFonts w:ascii="Arial" w:hAnsi="Arial"/>
              <w:b/>
              <w:i/>
              <w:sz w:val="14"/>
              <w:szCs w:val="14"/>
            </w:rPr>
          </w:pPr>
          <w:r w:rsidRPr="0058149E">
            <w:rPr>
              <w:rFonts w:ascii="Arial" w:hAnsi="Arial"/>
              <w:b/>
              <w:i/>
              <w:sz w:val="14"/>
              <w:szCs w:val="14"/>
            </w:rPr>
            <w:t>Н.контр.</w:t>
          </w:r>
        </w:p>
      </w:tc>
      <w:tc>
        <w:tcPr>
          <w:tcW w:w="1137"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690086">
          <w:pPr>
            <w:ind w:left="-54" w:right="-108"/>
            <w:jc w:val="both"/>
            <w:rPr>
              <w:rFonts w:ascii="Arial" w:hAnsi="Arial"/>
              <w:i/>
              <w:sz w:val="14"/>
              <w:szCs w:val="14"/>
            </w:rPr>
          </w:pPr>
          <w:r>
            <w:rPr>
              <w:rFonts w:ascii="Arial" w:hAnsi="Arial"/>
              <w:i/>
              <w:sz w:val="14"/>
              <w:szCs w:val="14"/>
            </w:rPr>
            <w:t xml:space="preserve">А. </w:t>
          </w:r>
          <w:proofErr w:type="spellStart"/>
          <w:r>
            <w:rPr>
              <w:rFonts w:ascii="Arial" w:hAnsi="Arial"/>
              <w:i/>
              <w:sz w:val="14"/>
              <w:szCs w:val="14"/>
            </w:rPr>
            <w:t>Галустян</w:t>
          </w:r>
          <w:proofErr w:type="spellEnd"/>
        </w:p>
      </w:tc>
      <w:tc>
        <w:tcPr>
          <w:tcW w:w="853"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both"/>
            <w:rPr>
              <w:rFonts w:ascii="Arial" w:hAnsi="Arial"/>
              <w:i/>
              <w:sz w:val="14"/>
              <w:szCs w:val="14"/>
            </w:rPr>
          </w:pPr>
        </w:p>
      </w:tc>
      <w:tc>
        <w:tcPr>
          <w:tcW w:w="568"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151DAF">
          <w:pPr>
            <w:pStyle w:val="a9"/>
            <w:ind w:left="-59" w:right="-130"/>
            <w:jc w:val="both"/>
            <w:rPr>
              <w:rFonts w:ascii="Arial" w:hAnsi="Arial"/>
              <w:i/>
              <w:sz w:val="12"/>
              <w:szCs w:val="12"/>
            </w:rPr>
          </w:pPr>
          <w:r>
            <w:rPr>
              <w:rFonts w:ascii="Arial" w:hAnsi="Arial"/>
              <w:i/>
              <w:sz w:val="12"/>
              <w:szCs w:val="12"/>
            </w:rPr>
            <w:t>08</w:t>
          </w:r>
          <w:r w:rsidRPr="0058149E">
            <w:rPr>
              <w:rFonts w:ascii="Arial" w:hAnsi="Arial"/>
              <w:i/>
              <w:sz w:val="12"/>
              <w:szCs w:val="12"/>
            </w:rPr>
            <w:t>.</w:t>
          </w:r>
          <w:r>
            <w:rPr>
              <w:rFonts w:ascii="Arial" w:hAnsi="Arial"/>
              <w:i/>
              <w:sz w:val="12"/>
              <w:szCs w:val="12"/>
            </w:rPr>
            <w:t>2011</w:t>
          </w:r>
        </w:p>
      </w:tc>
      <w:tc>
        <w:tcPr>
          <w:tcW w:w="3976" w:type="dxa"/>
          <w:vMerge/>
          <w:tcBorders>
            <w:left w:val="single" w:sz="12" w:space="0" w:color="auto"/>
            <w:bottom w:val="single" w:sz="12" w:space="0" w:color="auto"/>
            <w:right w:val="single" w:sz="12" w:space="0" w:color="auto"/>
          </w:tcBorders>
        </w:tcPr>
        <w:p w:rsidR="00416DA7" w:rsidRPr="0058149E" w:rsidRDefault="00416DA7" w:rsidP="0058149E">
          <w:pPr>
            <w:jc w:val="center"/>
            <w:rPr>
              <w:rFonts w:ascii="Arial" w:hAnsi="Arial"/>
              <w:b/>
              <w:sz w:val="22"/>
            </w:rPr>
          </w:pPr>
        </w:p>
      </w:tc>
      <w:tc>
        <w:tcPr>
          <w:tcW w:w="2844" w:type="dxa"/>
          <w:gridSpan w:val="3"/>
          <w:vMerge/>
          <w:tcBorders>
            <w:left w:val="single" w:sz="12" w:space="0" w:color="auto"/>
            <w:bottom w:val="single" w:sz="12" w:space="0" w:color="auto"/>
            <w:right w:val="single" w:sz="12" w:space="0" w:color="auto"/>
          </w:tcBorders>
          <w:vAlign w:val="center"/>
        </w:tcPr>
        <w:p w:rsidR="00416DA7" w:rsidRPr="0058149E" w:rsidRDefault="00416DA7" w:rsidP="0058149E">
          <w:pPr>
            <w:ind w:left="-95" w:right="-165"/>
            <w:jc w:val="center"/>
            <w:rPr>
              <w:rFonts w:ascii="Arial" w:hAnsi="Arial"/>
              <w:b/>
              <w:sz w:val="14"/>
              <w:szCs w:val="14"/>
            </w:rPr>
          </w:pPr>
        </w:p>
      </w:tc>
    </w:tr>
  </w:tbl>
  <w:p w:rsidR="00416DA7" w:rsidRPr="008C7553" w:rsidRDefault="00416DA7" w:rsidP="00F7447F">
    <w:pPr>
      <w:pStyle w:val="a9"/>
      <w:rPr>
        <w:sz w:val="12"/>
        <w:szCs w:val="1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58" w:type="dxa"/>
      <w:jc w:val="right"/>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5"/>
      <w:gridCol w:w="567"/>
      <w:gridCol w:w="567"/>
      <w:gridCol w:w="567"/>
      <w:gridCol w:w="851"/>
      <w:gridCol w:w="567"/>
      <w:gridCol w:w="6237"/>
      <w:gridCol w:w="567"/>
    </w:tblGrid>
    <w:tr w:rsidR="00416DA7" w:rsidRPr="0058149E" w:rsidTr="00163B91">
      <w:trPr>
        <w:trHeight w:val="284"/>
        <w:jc w:val="right"/>
      </w:trPr>
      <w:tc>
        <w:tcPr>
          <w:tcW w:w="535" w:type="dxa"/>
          <w:tcBorders>
            <w:top w:val="single" w:sz="12" w:space="0" w:color="auto"/>
            <w:left w:val="single" w:sz="12" w:space="0" w:color="auto"/>
            <w:right w:val="single" w:sz="12" w:space="0" w:color="auto"/>
          </w:tcBorders>
        </w:tcPr>
        <w:p w:rsidR="00416DA7" w:rsidRPr="0058149E" w:rsidRDefault="00416DA7" w:rsidP="00FF156F">
          <w:pPr>
            <w:pStyle w:val="a9"/>
            <w:ind w:right="360"/>
            <w:rPr>
              <w:sz w:val="23"/>
            </w:rPr>
          </w:pPr>
        </w:p>
      </w:tc>
      <w:tc>
        <w:tcPr>
          <w:tcW w:w="567" w:type="dxa"/>
          <w:tcBorders>
            <w:top w:val="single" w:sz="12" w:space="0" w:color="auto"/>
            <w:left w:val="single" w:sz="12" w:space="0" w:color="auto"/>
            <w:right w:val="single" w:sz="12" w:space="0" w:color="auto"/>
          </w:tcBorders>
        </w:tcPr>
        <w:p w:rsidR="00416DA7" w:rsidRPr="0058149E" w:rsidRDefault="00416DA7" w:rsidP="00FF156F">
          <w:pPr>
            <w:pStyle w:val="a9"/>
            <w:ind w:right="360"/>
            <w:rPr>
              <w:sz w:val="23"/>
            </w:rPr>
          </w:pPr>
        </w:p>
      </w:tc>
      <w:tc>
        <w:tcPr>
          <w:tcW w:w="567" w:type="dxa"/>
          <w:tcBorders>
            <w:top w:val="single" w:sz="12" w:space="0" w:color="auto"/>
            <w:left w:val="single" w:sz="12" w:space="0" w:color="auto"/>
            <w:right w:val="single" w:sz="12" w:space="0" w:color="auto"/>
          </w:tcBorders>
        </w:tcPr>
        <w:p w:rsidR="00416DA7" w:rsidRPr="0058149E" w:rsidRDefault="00416DA7" w:rsidP="00FF156F">
          <w:pPr>
            <w:pStyle w:val="a9"/>
            <w:ind w:right="360"/>
            <w:rPr>
              <w:sz w:val="23"/>
            </w:rPr>
          </w:pPr>
        </w:p>
      </w:tc>
      <w:tc>
        <w:tcPr>
          <w:tcW w:w="567" w:type="dxa"/>
          <w:tcBorders>
            <w:top w:val="single" w:sz="12" w:space="0" w:color="auto"/>
            <w:left w:val="single" w:sz="12" w:space="0" w:color="auto"/>
            <w:right w:val="single" w:sz="12" w:space="0" w:color="auto"/>
          </w:tcBorders>
        </w:tcPr>
        <w:p w:rsidR="00416DA7" w:rsidRPr="0058149E" w:rsidRDefault="00416DA7" w:rsidP="00FF156F">
          <w:pPr>
            <w:pStyle w:val="a9"/>
            <w:ind w:right="360"/>
            <w:rPr>
              <w:sz w:val="23"/>
            </w:rPr>
          </w:pPr>
        </w:p>
      </w:tc>
      <w:tc>
        <w:tcPr>
          <w:tcW w:w="851" w:type="dxa"/>
          <w:tcBorders>
            <w:top w:val="single" w:sz="12" w:space="0" w:color="auto"/>
            <w:left w:val="single" w:sz="12" w:space="0" w:color="auto"/>
            <w:right w:val="single" w:sz="12" w:space="0" w:color="auto"/>
          </w:tcBorders>
        </w:tcPr>
        <w:p w:rsidR="00416DA7" w:rsidRPr="0058149E" w:rsidRDefault="00416DA7" w:rsidP="00FF156F">
          <w:pPr>
            <w:pStyle w:val="a9"/>
            <w:ind w:right="360"/>
            <w:rPr>
              <w:sz w:val="23"/>
            </w:rPr>
          </w:pPr>
        </w:p>
      </w:tc>
      <w:tc>
        <w:tcPr>
          <w:tcW w:w="567" w:type="dxa"/>
          <w:tcBorders>
            <w:top w:val="single" w:sz="12" w:space="0" w:color="auto"/>
            <w:left w:val="single" w:sz="12" w:space="0" w:color="auto"/>
            <w:right w:val="single" w:sz="12" w:space="0" w:color="auto"/>
          </w:tcBorders>
        </w:tcPr>
        <w:p w:rsidR="00416DA7" w:rsidRPr="0058149E" w:rsidRDefault="00416DA7" w:rsidP="00FF156F">
          <w:pPr>
            <w:pStyle w:val="a9"/>
            <w:ind w:right="360"/>
            <w:rPr>
              <w:sz w:val="23"/>
            </w:rPr>
          </w:pPr>
        </w:p>
      </w:tc>
      <w:tc>
        <w:tcPr>
          <w:tcW w:w="6237" w:type="dxa"/>
          <w:vMerge w:val="restart"/>
          <w:tcBorders>
            <w:top w:val="single" w:sz="12" w:space="0" w:color="auto"/>
            <w:left w:val="single" w:sz="12" w:space="0" w:color="auto"/>
            <w:right w:val="single" w:sz="12" w:space="0" w:color="auto"/>
          </w:tcBorders>
          <w:vAlign w:val="center"/>
        </w:tcPr>
        <w:p w:rsidR="00416DA7" w:rsidRPr="00690086" w:rsidRDefault="00416DA7" w:rsidP="007B7A13">
          <w:pPr>
            <w:pStyle w:val="a9"/>
            <w:jc w:val="center"/>
            <w:rPr>
              <w:rFonts w:ascii="Arial" w:hAnsi="Arial"/>
              <w:b/>
            </w:rPr>
          </w:pPr>
          <w:r>
            <w:rPr>
              <w:rFonts w:ascii="Arial" w:hAnsi="Arial"/>
              <w:b/>
            </w:rPr>
            <w:t>2803/ЭИ-КОТ - СП</w:t>
          </w:r>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F156F">
          <w:pPr>
            <w:ind w:left="-203" w:right="-166"/>
            <w:jc w:val="center"/>
            <w:rPr>
              <w:rFonts w:ascii="Arial" w:hAnsi="Arial"/>
              <w:b/>
              <w:sz w:val="18"/>
              <w:szCs w:val="18"/>
            </w:rPr>
          </w:pPr>
          <w:r w:rsidRPr="0058149E">
            <w:rPr>
              <w:rFonts w:ascii="Arial" w:hAnsi="Arial"/>
              <w:b/>
              <w:sz w:val="18"/>
              <w:szCs w:val="18"/>
            </w:rPr>
            <w:t>Лист</w:t>
          </w:r>
        </w:p>
      </w:tc>
    </w:tr>
    <w:tr w:rsidR="00416DA7" w:rsidRPr="0058149E" w:rsidTr="00163B91">
      <w:trPr>
        <w:trHeight w:val="284"/>
        <w:jc w:val="right"/>
      </w:trPr>
      <w:tc>
        <w:tcPr>
          <w:tcW w:w="535" w:type="dxa"/>
          <w:tcBorders>
            <w:left w:val="single" w:sz="12" w:space="0" w:color="auto"/>
            <w:bottom w:val="single" w:sz="12" w:space="0" w:color="auto"/>
            <w:right w:val="single" w:sz="12" w:space="0" w:color="auto"/>
          </w:tcBorders>
        </w:tcPr>
        <w:p w:rsidR="00416DA7" w:rsidRPr="0058149E" w:rsidRDefault="00416DA7" w:rsidP="00FF156F">
          <w:pPr>
            <w:pStyle w:val="a9"/>
            <w:ind w:right="360"/>
            <w:rPr>
              <w:sz w:val="23"/>
            </w:rPr>
          </w:pPr>
        </w:p>
      </w:tc>
      <w:tc>
        <w:tcPr>
          <w:tcW w:w="567" w:type="dxa"/>
          <w:tcBorders>
            <w:left w:val="single" w:sz="12" w:space="0" w:color="auto"/>
            <w:bottom w:val="single" w:sz="12" w:space="0" w:color="auto"/>
            <w:right w:val="single" w:sz="12" w:space="0" w:color="auto"/>
          </w:tcBorders>
        </w:tcPr>
        <w:p w:rsidR="00416DA7" w:rsidRPr="0058149E" w:rsidRDefault="00416DA7" w:rsidP="00FF156F">
          <w:pPr>
            <w:pStyle w:val="a9"/>
            <w:ind w:right="360"/>
            <w:rPr>
              <w:sz w:val="23"/>
            </w:rPr>
          </w:pPr>
        </w:p>
      </w:tc>
      <w:tc>
        <w:tcPr>
          <w:tcW w:w="567" w:type="dxa"/>
          <w:tcBorders>
            <w:left w:val="single" w:sz="12" w:space="0" w:color="auto"/>
            <w:bottom w:val="single" w:sz="12" w:space="0" w:color="auto"/>
            <w:right w:val="single" w:sz="12" w:space="0" w:color="auto"/>
          </w:tcBorders>
        </w:tcPr>
        <w:p w:rsidR="00416DA7" w:rsidRPr="0058149E" w:rsidRDefault="00416DA7" w:rsidP="00FF156F">
          <w:pPr>
            <w:pStyle w:val="a9"/>
            <w:ind w:right="360"/>
            <w:rPr>
              <w:sz w:val="23"/>
            </w:rPr>
          </w:pPr>
        </w:p>
      </w:tc>
      <w:tc>
        <w:tcPr>
          <w:tcW w:w="567" w:type="dxa"/>
          <w:tcBorders>
            <w:left w:val="single" w:sz="12" w:space="0" w:color="auto"/>
            <w:bottom w:val="single" w:sz="12" w:space="0" w:color="auto"/>
            <w:right w:val="single" w:sz="12" w:space="0" w:color="auto"/>
          </w:tcBorders>
        </w:tcPr>
        <w:p w:rsidR="00416DA7" w:rsidRPr="0058149E" w:rsidRDefault="00416DA7" w:rsidP="00FF156F">
          <w:pPr>
            <w:pStyle w:val="a9"/>
            <w:ind w:right="360"/>
            <w:rPr>
              <w:sz w:val="23"/>
            </w:rPr>
          </w:pPr>
        </w:p>
      </w:tc>
      <w:tc>
        <w:tcPr>
          <w:tcW w:w="851" w:type="dxa"/>
          <w:tcBorders>
            <w:left w:val="single" w:sz="12" w:space="0" w:color="auto"/>
            <w:bottom w:val="single" w:sz="12" w:space="0" w:color="auto"/>
            <w:right w:val="single" w:sz="12" w:space="0" w:color="auto"/>
          </w:tcBorders>
        </w:tcPr>
        <w:p w:rsidR="00416DA7" w:rsidRPr="0058149E" w:rsidRDefault="00416DA7" w:rsidP="00FF156F">
          <w:pPr>
            <w:pStyle w:val="a9"/>
            <w:ind w:right="360"/>
            <w:rPr>
              <w:sz w:val="23"/>
            </w:rPr>
          </w:pPr>
        </w:p>
      </w:tc>
      <w:tc>
        <w:tcPr>
          <w:tcW w:w="567" w:type="dxa"/>
          <w:tcBorders>
            <w:left w:val="single" w:sz="12" w:space="0" w:color="auto"/>
            <w:bottom w:val="single" w:sz="12" w:space="0" w:color="auto"/>
            <w:right w:val="single" w:sz="12" w:space="0" w:color="auto"/>
          </w:tcBorders>
        </w:tcPr>
        <w:p w:rsidR="00416DA7" w:rsidRPr="0058149E" w:rsidRDefault="00416DA7" w:rsidP="00FF156F">
          <w:pPr>
            <w:pStyle w:val="a9"/>
            <w:ind w:right="360"/>
            <w:rPr>
              <w:sz w:val="23"/>
            </w:rPr>
          </w:pPr>
        </w:p>
      </w:tc>
      <w:tc>
        <w:tcPr>
          <w:tcW w:w="6237" w:type="dxa"/>
          <w:vMerge/>
          <w:tcBorders>
            <w:left w:val="single" w:sz="12" w:space="0" w:color="auto"/>
            <w:right w:val="single" w:sz="12" w:space="0" w:color="auto"/>
          </w:tcBorders>
          <w:vAlign w:val="center"/>
        </w:tcPr>
        <w:p w:rsidR="00416DA7" w:rsidRPr="0058149E" w:rsidRDefault="00416DA7" w:rsidP="00FF156F">
          <w:pPr>
            <w:pStyle w:val="a9"/>
            <w:ind w:right="360"/>
            <w:jc w:val="center"/>
            <w:rPr>
              <w:rFonts w:ascii="Arial" w:hAnsi="Arial"/>
              <w:b/>
            </w:rPr>
          </w:pPr>
        </w:p>
      </w:tc>
      <w:tc>
        <w:tcPr>
          <w:tcW w:w="567" w:type="dxa"/>
          <w:vMerge w:val="restart"/>
          <w:tcBorders>
            <w:top w:val="single" w:sz="12" w:space="0" w:color="auto"/>
            <w:left w:val="single" w:sz="12" w:space="0" w:color="auto"/>
            <w:right w:val="single" w:sz="12" w:space="0" w:color="auto"/>
          </w:tcBorders>
          <w:vAlign w:val="center"/>
        </w:tcPr>
        <w:p w:rsidR="00416DA7" w:rsidRPr="0058149E" w:rsidRDefault="00416DA7" w:rsidP="00F01322">
          <w:pPr>
            <w:jc w:val="center"/>
            <w:rPr>
              <w:rStyle w:val="ab"/>
              <w:rFonts w:ascii="Arial" w:hAnsi="Arial" w:cs="Arial"/>
              <w:b/>
            </w:rPr>
          </w:pPr>
          <w:r w:rsidRPr="00AD5494">
            <w:rPr>
              <w:rStyle w:val="ab"/>
              <w:rFonts w:ascii="Arial" w:hAnsi="Arial" w:cs="Arial"/>
              <w:b/>
            </w:rPr>
            <w:fldChar w:fldCharType="begin"/>
          </w:r>
          <w:r w:rsidRPr="00AD5494">
            <w:rPr>
              <w:rStyle w:val="ab"/>
              <w:rFonts w:ascii="Arial" w:hAnsi="Arial" w:cs="Arial"/>
              <w:b/>
            </w:rPr>
            <w:instrText xml:space="preserve"> PAGE   \* MERGEFORMAT </w:instrText>
          </w:r>
          <w:r w:rsidRPr="00AD5494">
            <w:rPr>
              <w:rStyle w:val="ab"/>
              <w:rFonts w:ascii="Arial" w:hAnsi="Arial" w:cs="Arial"/>
              <w:b/>
            </w:rPr>
            <w:fldChar w:fldCharType="separate"/>
          </w:r>
          <w:r w:rsidR="00C14BC3">
            <w:rPr>
              <w:rStyle w:val="ab"/>
              <w:rFonts w:ascii="Arial" w:hAnsi="Arial" w:cs="Arial"/>
              <w:b/>
              <w:noProof/>
            </w:rPr>
            <w:t>3</w:t>
          </w:r>
          <w:r w:rsidRPr="00AD5494">
            <w:rPr>
              <w:rStyle w:val="ab"/>
              <w:rFonts w:ascii="Arial" w:hAnsi="Arial" w:cs="Arial"/>
              <w:b/>
            </w:rPr>
            <w:fldChar w:fldCharType="end"/>
          </w:r>
        </w:p>
      </w:tc>
    </w:tr>
    <w:tr w:rsidR="00416DA7" w:rsidRPr="0058149E" w:rsidTr="00163B91">
      <w:trPr>
        <w:trHeight w:val="284"/>
        <w:jc w:val="right"/>
      </w:trPr>
      <w:tc>
        <w:tcPr>
          <w:tcW w:w="535"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F156F">
          <w:pPr>
            <w:pStyle w:val="a9"/>
            <w:jc w:val="center"/>
            <w:rPr>
              <w:rFonts w:ascii="Arial" w:hAnsi="Arial"/>
              <w:b/>
              <w:i/>
              <w:sz w:val="12"/>
            </w:rPr>
          </w:pPr>
          <w:proofErr w:type="spellStart"/>
          <w:r w:rsidRPr="0058149E">
            <w:rPr>
              <w:rFonts w:ascii="Arial" w:hAnsi="Arial"/>
              <w:b/>
              <w:i/>
              <w:sz w:val="12"/>
            </w:rPr>
            <w:t>Изм</w:t>
          </w:r>
          <w:proofErr w:type="spellEnd"/>
          <w:r w:rsidRPr="0058149E">
            <w:rPr>
              <w:rFonts w:ascii="Arial" w:hAnsi="Arial"/>
              <w:b/>
              <w:i/>
              <w:sz w:val="12"/>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F156F">
          <w:pPr>
            <w:pStyle w:val="a9"/>
            <w:jc w:val="center"/>
            <w:rPr>
              <w:rFonts w:ascii="Arial" w:hAnsi="Arial"/>
              <w:b/>
              <w:i/>
              <w:sz w:val="12"/>
            </w:rPr>
          </w:pPr>
          <w:r w:rsidRPr="0058149E">
            <w:rPr>
              <w:rFonts w:ascii="Arial" w:hAnsi="Arial"/>
              <w:b/>
              <w:i/>
              <w:sz w:val="12"/>
            </w:rPr>
            <w:t>Кол.</w:t>
          </w:r>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F156F">
          <w:pPr>
            <w:pStyle w:val="a9"/>
            <w:jc w:val="center"/>
            <w:rPr>
              <w:rFonts w:ascii="Arial" w:hAnsi="Arial"/>
              <w:b/>
              <w:i/>
              <w:sz w:val="12"/>
            </w:rPr>
          </w:pPr>
          <w:r w:rsidRPr="0058149E">
            <w:rPr>
              <w:rFonts w:ascii="Arial" w:hAnsi="Arial"/>
              <w:b/>
              <w:i/>
              <w:sz w:val="12"/>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F156F">
          <w:pPr>
            <w:pStyle w:val="a9"/>
            <w:jc w:val="center"/>
            <w:rPr>
              <w:rFonts w:ascii="Arial" w:hAnsi="Arial"/>
              <w:b/>
              <w:i/>
              <w:sz w:val="12"/>
            </w:rPr>
          </w:pPr>
          <w:r w:rsidRPr="0058149E">
            <w:rPr>
              <w:rFonts w:ascii="Arial" w:hAnsi="Arial"/>
              <w:b/>
              <w:i/>
              <w:sz w:val="12"/>
            </w:rPr>
            <w:t>№док</w:t>
          </w:r>
        </w:p>
      </w:tc>
      <w:tc>
        <w:tcPr>
          <w:tcW w:w="851"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F156F">
          <w:pPr>
            <w:pStyle w:val="a9"/>
            <w:jc w:val="center"/>
            <w:rPr>
              <w:rFonts w:ascii="Arial" w:hAnsi="Arial"/>
              <w:b/>
              <w:i/>
              <w:sz w:val="12"/>
            </w:rPr>
          </w:pPr>
          <w:r w:rsidRPr="0058149E">
            <w:rPr>
              <w:rFonts w:ascii="Arial" w:hAnsi="Arial"/>
              <w:b/>
              <w:i/>
              <w:sz w:val="12"/>
            </w:rPr>
            <w:t>Подпись</w:t>
          </w:r>
        </w:p>
      </w:tc>
      <w:tc>
        <w:tcPr>
          <w:tcW w:w="567"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F156F">
          <w:pPr>
            <w:pStyle w:val="a9"/>
            <w:jc w:val="center"/>
            <w:rPr>
              <w:rFonts w:ascii="Arial" w:hAnsi="Arial"/>
              <w:b/>
              <w:i/>
              <w:sz w:val="12"/>
            </w:rPr>
          </w:pPr>
          <w:r w:rsidRPr="0058149E">
            <w:rPr>
              <w:rFonts w:ascii="Arial" w:hAnsi="Arial"/>
              <w:b/>
              <w:i/>
              <w:sz w:val="12"/>
            </w:rPr>
            <w:t>Дата</w:t>
          </w:r>
        </w:p>
      </w:tc>
      <w:tc>
        <w:tcPr>
          <w:tcW w:w="6237" w:type="dxa"/>
          <w:vMerge/>
          <w:tcBorders>
            <w:left w:val="single" w:sz="12" w:space="0" w:color="auto"/>
            <w:bottom w:val="single" w:sz="12" w:space="0" w:color="auto"/>
            <w:right w:val="single" w:sz="12" w:space="0" w:color="auto"/>
          </w:tcBorders>
        </w:tcPr>
        <w:p w:rsidR="00416DA7" w:rsidRPr="0058149E" w:rsidRDefault="00416DA7" w:rsidP="00FF156F">
          <w:pPr>
            <w:pStyle w:val="a9"/>
            <w:ind w:right="360"/>
            <w:jc w:val="center"/>
            <w:rPr>
              <w:rFonts w:ascii="Arial" w:hAnsi="Arial"/>
              <w:b/>
            </w:rPr>
          </w:pPr>
        </w:p>
      </w:tc>
      <w:tc>
        <w:tcPr>
          <w:tcW w:w="567" w:type="dxa"/>
          <w:vMerge/>
          <w:tcBorders>
            <w:left w:val="single" w:sz="12" w:space="0" w:color="auto"/>
            <w:bottom w:val="single" w:sz="12" w:space="0" w:color="auto"/>
            <w:right w:val="single" w:sz="12" w:space="0" w:color="auto"/>
          </w:tcBorders>
        </w:tcPr>
        <w:p w:rsidR="00416DA7" w:rsidRPr="0058149E" w:rsidRDefault="00416DA7" w:rsidP="00FF156F">
          <w:pPr>
            <w:pStyle w:val="a9"/>
            <w:ind w:right="360"/>
            <w:rPr>
              <w:sz w:val="23"/>
            </w:rPr>
          </w:pPr>
        </w:p>
      </w:tc>
    </w:tr>
  </w:tbl>
  <w:p w:rsidR="00416DA7" w:rsidRPr="008C7553" w:rsidRDefault="00416DA7" w:rsidP="00564E9D">
    <w:pPr>
      <w:pStyle w:val="a9"/>
      <w:rPr>
        <w:sz w:val="12"/>
        <w:szCs w:val="12"/>
      </w:rPr>
    </w:pPr>
  </w:p>
  <w:p w:rsidR="00416DA7" w:rsidRPr="00F7447F" w:rsidRDefault="00416DA7" w:rsidP="008761F7">
    <w:pPr>
      <w:pStyle w:val="a9"/>
      <w:ind w:right="360"/>
      <w:rPr>
        <w:rFonts w:ascii="Arial" w:hAnsi="Arial" w:cs="Arial"/>
        <w:sz w:val="12"/>
        <w:szCs w:val="12"/>
      </w:rPr>
    </w:pPr>
  </w:p>
  <w:p w:rsidR="00416DA7" w:rsidRPr="00F7447F" w:rsidRDefault="00416DA7" w:rsidP="008761F7">
    <w:pPr>
      <w:pStyle w:val="a9"/>
      <w:ind w:right="360"/>
      <w:rPr>
        <w:rFonts w:ascii="Arial" w:hAnsi="Arial" w:cs="Arial"/>
        <w:sz w:val="12"/>
        <w:szCs w:val="1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Pr="008C7553" w:rsidRDefault="00416DA7" w:rsidP="00F7447F">
    <w:pPr>
      <w:pStyle w:val="a9"/>
      <w:rPr>
        <w:sz w:val="12"/>
        <w:szCs w:val="12"/>
        <w:lang w:val="en-US"/>
      </w:rPr>
    </w:pPr>
  </w:p>
  <w:tbl>
    <w:tblPr>
      <w:tblW w:w="10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
      <w:gridCol w:w="565"/>
      <w:gridCol w:w="565"/>
      <w:gridCol w:w="565"/>
      <w:gridCol w:w="848"/>
      <w:gridCol w:w="565"/>
      <w:gridCol w:w="3953"/>
      <w:gridCol w:w="848"/>
      <w:gridCol w:w="848"/>
      <w:gridCol w:w="1130"/>
    </w:tblGrid>
    <w:tr w:rsidR="00416DA7" w:rsidRPr="00135EC2" w:rsidTr="00504629">
      <w:trPr>
        <w:trHeight w:val="281"/>
      </w:trPr>
      <w:tc>
        <w:tcPr>
          <w:tcW w:w="565"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565"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565"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565"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848"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565" w:type="dxa"/>
          <w:tcBorders>
            <w:top w:val="single" w:sz="12" w:space="0" w:color="auto"/>
            <w:left w:val="single" w:sz="12" w:space="0" w:color="auto"/>
            <w:right w:val="single" w:sz="12" w:space="0" w:color="auto"/>
          </w:tcBorders>
        </w:tcPr>
        <w:p w:rsidR="00416DA7" w:rsidRPr="00135EC2" w:rsidRDefault="00416DA7" w:rsidP="003518AC">
          <w:pPr>
            <w:pStyle w:val="a9"/>
          </w:pPr>
        </w:p>
      </w:tc>
      <w:tc>
        <w:tcPr>
          <w:tcW w:w="6779" w:type="dxa"/>
          <w:gridSpan w:val="4"/>
          <w:tcBorders>
            <w:top w:val="single" w:sz="12" w:space="0" w:color="auto"/>
            <w:left w:val="single" w:sz="12" w:space="0" w:color="auto"/>
            <w:bottom w:val="nil"/>
            <w:right w:val="single" w:sz="12" w:space="0" w:color="auto"/>
          </w:tcBorders>
          <w:vAlign w:val="center"/>
        </w:tcPr>
        <w:p w:rsidR="00416DA7" w:rsidRPr="0058149E" w:rsidRDefault="00416DA7" w:rsidP="0058149E">
          <w:pPr>
            <w:pStyle w:val="a9"/>
            <w:jc w:val="center"/>
            <w:rPr>
              <w:rFonts w:ascii="Arial" w:hAnsi="Arial"/>
              <w:b/>
            </w:rPr>
          </w:pPr>
        </w:p>
      </w:tc>
    </w:tr>
    <w:tr w:rsidR="00416DA7" w:rsidRPr="00164840" w:rsidTr="00504629">
      <w:trPr>
        <w:trHeight w:val="281"/>
      </w:trPr>
      <w:tc>
        <w:tcPr>
          <w:tcW w:w="565"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565"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565"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565"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848"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565" w:type="dxa"/>
          <w:tcBorders>
            <w:left w:val="single" w:sz="12" w:space="0" w:color="auto"/>
            <w:bottom w:val="single" w:sz="12" w:space="0" w:color="auto"/>
            <w:right w:val="single" w:sz="12" w:space="0" w:color="auto"/>
          </w:tcBorders>
        </w:tcPr>
        <w:p w:rsidR="00416DA7" w:rsidRPr="00135EC2" w:rsidRDefault="00416DA7" w:rsidP="003518AC">
          <w:pPr>
            <w:pStyle w:val="a9"/>
          </w:pPr>
        </w:p>
      </w:tc>
      <w:tc>
        <w:tcPr>
          <w:tcW w:w="6779" w:type="dxa"/>
          <w:gridSpan w:val="4"/>
          <w:tcBorders>
            <w:top w:val="nil"/>
            <w:left w:val="single" w:sz="12" w:space="0" w:color="auto"/>
            <w:bottom w:val="nil"/>
            <w:right w:val="single" w:sz="12" w:space="0" w:color="auto"/>
          </w:tcBorders>
          <w:vAlign w:val="center"/>
        </w:tcPr>
        <w:p w:rsidR="00416DA7" w:rsidRPr="00164840" w:rsidRDefault="00416DA7" w:rsidP="00583F53">
          <w:pPr>
            <w:pStyle w:val="a9"/>
            <w:jc w:val="center"/>
            <w:rPr>
              <w:rFonts w:ascii="Arial" w:hAnsi="Arial"/>
              <w:b/>
            </w:rPr>
          </w:pPr>
          <w:r>
            <w:rPr>
              <w:rFonts w:ascii="Arial" w:hAnsi="Arial"/>
              <w:b/>
            </w:rPr>
            <w:t>2803/ЭИ-КОТ - СП</w:t>
          </w:r>
        </w:p>
      </w:tc>
    </w:tr>
    <w:tr w:rsidR="00416DA7" w:rsidRPr="0058149E" w:rsidTr="00504629">
      <w:trPr>
        <w:trHeight w:val="281"/>
      </w:trPr>
      <w:tc>
        <w:tcPr>
          <w:tcW w:w="565"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proofErr w:type="spellStart"/>
          <w:r w:rsidRPr="0058149E">
            <w:rPr>
              <w:rFonts w:ascii="Arial" w:hAnsi="Arial"/>
              <w:b/>
              <w:i/>
              <w:sz w:val="12"/>
            </w:rPr>
            <w:t>Изм</w:t>
          </w:r>
          <w:proofErr w:type="spellEnd"/>
        </w:p>
      </w:tc>
      <w:tc>
        <w:tcPr>
          <w:tcW w:w="565"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proofErr w:type="spellStart"/>
          <w:r w:rsidRPr="0058149E">
            <w:rPr>
              <w:rFonts w:ascii="Arial" w:hAnsi="Arial"/>
              <w:b/>
              <w:i/>
              <w:sz w:val="12"/>
            </w:rPr>
            <w:t>Ед</w:t>
          </w:r>
          <w:proofErr w:type="gramStart"/>
          <w:r w:rsidRPr="0058149E">
            <w:rPr>
              <w:rFonts w:ascii="Arial" w:hAnsi="Arial"/>
              <w:b/>
              <w:i/>
              <w:sz w:val="12"/>
            </w:rPr>
            <w:t>.у</w:t>
          </w:r>
          <w:proofErr w:type="gramEnd"/>
          <w:r w:rsidRPr="0058149E">
            <w:rPr>
              <w:rFonts w:ascii="Arial" w:hAnsi="Arial"/>
              <w:b/>
              <w:i/>
              <w:sz w:val="12"/>
            </w:rPr>
            <w:t>ч</w:t>
          </w:r>
          <w:proofErr w:type="spellEnd"/>
        </w:p>
      </w:tc>
      <w:tc>
        <w:tcPr>
          <w:tcW w:w="565"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Лист</w:t>
          </w:r>
        </w:p>
      </w:tc>
      <w:tc>
        <w:tcPr>
          <w:tcW w:w="565"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№док</w:t>
          </w:r>
        </w:p>
      </w:tc>
      <w:tc>
        <w:tcPr>
          <w:tcW w:w="848"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Подпись</w:t>
          </w:r>
        </w:p>
      </w:tc>
      <w:tc>
        <w:tcPr>
          <w:tcW w:w="565"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Дата</w:t>
          </w:r>
        </w:p>
      </w:tc>
      <w:tc>
        <w:tcPr>
          <w:tcW w:w="6779" w:type="dxa"/>
          <w:gridSpan w:val="4"/>
          <w:tcBorders>
            <w:top w:val="nil"/>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rPr>
          </w:pPr>
        </w:p>
      </w:tc>
    </w:tr>
    <w:tr w:rsidR="00416DA7" w:rsidRPr="00135EC2" w:rsidTr="00431753">
      <w:trPr>
        <w:trHeight w:val="281"/>
      </w:trPr>
      <w:tc>
        <w:tcPr>
          <w:tcW w:w="1130"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jc w:val="both"/>
            <w:rPr>
              <w:rFonts w:ascii="Arial" w:hAnsi="Arial"/>
              <w:b/>
              <w:i/>
              <w:sz w:val="14"/>
              <w:szCs w:val="14"/>
            </w:rPr>
          </w:pPr>
          <w:r w:rsidRPr="0058149E">
            <w:rPr>
              <w:rFonts w:ascii="Arial" w:hAnsi="Arial"/>
              <w:b/>
              <w:i/>
              <w:sz w:val="14"/>
              <w:szCs w:val="14"/>
            </w:rPr>
            <w:t>ГИП</w:t>
          </w:r>
        </w:p>
      </w:tc>
      <w:tc>
        <w:tcPr>
          <w:tcW w:w="1130"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985EE7">
          <w:pPr>
            <w:ind w:right="-108"/>
            <w:jc w:val="both"/>
            <w:rPr>
              <w:rFonts w:ascii="Arial" w:hAnsi="Arial"/>
              <w:i/>
              <w:sz w:val="14"/>
              <w:szCs w:val="14"/>
            </w:rPr>
          </w:pPr>
          <w:proofErr w:type="spellStart"/>
          <w:r>
            <w:rPr>
              <w:rFonts w:ascii="Arial" w:hAnsi="Arial"/>
              <w:i/>
              <w:sz w:val="14"/>
              <w:szCs w:val="14"/>
            </w:rPr>
            <w:t>Г.Галустян</w:t>
          </w:r>
          <w:proofErr w:type="spellEnd"/>
        </w:p>
      </w:tc>
      <w:tc>
        <w:tcPr>
          <w:tcW w:w="848"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pStyle w:val="a9"/>
            <w:jc w:val="both"/>
            <w:rPr>
              <w:rFonts w:ascii="Arial" w:hAnsi="Arial"/>
              <w:i/>
              <w:sz w:val="14"/>
              <w:szCs w:val="14"/>
            </w:rPr>
          </w:pPr>
        </w:p>
      </w:tc>
      <w:tc>
        <w:tcPr>
          <w:tcW w:w="565"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76C8B">
          <w:pPr>
            <w:pStyle w:val="a9"/>
            <w:ind w:left="-59" w:right="-130"/>
            <w:jc w:val="both"/>
            <w:rPr>
              <w:rFonts w:ascii="Arial" w:hAnsi="Arial"/>
              <w:i/>
              <w:sz w:val="12"/>
              <w:szCs w:val="12"/>
            </w:rPr>
          </w:pPr>
          <w:r>
            <w:rPr>
              <w:rFonts w:ascii="Arial" w:hAnsi="Arial"/>
              <w:i/>
              <w:sz w:val="12"/>
              <w:szCs w:val="12"/>
            </w:rPr>
            <w:t>08</w:t>
          </w:r>
          <w:r w:rsidRPr="0058149E">
            <w:rPr>
              <w:rFonts w:ascii="Arial" w:hAnsi="Arial"/>
              <w:i/>
              <w:sz w:val="12"/>
              <w:szCs w:val="12"/>
            </w:rPr>
            <w:t>.</w:t>
          </w:r>
          <w:r>
            <w:rPr>
              <w:rFonts w:ascii="Arial" w:hAnsi="Arial"/>
              <w:i/>
              <w:sz w:val="12"/>
              <w:szCs w:val="12"/>
            </w:rPr>
            <w:t>2011</w:t>
          </w:r>
        </w:p>
      </w:tc>
      <w:tc>
        <w:tcPr>
          <w:tcW w:w="3953" w:type="dxa"/>
          <w:vMerge w:val="restart"/>
          <w:tcBorders>
            <w:top w:val="single" w:sz="12" w:space="0" w:color="auto"/>
            <w:left w:val="single" w:sz="12" w:space="0" w:color="auto"/>
            <w:right w:val="single" w:sz="12" w:space="0" w:color="auto"/>
          </w:tcBorders>
          <w:vAlign w:val="center"/>
        </w:tcPr>
        <w:p w:rsidR="00416DA7" w:rsidRPr="0058149E" w:rsidRDefault="00416DA7" w:rsidP="004D60ED">
          <w:pPr>
            <w:jc w:val="center"/>
            <w:rPr>
              <w:rFonts w:ascii="Arial" w:hAnsi="Arial"/>
              <w:b/>
              <w:sz w:val="20"/>
              <w:szCs w:val="20"/>
            </w:rPr>
          </w:pPr>
          <w:r>
            <w:rPr>
              <w:rFonts w:ascii="Arial" w:hAnsi="Arial"/>
              <w:b/>
              <w:sz w:val="20"/>
              <w:szCs w:val="20"/>
            </w:rPr>
            <w:t>СОСТАВ ПРОЕКТА</w:t>
          </w:r>
        </w:p>
      </w:tc>
      <w:tc>
        <w:tcPr>
          <w:tcW w:w="848"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jc w:val="center"/>
            <w:rPr>
              <w:rFonts w:ascii="Arial" w:hAnsi="Arial"/>
              <w:b/>
              <w:i/>
              <w:sz w:val="14"/>
              <w:szCs w:val="14"/>
            </w:rPr>
          </w:pPr>
          <w:r w:rsidRPr="0058149E">
            <w:rPr>
              <w:rFonts w:ascii="Arial" w:hAnsi="Arial"/>
              <w:b/>
              <w:i/>
              <w:sz w:val="14"/>
              <w:szCs w:val="14"/>
            </w:rPr>
            <w:t>Стадия</w:t>
          </w:r>
        </w:p>
      </w:tc>
      <w:tc>
        <w:tcPr>
          <w:tcW w:w="848"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jc w:val="center"/>
            <w:rPr>
              <w:rFonts w:ascii="Arial" w:hAnsi="Arial"/>
              <w:b/>
              <w:i/>
              <w:sz w:val="14"/>
              <w:szCs w:val="14"/>
            </w:rPr>
          </w:pPr>
          <w:r w:rsidRPr="0058149E">
            <w:rPr>
              <w:rFonts w:ascii="Arial" w:hAnsi="Arial"/>
              <w:b/>
              <w:i/>
              <w:sz w:val="14"/>
              <w:szCs w:val="14"/>
            </w:rPr>
            <w:t>Лист</w:t>
          </w:r>
        </w:p>
      </w:tc>
      <w:tc>
        <w:tcPr>
          <w:tcW w:w="1130"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jc w:val="center"/>
            <w:rPr>
              <w:rFonts w:ascii="Arial" w:hAnsi="Arial"/>
              <w:b/>
              <w:i/>
              <w:sz w:val="14"/>
              <w:szCs w:val="14"/>
            </w:rPr>
          </w:pPr>
          <w:r w:rsidRPr="0058149E">
            <w:rPr>
              <w:rFonts w:ascii="Arial" w:hAnsi="Arial"/>
              <w:b/>
              <w:i/>
              <w:sz w:val="14"/>
              <w:szCs w:val="14"/>
            </w:rPr>
            <w:t>Листов</w:t>
          </w:r>
        </w:p>
      </w:tc>
    </w:tr>
    <w:tr w:rsidR="00416DA7" w:rsidRPr="00135EC2" w:rsidTr="00431753">
      <w:trPr>
        <w:trHeight w:val="281"/>
      </w:trPr>
      <w:tc>
        <w:tcPr>
          <w:tcW w:w="1130"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973C79">
          <w:pPr>
            <w:jc w:val="both"/>
            <w:rPr>
              <w:rFonts w:ascii="Arial" w:hAnsi="Arial"/>
              <w:b/>
              <w:i/>
              <w:sz w:val="14"/>
              <w:szCs w:val="14"/>
            </w:rPr>
          </w:pPr>
          <w:r>
            <w:rPr>
              <w:rFonts w:ascii="Arial" w:hAnsi="Arial"/>
              <w:b/>
              <w:i/>
              <w:sz w:val="14"/>
              <w:szCs w:val="14"/>
            </w:rPr>
            <w:t>Разработал</w:t>
          </w:r>
        </w:p>
      </w:tc>
      <w:tc>
        <w:tcPr>
          <w:tcW w:w="1130"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04629">
          <w:pPr>
            <w:ind w:left="-54" w:right="-108"/>
            <w:jc w:val="both"/>
            <w:rPr>
              <w:rFonts w:ascii="Arial" w:hAnsi="Arial"/>
              <w:i/>
              <w:sz w:val="14"/>
              <w:szCs w:val="14"/>
            </w:rPr>
          </w:pPr>
          <w:r>
            <w:rPr>
              <w:rFonts w:ascii="Arial" w:hAnsi="Arial"/>
              <w:i/>
              <w:sz w:val="14"/>
              <w:szCs w:val="14"/>
            </w:rPr>
            <w:t>А.Полянский</w:t>
          </w:r>
        </w:p>
      </w:tc>
      <w:tc>
        <w:tcPr>
          <w:tcW w:w="848"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973C79">
          <w:pPr>
            <w:pStyle w:val="a9"/>
            <w:jc w:val="both"/>
            <w:rPr>
              <w:rFonts w:ascii="Arial" w:hAnsi="Arial"/>
              <w:i/>
              <w:sz w:val="14"/>
              <w:szCs w:val="14"/>
            </w:rPr>
          </w:pPr>
        </w:p>
      </w:tc>
      <w:tc>
        <w:tcPr>
          <w:tcW w:w="565"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76C8B">
          <w:pPr>
            <w:pStyle w:val="a9"/>
            <w:ind w:left="-59" w:right="-130"/>
            <w:jc w:val="both"/>
            <w:rPr>
              <w:rFonts w:ascii="Arial" w:hAnsi="Arial"/>
              <w:i/>
              <w:sz w:val="12"/>
              <w:szCs w:val="12"/>
            </w:rPr>
          </w:pPr>
          <w:r>
            <w:rPr>
              <w:rFonts w:ascii="Arial" w:hAnsi="Arial"/>
              <w:i/>
              <w:sz w:val="12"/>
              <w:szCs w:val="12"/>
            </w:rPr>
            <w:t>08</w:t>
          </w:r>
          <w:r w:rsidRPr="0058149E">
            <w:rPr>
              <w:rFonts w:ascii="Arial" w:hAnsi="Arial"/>
              <w:i/>
              <w:sz w:val="12"/>
              <w:szCs w:val="12"/>
            </w:rPr>
            <w:t>.</w:t>
          </w:r>
          <w:r>
            <w:rPr>
              <w:rFonts w:ascii="Arial" w:hAnsi="Arial"/>
              <w:i/>
              <w:sz w:val="12"/>
              <w:szCs w:val="12"/>
            </w:rPr>
            <w:t>2011</w:t>
          </w:r>
        </w:p>
      </w:tc>
      <w:tc>
        <w:tcPr>
          <w:tcW w:w="3953" w:type="dxa"/>
          <w:vMerge/>
          <w:tcBorders>
            <w:left w:val="single" w:sz="12" w:space="0" w:color="auto"/>
            <w:right w:val="single" w:sz="12" w:space="0" w:color="auto"/>
          </w:tcBorders>
        </w:tcPr>
        <w:p w:rsidR="00416DA7" w:rsidRPr="0058149E" w:rsidRDefault="00416DA7" w:rsidP="0058149E">
          <w:pPr>
            <w:jc w:val="center"/>
            <w:rPr>
              <w:rFonts w:ascii="Arial" w:hAnsi="Arial"/>
              <w:b/>
              <w:sz w:val="22"/>
            </w:rPr>
          </w:pPr>
        </w:p>
      </w:tc>
      <w:tc>
        <w:tcPr>
          <w:tcW w:w="848" w:type="dxa"/>
          <w:tcBorders>
            <w:top w:val="single" w:sz="12" w:space="0" w:color="auto"/>
            <w:left w:val="single" w:sz="12" w:space="0" w:color="auto"/>
            <w:bottom w:val="single" w:sz="12" w:space="0" w:color="auto"/>
            <w:right w:val="single" w:sz="12" w:space="0" w:color="auto"/>
          </w:tcBorders>
        </w:tcPr>
        <w:p w:rsidR="00416DA7" w:rsidRPr="0058149E" w:rsidRDefault="00416DA7" w:rsidP="0058149E">
          <w:pPr>
            <w:pStyle w:val="a9"/>
            <w:jc w:val="center"/>
            <w:rPr>
              <w:rFonts w:ascii="Arial" w:hAnsi="Arial" w:cs="Arial"/>
              <w:b/>
            </w:rPr>
          </w:pPr>
          <w:proofErr w:type="gramStart"/>
          <w:r>
            <w:rPr>
              <w:rFonts w:ascii="Arial" w:hAnsi="Arial" w:cs="Arial"/>
              <w:b/>
            </w:rPr>
            <w:t>П</w:t>
          </w:r>
          <w:proofErr w:type="gramEnd"/>
        </w:p>
      </w:tc>
      <w:tc>
        <w:tcPr>
          <w:tcW w:w="848" w:type="dxa"/>
          <w:tcBorders>
            <w:top w:val="single" w:sz="12" w:space="0" w:color="auto"/>
            <w:left w:val="single" w:sz="12" w:space="0" w:color="auto"/>
            <w:bottom w:val="single" w:sz="12" w:space="0" w:color="auto"/>
            <w:right w:val="single" w:sz="12" w:space="0" w:color="auto"/>
          </w:tcBorders>
        </w:tcPr>
        <w:p w:rsidR="00416DA7" w:rsidRPr="0058149E" w:rsidRDefault="00416DA7" w:rsidP="0058149E">
          <w:pPr>
            <w:pStyle w:val="a9"/>
            <w:jc w:val="center"/>
            <w:rPr>
              <w:rFonts w:ascii="Arial" w:hAnsi="Arial" w:cs="Arial"/>
              <w:b/>
            </w:rPr>
          </w:pPr>
          <w:r>
            <w:rPr>
              <w:rFonts w:ascii="Arial" w:hAnsi="Arial" w:cs="Arial"/>
              <w:b/>
            </w:rPr>
            <w:t>1</w:t>
          </w:r>
        </w:p>
      </w:tc>
      <w:tc>
        <w:tcPr>
          <w:tcW w:w="1130" w:type="dxa"/>
          <w:tcBorders>
            <w:top w:val="single" w:sz="12" w:space="0" w:color="auto"/>
            <w:left w:val="single" w:sz="12" w:space="0" w:color="auto"/>
            <w:bottom w:val="single" w:sz="12" w:space="0" w:color="auto"/>
            <w:right w:val="single" w:sz="12" w:space="0" w:color="auto"/>
          </w:tcBorders>
        </w:tcPr>
        <w:p w:rsidR="00416DA7" w:rsidRPr="0058149E" w:rsidRDefault="00416DA7" w:rsidP="0058149E">
          <w:pPr>
            <w:pStyle w:val="a9"/>
            <w:jc w:val="center"/>
            <w:rPr>
              <w:rFonts w:ascii="Arial" w:hAnsi="Arial" w:cs="Arial"/>
              <w:b/>
            </w:rPr>
          </w:pPr>
          <w:r>
            <w:rPr>
              <w:rFonts w:ascii="Arial" w:hAnsi="Arial" w:cs="Arial"/>
              <w:b/>
            </w:rPr>
            <w:t>2</w:t>
          </w:r>
        </w:p>
      </w:tc>
    </w:tr>
    <w:tr w:rsidR="00416DA7" w:rsidRPr="00135EC2" w:rsidTr="00504629">
      <w:trPr>
        <w:trHeight w:val="281"/>
      </w:trPr>
      <w:tc>
        <w:tcPr>
          <w:tcW w:w="1130"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jc w:val="both"/>
            <w:rPr>
              <w:rFonts w:ascii="Arial" w:hAnsi="Arial"/>
              <w:b/>
              <w:i/>
              <w:sz w:val="14"/>
              <w:szCs w:val="14"/>
            </w:rPr>
          </w:pPr>
        </w:p>
      </w:tc>
      <w:tc>
        <w:tcPr>
          <w:tcW w:w="1130"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ind w:left="-54" w:right="-108"/>
            <w:jc w:val="both"/>
            <w:rPr>
              <w:rFonts w:ascii="Arial" w:hAnsi="Arial"/>
              <w:i/>
              <w:sz w:val="14"/>
              <w:szCs w:val="14"/>
            </w:rPr>
          </w:pPr>
        </w:p>
      </w:tc>
      <w:tc>
        <w:tcPr>
          <w:tcW w:w="848"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pStyle w:val="a9"/>
            <w:jc w:val="both"/>
            <w:rPr>
              <w:rFonts w:ascii="Arial" w:hAnsi="Arial"/>
              <w:i/>
              <w:sz w:val="14"/>
              <w:szCs w:val="14"/>
            </w:rPr>
          </w:pPr>
        </w:p>
      </w:tc>
      <w:tc>
        <w:tcPr>
          <w:tcW w:w="565"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3705">
          <w:pPr>
            <w:pStyle w:val="a9"/>
            <w:ind w:left="-59" w:right="-130"/>
            <w:jc w:val="both"/>
            <w:rPr>
              <w:rFonts w:ascii="Arial" w:hAnsi="Arial"/>
              <w:i/>
              <w:sz w:val="12"/>
              <w:szCs w:val="12"/>
            </w:rPr>
          </w:pPr>
        </w:p>
      </w:tc>
      <w:tc>
        <w:tcPr>
          <w:tcW w:w="3953" w:type="dxa"/>
          <w:vMerge/>
          <w:tcBorders>
            <w:left w:val="single" w:sz="12" w:space="0" w:color="auto"/>
            <w:right w:val="single" w:sz="12" w:space="0" w:color="auto"/>
          </w:tcBorders>
        </w:tcPr>
        <w:p w:rsidR="00416DA7" w:rsidRPr="0058149E" w:rsidRDefault="00416DA7" w:rsidP="0058149E">
          <w:pPr>
            <w:jc w:val="center"/>
            <w:rPr>
              <w:rFonts w:ascii="Arial" w:hAnsi="Arial"/>
              <w:b/>
              <w:sz w:val="22"/>
            </w:rPr>
          </w:pPr>
        </w:p>
      </w:tc>
      <w:tc>
        <w:tcPr>
          <w:tcW w:w="2826" w:type="dxa"/>
          <w:gridSpan w:val="3"/>
          <w:tcBorders>
            <w:top w:val="single" w:sz="12" w:space="0" w:color="auto"/>
            <w:left w:val="single" w:sz="12" w:space="0" w:color="auto"/>
            <w:bottom w:val="nil"/>
            <w:right w:val="single" w:sz="12" w:space="0" w:color="auto"/>
          </w:tcBorders>
          <w:vAlign w:val="center"/>
        </w:tcPr>
        <w:p w:rsidR="00416DA7" w:rsidRPr="0058149E" w:rsidRDefault="00416DA7" w:rsidP="0058149E">
          <w:pPr>
            <w:ind w:left="-95" w:right="-165"/>
            <w:jc w:val="center"/>
            <w:rPr>
              <w:rFonts w:ascii="Arial" w:hAnsi="Arial"/>
              <w:b/>
              <w:sz w:val="14"/>
              <w:szCs w:val="14"/>
            </w:rPr>
          </w:pPr>
        </w:p>
      </w:tc>
    </w:tr>
    <w:tr w:rsidR="00416DA7" w:rsidRPr="00135EC2" w:rsidTr="00504629">
      <w:trPr>
        <w:trHeight w:val="281"/>
      </w:trPr>
      <w:tc>
        <w:tcPr>
          <w:tcW w:w="1130"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jc w:val="both"/>
            <w:rPr>
              <w:rFonts w:ascii="Arial" w:hAnsi="Arial"/>
              <w:b/>
              <w:i/>
              <w:sz w:val="14"/>
              <w:szCs w:val="14"/>
            </w:rPr>
          </w:pPr>
        </w:p>
      </w:tc>
      <w:tc>
        <w:tcPr>
          <w:tcW w:w="1130"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ind w:left="-54" w:right="-108"/>
            <w:jc w:val="both"/>
            <w:rPr>
              <w:rFonts w:ascii="Arial" w:hAnsi="Arial"/>
              <w:i/>
              <w:sz w:val="14"/>
              <w:szCs w:val="14"/>
            </w:rPr>
          </w:pPr>
        </w:p>
      </w:tc>
      <w:tc>
        <w:tcPr>
          <w:tcW w:w="848"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pStyle w:val="a9"/>
            <w:jc w:val="both"/>
            <w:rPr>
              <w:rFonts w:ascii="Arial" w:hAnsi="Arial"/>
              <w:i/>
              <w:sz w:val="14"/>
              <w:szCs w:val="14"/>
            </w:rPr>
          </w:pPr>
        </w:p>
      </w:tc>
      <w:tc>
        <w:tcPr>
          <w:tcW w:w="565"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3705">
          <w:pPr>
            <w:pStyle w:val="a9"/>
            <w:ind w:left="-59" w:right="-130"/>
            <w:jc w:val="both"/>
            <w:rPr>
              <w:rFonts w:ascii="Arial" w:hAnsi="Arial"/>
              <w:i/>
              <w:sz w:val="12"/>
              <w:szCs w:val="12"/>
            </w:rPr>
          </w:pPr>
        </w:p>
      </w:tc>
      <w:tc>
        <w:tcPr>
          <w:tcW w:w="3953" w:type="dxa"/>
          <w:vMerge/>
          <w:tcBorders>
            <w:left w:val="single" w:sz="12" w:space="0" w:color="auto"/>
            <w:right w:val="single" w:sz="12" w:space="0" w:color="auto"/>
          </w:tcBorders>
        </w:tcPr>
        <w:p w:rsidR="00416DA7" w:rsidRPr="0058149E" w:rsidRDefault="00416DA7" w:rsidP="0058149E">
          <w:pPr>
            <w:jc w:val="center"/>
            <w:rPr>
              <w:rFonts w:ascii="Arial" w:hAnsi="Arial"/>
              <w:b/>
              <w:sz w:val="22"/>
            </w:rPr>
          </w:pPr>
        </w:p>
      </w:tc>
      <w:tc>
        <w:tcPr>
          <w:tcW w:w="2826" w:type="dxa"/>
          <w:gridSpan w:val="3"/>
          <w:vMerge w:val="restart"/>
          <w:tcBorders>
            <w:top w:val="nil"/>
            <w:left w:val="single" w:sz="12" w:space="0" w:color="auto"/>
            <w:right w:val="single" w:sz="12" w:space="0" w:color="auto"/>
          </w:tcBorders>
          <w:vAlign w:val="center"/>
        </w:tcPr>
        <w:p w:rsidR="00416DA7" w:rsidRPr="0058149E" w:rsidRDefault="00416DA7" w:rsidP="00C725BA">
          <w:pPr>
            <w:pStyle w:val="2"/>
            <w:widowControl/>
            <w:ind w:right="-165"/>
            <w:jc w:val="left"/>
            <w:rPr>
              <w:rFonts w:ascii="Arial" w:hAnsi="Arial"/>
              <w:sz w:val="19"/>
            </w:rPr>
          </w:pPr>
          <w:r w:rsidRPr="00C725BA">
            <w:rPr>
              <w:noProof/>
            </w:rPr>
            <w:drawing>
              <wp:anchor distT="0" distB="0" distL="114300" distR="114300" simplePos="0" relativeHeight="251667968" behindDoc="0" locked="0" layoutInCell="1" allowOverlap="1">
                <wp:simplePos x="0" y="0"/>
                <wp:positionH relativeFrom="column">
                  <wp:posOffset>47625</wp:posOffset>
                </wp:positionH>
                <wp:positionV relativeFrom="paragraph">
                  <wp:posOffset>-218440</wp:posOffset>
                </wp:positionV>
                <wp:extent cx="1607185" cy="276225"/>
                <wp:effectExtent l="19050" t="0" r="0" b="0"/>
                <wp:wrapSquare wrapText="bothSides"/>
                <wp:docPr id="1" name="Рисунок 160" descr="Ло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Лог"/>
                        <pic:cNvPicPr>
                          <a:picLocks noChangeAspect="1" noChangeArrowheads="1"/>
                        </pic:cNvPicPr>
                      </pic:nvPicPr>
                      <pic:blipFill>
                        <a:blip r:embed="rId1"/>
                        <a:srcRect/>
                        <a:stretch>
                          <a:fillRect/>
                        </a:stretch>
                      </pic:blipFill>
                      <pic:spPr bwMode="auto">
                        <a:xfrm>
                          <a:off x="0" y="0"/>
                          <a:ext cx="1607185" cy="276225"/>
                        </a:xfrm>
                        <a:prstGeom prst="rect">
                          <a:avLst/>
                        </a:prstGeom>
                        <a:noFill/>
                        <a:ln w="9525">
                          <a:noFill/>
                          <a:miter lim="800000"/>
                          <a:headEnd/>
                          <a:tailEnd/>
                        </a:ln>
                      </pic:spPr>
                    </pic:pic>
                  </a:graphicData>
                </a:graphic>
              </wp:anchor>
            </w:drawing>
          </w:r>
        </w:p>
      </w:tc>
    </w:tr>
    <w:tr w:rsidR="00416DA7" w:rsidRPr="00135EC2" w:rsidTr="00504629">
      <w:trPr>
        <w:trHeight w:val="281"/>
      </w:trPr>
      <w:tc>
        <w:tcPr>
          <w:tcW w:w="1130"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jc w:val="both"/>
            <w:rPr>
              <w:rFonts w:ascii="Arial" w:hAnsi="Arial"/>
              <w:b/>
              <w:i/>
              <w:sz w:val="14"/>
              <w:szCs w:val="14"/>
            </w:rPr>
          </w:pPr>
          <w:r w:rsidRPr="0058149E">
            <w:rPr>
              <w:rFonts w:ascii="Arial" w:hAnsi="Arial"/>
              <w:b/>
              <w:i/>
              <w:sz w:val="14"/>
              <w:szCs w:val="14"/>
            </w:rPr>
            <w:t>Н.контр.</w:t>
          </w:r>
        </w:p>
      </w:tc>
      <w:tc>
        <w:tcPr>
          <w:tcW w:w="1130" w:type="dxa"/>
          <w:gridSpan w:val="2"/>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ind w:left="-54" w:right="-108"/>
            <w:jc w:val="both"/>
            <w:rPr>
              <w:rFonts w:ascii="Arial" w:hAnsi="Arial"/>
              <w:i/>
              <w:sz w:val="14"/>
              <w:szCs w:val="14"/>
            </w:rPr>
          </w:pPr>
          <w:proofErr w:type="spellStart"/>
          <w:r>
            <w:rPr>
              <w:rFonts w:ascii="Arial" w:hAnsi="Arial"/>
              <w:i/>
              <w:sz w:val="14"/>
              <w:szCs w:val="14"/>
            </w:rPr>
            <w:t>Г.Галустян</w:t>
          </w:r>
          <w:proofErr w:type="spellEnd"/>
        </w:p>
      </w:tc>
      <w:tc>
        <w:tcPr>
          <w:tcW w:w="848"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8429B5">
          <w:pPr>
            <w:pStyle w:val="a9"/>
            <w:jc w:val="both"/>
            <w:rPr>
              <w:rFonts w:ascii="Arial" w:hAnsi="Arial"/>
              <w:i/>
              <w:sz w:val="14"/>
              <w:szCs w:val="14"/>
            </w:rPr>
          </w:pPr>
        </w:p>
      </w:tc>
      <w:tc>
        <w:tcPr>
          <w:tcW w:w="565"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F76C8B">
          <w:pPr>
            <w:pStyle w:val="a9"/>
            <w:ind w:left="-59" w:right="-130"/>
            <w:jc w:val="both"/>
            <w:rPr>
              <w:rFonts w:ascii="Arial" w:hAnsi="Arial"/>
              <w:i/>
              <w:sz w:val="12"/>
              <w:szCs w:val="12"/>
            </w:rPr>
          </w:pPr>
          <w:r>
            <w:rPr>
              <w:rFonts w:ascii="Arial" w:hAnsi="Arial"/>
              <w:i/>
              <w:sz w:val="12"/>
              <w:szCs w:val="12"/>
            </w:rPr>
            <w:t>08.2011</w:t>
          </w:r>
        </w:p>
      </w:tc>
      <w:tc>
        <w:tcPr>
          <w:tcW w:w="3953" w:type="dxa"/>
          <w:vMerge/>
          <w:tcBorders>
            <w:left w:val="single" w:sz="12" w:space="0" w:color="auto"/>
            <w:bottom w:val="single" w:sz="12" w:space="0" w:color="auto"/>
            <w:right w:val="single" w:sz="12" w:space="0" w:color="auto"/>
          </w:tcBorders>
        </w:tcPr>
        <w:p w:rsidR="00416DA7" w:rsidRPr="0058149E" w:rsidRDefault="00416DA7" w:rsidP="0058149E">
          <w:pPr>
            <w:jc w:val="center"/>
            <w:rPr>
              <w:rFonts w:ascii="Arial" w:hAnsi="Arial"/>
              <w:b/>
              <w:sz w:val="22"/>
            </w:rPr>
          </w:pPr>
        </w:p>
      </w:tc>
      <w:tc>
        <w:tcPr>
          <w:tcW w:w="2826" w:type="dxa"/>
          <w:gridSpan w:val="3"/>
          <w:vMerge/>
          <w:tcBorders>
            <w:left w:val="single" w:sz="12" w:space="0" w:color="auto"/>
            <w:bottom w:val="single" w:sz="12" w:space="0" w:color="auto"/>
            <w:right w:val="single" w:sz="12" w:space="0" w:color="auto"/>
          </w:tcBorders>
          <w:vAlign w:val="center"/>
        </w:tcPr>
        <w:p w:rsidR="00416DA7" w:rsidRPr="0058149E" w:rsidRDefault="00416DA7" w:rsidP="0058149E">
          <w:pPr>
            <w:ind w:left="-95" w:right="-165"/>
            <w:jc w:val="center"/>
            <w:rPr>
              <w:rFonts w:ascii="Arial" w:hAnsi="Arial"/>
              <w:b/>
              <w:sz w:val="14"/>
              <w:szCs w:val="14"/>
            </w:rPr>
          </w:pPr>
        </w:p>
      </w:tc>
    </w:tr>
  </w:tbl>
  <w:p w:rsidR="00416DA7" w:rsidRPr="008C7553" w:rsidRDefault="00416DA7" w:rsidP="00F7447F">
    <w:pPr>
      <w:pStyle w:val="a9"/>
      <w:rPr>
        <w:sz w:val="12"/>
        <w:szCs w:val="1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Pr="00F7447F" w:rsidRDefault="00416DA7" w:rsidP="00B2232E">
    <w:pPr>
      <w:pStyle w:val="a9"/>
      <w:ind w:right="360"/>
      <w:rPr>
        <w:rFonts w:ascii="Arial" w:hAnsi="Arial" w:cs="Arial"/>
        <w:sz w:val="12"/>
        <w:szCs w:val="12"/>
      </w:rPr>
    </w:pPr>
  </w:p>
  <w:tbl>
    <w:tblPr>
      <w:tblW w:w="10462" w:type="dxa"/>
      <w:jc w:val="center"/>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4"/>
      <w:gridCol w:w="563"/>
      <w:gridCol w:w="563"/>
      <w:gridCol w:w="563"/>
      <w:gridCol w:w="843"/>
      <w:gridCol w:w="563"/>
      <w:gridCol w:w="5919"/>
      <w:gridCol w:w="874"/>
    </w:tblGrid>
    <w:tr w:rsidR="00416DA7" w:rsidRPr="0058149E" w:rsidTr="0001407B">
      <w:trPr>
        <w:trHeight w:val="267"/>
        <w:jc w:val="center"/>
      </w:trPr>
      <w:tc>
        <w:tcPr>
          <w:tcW w:w="574" w:type="dxa"/>
          <w:tcBorders>
            <w:top w:val="single" w:sz="12" w:space="0" w:color="auto"/>
            <w:left w:val="single" w:sz="12" w:space="0" w:color="auto"/>
            <w:right w:val="single" w:sz="12" w:space="0" w:color="auto"/>
          </w:tcBorders>
        </w:tcPr>
        <w:p w:rsidR="00416DA7" w:rsidRPr="0058149E" w:rsidRDefault="00416DA7" w:rsidP="0058149E">
          <w:pPr>
            <w:pStyle w:val="a9"/>
            <w:ind w:right="360"/>
            <w:rPr>
              <w:sz w:val="23"/>
            </w:rPr>
          </w:pPr>
        </w:p>
      </w:tc>
      <w:tc>
        <w:tcPr>
          <w:tcW w:w="563" w:type="dxa"/>
          <w:tcBorders>
            <w:top w:val="single" w:sz="12" w:space="0" w:color="auto"/>
            <w:left w:val="single" w:sz="12" w:space="0" w:color="auto"/>
            <w:right w:val="single" w:sz="12" w:space="0" w:color="auto"/>
          </w:tcBorders>
        </w:tcPr>
        <w:p w:rsidR="00416DA7" w:rsidRPr="0058149E" w:rsidRDefault="00416DA7" w:rsidP="0058149E">
          <w:pPr>
            <w:pStyle w:val="a9"/>
            <w:ind w:right="360"/>
            <w:rPr>
              <w:sz w:val="23"/>
            </w:rPr>
          </w:pPr>
        </w:p>
      </w:tc>
      <w:tc>
        <w:tcPr>
          <w:tcW w:w="563" w:type="dxa"/>
          <w:tcBorders>
            <w:top w:val="single" w:sz="12" w:space="0" w:color="auto"/>
            <w:left w:val="single" w:sz="12" w:space="0" w:color="auto"/>
            <w:right w:val="single" w:sz="12" w:space="0" w:color="auto"/>
          </w:tcBorders>
        </w:tcPr>
        <w:p w:rsidR="00416DA7" w:rsidRPr="0058149E" w:rsidRDefault="00416DA7" w:rsidP="0058149E">
          <w:pPr>
            <w:pStyle w:val="a9"/>
            <w:ind w:right="360"/>
            <w:rPr>
              <w:sz w:val="23"/>
            </w:rPr>
          </w:pPr>
        </w:p>
      </w:tc>
      <w:tc>
        <w:tcPr>
          <w:tcW w:w="563" w:type="dxa"/>
          <w:tcBorders>
            <w:top w:val="single" w:sz="12" w:space="0" w:color="auto"/>
            <w:left w:val="single" w:sz="12" w:space="0" w:color="auto"/>
            <w:right w:val="single" w:sz="12" w:space="0" w:color="auto"/>
          </w:tcBorders>
        </w:tcPr>
        <w:p w:rsidR="00416DA7" w:rsidRPr="0058149E" w:rsidRDefault="00416DA7" w:rsidP="0058149E">
          <w:pPr>
            <w:pStyle w:val="a9"/>
            <w:ind w:right="360"/>
            <w:rPr>
              <w:sz w:val="23"/>
            </w:rPr>
          </w:pPr>
        </w:p>
      </w:tc>
      <w:tc>
        <w:tcPr>
          <w:tcW w:w="843" w:type="dxa"/>
          <w:tcBorders>
            <w:top w:val="single" w:sz="12" w:space="0" w:color="auto"/>
            <w:left w:val="single" w:sz="12" w:space="0" w:color="auto"/>
            <w:right w:val="single" w:sz="12" w:space="0" w:color="auto"/>
          </w:tcBorders>
        </w:tcPr>
        <w:p w:rsidR="00416DA7" w:rsidRPr="0058149E" w:rsidRDefault="00416DA7" w:rsidP="0058149E">
          <w:pPr>
            <w:pStyle w:val="a9"/>
            <w:ind w:right="360"/>
            <w:rPr>
              <w:sz w:val="23"/>
            </w:rPr>
          </w:pPr>
        </w:p>
      </w:tc>
      <w:tc>
        <w:tcPr>
          <w:tcW w:w="563" w:type="dxa"/>
          <w:tcBorders>
            <w:top w:val="single" w:sz="12" w:space="0" w:color="auto"/>
            <w:left w:val="single" w:sz="12" w:space="0" w:color="auto"/>
            <w:right w:val="single" w:sz="12" w:space="0" w:color="auto"/>
          </w:tcBorders>
        </w:tcPr>
        <w:p w:rsidR="00416DA7" w:rsidRPr="0058149E" w:rsidRDefault="00416DA7" w:rsidP="0058149E">
          <w:pPr>
            <w:pStyle w:val="a9"/>
            <w:ind w:right="360"/>
            <w:rPr>
              <w:sz w:val="23"/>
            </w:rPr>
          </w:pPr>
        </w:p>
      </w:tc>
      <w:tc>
        <w:tcPr>
          <w:tcW w:w="5919" w:type="dxa"/>
          <w:vMerge w:val="restart"/>
          <w:tcBorders>
            <w:top w:val="single" w:sz="12" w:space="0" w:color="auto"/>
            <w:left w:val="single" w:sz="12" w:space="0" w:color="auto"/>
            <w:right w:val="single" w:sz="12" w:space="0" w:color="auto"/>
          </w:tcBorders>
          <w:vAlign w:val="center"/>
        </w:tcPr>
        <w:p w:rsidR="00416DA7" w:rsidRPr="0058149E" w:rsidRDefault="00416DA7" w:rsidP="004F0280">
          <w:pPr>
            <w:pStyle w:val="a9"/>
            <w:jc w:val="center"/>
            <w:rPr>
              <w:rFonts w:ascii="Arial" w:hAnsi="Arial"/>
              <w:b/>
            </w:rPr>
          </w:pPr>
          <w:r w:rsidRPr="00BB7C4F">
            <w:rPr>
              <w:rFonts w:ascii="Arial" w:hAnsi="Arial"/>
              <w:b/>
            </w:rPr>
            <w:t xml:space="preserve">2803/ЭИ-КОТ - </w:t>
          </w:r>
          <w:proofErr w:type="gramStart"/>
          <w:r w:rsidRPr="00BB7C4F">
            <w:rPr>
              <w:rFonts w:ascii="Arial" w:hAnsi="Arial"/>
              <w:b/>
            </w:rPr>
            <w:t>ПОС</w:t>
          </w:r>
          <w:proofErr w:type="gramEnd"/>
        </w:p>
      </w:tc>
      <w:tc>
        <w:tcPr>
          <w:tcW w:w="874"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ind w:left="-203" w:right="-166"/>
            <w:jc w:val="center"/>
            <w:rPr>
              <w:rFonts w:ascii="Arial" w:hAnsi="Arial"/>
              <w:b/>
              <w:sz w:val="18"/>
              <w:szCs w:val="18"/>
            </w:rPr>
          </w:pPr>
          <w:r w:rsidRPr="0058149E">
            <w:rPr>
              <w:rFonts w:ascii="Arial" w:hAnsi="Arial"/>
              <w:b/>
              <w:sz w:val="18"/>
              <w:szCs w:val="18"/>
            </w:rPr>
            <w:t>Лист</w:t>
          </w:r>
        </w:p>
      </w:tc>
    </w:tr>
    <w:tr w:rsidR="00416DA7" w:rsidRPr="0058149E" w:rsidTr="0001407B">
      <w:trPr>
        <w:trHeight w:val="267"/>
        <w:jc w:val="center"/>
      </w:trPr>
      <w:tc>
        <w:tcPr>
          <w:tcW w:w="574" w:type="dxa"/>
          <w:tcBorders>
            <w:left w:val="single" w:sz="12" w:space="0" w:color="auto"/>
            <w:bottom w:val="single" w:sz="12" w:space="0" w:color="auto"/>
            <w:right w:val="single" w:sz="12" w:space="0" w:color="auto"/>
          </w:tcBorders>
        </w:tcPr>
        <w:p w:rsidR="00416DA7" w:rsidRPr="0058149E" w:rsidRDefault="00416DA7" w:rsidP="0058149E">
          <w:pPr>
            <w:pStyle w:val="a9"/>
            <w:ind w:right="360"/>
            <w:rPr>
              <w:sz w:val="23"/>
            </w:rPr>
          </w:pPr>
        </w:p>
      </w:tc>
      <w:tc>
        <w:tcPr>
          <w:tcW w:w="563" w:type="dxa"/>
          <w:tcBorders>
            <w:left w:val="single" w:sz="12" w:space="0" w:color="auto"/>
            <w:bottom w:val="single" w:sz="12" w:space="0" w:color="auto"/>
            <w:right w:val="single" w:sz="12" w:space="0" w:color="auto"/>
          </w:tcBorders>
        </w:tcPr>
        <w:p w:rsidR="00416DA7" w:rsidRPr="0058149E" w:rsidRDefault="00416DA7" w:rsidP="0058149E">
          <w:pPr>
            <w:pStyle w:val="a9"/>
            <w:ind w:right="360"/>
            <w:rPr>
              <w:sz w:val="23"/>
            </w:rPr>
          </w:pPr>
        </w:p>
      </w:tc>
      <w:tc>
        <w:tcPr>
          <w:tcW w:w="563" w:type="dxa"/>
          <w:tcBorders>
            <w:left w:val="single" w:sz="12" w:space="0" w:color="auto"/>
            <w:bottom w:val="single" w:sz="12" w:space="0" w:color="auto"/>
            <w:right w:val="single" w:sz="12" w:space="0" w:color="auto"/>
          </w:tcBorders>
        </w:tcPr>
        <w:p w:rsidR="00416DA7" w:rsidRPr="0058149E" w:rsidRDefault="00416DA7" w:rsidP="0058149E">
          <w:pPr>
            <w:pStyle w:val="a9"/>
            <w:ind w:right="360"/>
            <w:rPr>
              <w:sz w:val="23"/>
            </w:rPr>
          </w:pPr>
        </w:p>
      </w:tc>
      <w:tc>
        <w:tcPr>
          <w:tcW w:w="563" w:type="dxa"/>
          <w:tcBorders>
            <w:left w:val="single" w:sz="12" w:space="0" w:color="auto"/>
            <w:bottom w:val="single" w:sz="12" w:space="0" w:color="auto"/>
            <w:right w:val="single" w:sz="12" w:space="0" w:color="auto"/>
          </w:tcBorders>
        </w:tcPr>
        <w:p w:rsidR="00416DA7" w:rsidRPr="0058149E" w:rsidRDefault="00416DA7" w:rsidP="0058149E">
          <w:pPr>
            <w:pStyle w:val="a9"/>
            <w:ind w:right="360"/>
            <w:rPr>
              <w:sz w:val="23"/>
            </w:rPr>
          </w:pPr>
        </w:p>
      </w:tc>
      <w:tc>
        <w:tcPr>
          <w:tcW w:w="843" w:type="dxa"/>
          <w:tcBorders>
            <w:left w:val="single" w:sz="12" w:space="0" w:color="auto"/>
            <w:bottom w:val="single" w:sz="12" w:space="0" w:color="auto"/>
            <w:right w:val="single" w:sz="12" w:space="0" w:color="auto"/>
          </w:tcBorders>
        </w:tcPr>
        <w:p w:rsidR="00416DA7" w:rsidRPr="0058149E" w:rsidRDefault="00416DA7" w:rsidP="0058149E">
          <w:pPr>
            <w:pStyle w:val="a9"/>
            <w:ind w:right="360"/>
            <w:rPr>
              <w:sz w:val="23"/>
            </w:rPr>
          </w:pPr>
        </w:p>
      </w:tc>
      <w:tc>
        <w:tcPr>
          <w:tcW w:w="563" w:type="dxa"/>
          <w:tcBorders>
            <w:left w:val="single" w:sz="12" w:space="0" w:color="auto"/>
            <w:bottom w:val="single" w:sz="12" w:space="0" w:color="auto"/>
            <w:right w:val="single" w:sz="12" w:space="0" w:color="auto"/>
          </w:tcBorders>
        </w:tcPr>
        <w:p w:rsidR="00416DA7" w:rsidRPr="0058149E" w:rsidRDefault="00416DA7" w:rsidP="0058149E">
          <w:pPr>
            <w:pStyle w:val="a9"/>
            <w:ind w:right="360"/>
            <w:rPr>
              <w:sz w:val="23"/>
            </w:rPr>
          </w:pPr>
        </w:p>
      </w:tc>
      <w:tc>
        <w:tcPr>
          <w:tcW w:w="5919" w:type="dxa"/>
          <w:vMerge/>
          <w:tcBorders>
            <w:left w:val="single" w:sz="12" w:space="0" w:color="auto"/>
            <w:right w:val="single" w:sz="12" w:space="0" w:color="auto"/>
          </w:tcBorders>
          <w:vAlign w:val="center"/>
        </w:tcPr>
        <w:p w:rsidR="00416DA7" w:rsidRPr="0058149E" w:rsidRDefault="00416DA7" w:rsidP="0058149E">
          <w:pPr>
            <w:pStyle w:val="a9"/>
            <w:ind w:right="360"/>
            <w:jc w:val="center"/>
            <w:rPr>
              <w:rFonts w:ascii="Arial" w:hAnsi="Arial"/>
              <w:b/>
            </w:rPr>
          </w:pPr>
        </w:p>
      </w:tc>
      <w:tc>
        <w:tcPr>
          <w:tcW w:w="874" w:type="dxa"/>
          <w:vMerge w:val="restart"/>
          <w:tcBorders>
            <w:top w:val="single" w:sz="12" w:space="0" w:color="auto"/>
            <w:left w:val="single" w:sz="12" w:space="0" w:color="auto"/>
            <w:right w:val="single" w:sz="12" w:space="0" w:color="auto"/>
          </w:tcBorders>
          <w:vAlign w:val="center"/>
        </w:tcPr>
        <w:p w:rsidR="00416DA7" w:rsidRPr="0058149E" w:rsidRDefault="00416DA7" w:rsidP="00F01322">
          <w:pPr>
            <w:jc w:val="center"/>
            <w:rPr>
              <w:rStyle w:val="ab"/>
              <w:rFonts w:ascii="Arial" w:hAnsi="Arial" w:cs="Arial"/>
              <w:b/>
            </w:rPr>
          </w:pPr>
          <w:r w:rsidRPr="00AD5494">
            <w:rPr>
              <w:rStyle w:val="ab"/>
              <w:rFonts w:ascii="Arial" w:hAnsi="Arial" w:cs="Arial"/>
              <w:b/>
            </w:rPr>
            <w:fldChar w:fldCharType="begin"/>
          </w:r>
          <w:r w:rsidRPr="00AD5494">
            <w:rPr>
              <w:rStyle w:val="ab"/>
              <w:rFonts w:ascii="Arial" w:hAnsi="Arial" w:cs="Arial"/>
              <w:b/>
            </w:rPr>
            <w:instrText xml:space="preserve"> PAGE   \* MERGEFORMAT </w:instrText>
          </w:r>
          <w:r w:rsidRPr="00AD5494">
            <w:rPr>
              <w:rStyle w:val="ab"/>
              <w:rFonts w:ascii="Arial" w:hAnsi="Arial" w:cs="Arial"/>
              <w:b/>
            </w:rPr>
            <w:fldChar w:fldCharType="separate"/>
          </w:r>
          <w:r w:rsidR="00C14BC3">
            <w:rPr>
              <w:rStyle w:val="ab"/>
              <w:rFonts w:ascii="Arial" w:hAnsi="Arial" w:cs="Arial"/>
              <w:b/>
              <w:noProof/>
            </w:rPr>
            <w:t>13</w:t>
          </w:r>
          <w:r w:rsidRPr="00AD5494">
            <w:rPr>
              <w:rStyle w:val="ab"/>
              <w:rFonts w:ascii="Arial" w:hAnsi="Arial" w:cs="Arial"/>
              <w:b/>
            </w:rPr>
            <w:fldChar w:fldCharType="end"/>
          </w:r>
        </w:p>
      </w:tc>
    </w:tr>
    <w:tr w:rsidR="00416DA7" w:rsidRPr="0058149E" w:rsidTr="0001407B">
      <w:trPr>
        <w:trHeight w:val="267"/>
        <w:jc w:val="center"/>
      </w:trPr>
      <w:tc>
        <w:tcPr>
          <w:tcW w:w="574"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proofErr w:type="spellStart"/>
          <w:r w:rsidRPr="0058149E">
            <w:rPr>
              <w:rFonts w:ascii="Arial" w:hAnsi="Arial"/>
              <w:b/>
              <w:i/>
              <w:sz w:val="12"/>
            </w:rPr>
            <w:t>Изм</w:t>
          </w:r>
          <w:proofErr w:type="spellEnd"/>
          <w:r w:rsidRPr="0058149E">
            <w:rPr>
              <w:rFonts w:ascii="Arial" w:hAnsi="Arial"/>
              <w:b/>
              <w:i/>
              <w:sz w:val="12"/>
            </w:rPr>
            <w:t>.</w:t>
          </w:r>
        </w:p>
      </w:tc>
      <w:tc>
        <w:tcPr>
          <w:tcW w:w="563"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Кол.</w:t>
          </w:r>
        </w:p>
      </w:tc>
      <w:tc>
        <w:tcPr>
          <w:tcW w:w="563"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Лист</w:t>
          </w:r>
        </w:p>
      </w:tc>
      <w:tc>
        <w:tcPr>
          <w:tcW w:w="563"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№док</w:t>
          </w:r>
        </w:p>
      </w:tc>
      <w:tc>
        <w:tcPr>
          <w:tcW w:w="843"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Подпись</w:t>
          </w:r>
        </w:p>
      </w:tc>
      <w:tc>
        <w:tcPr>
          <w:tcW w:w="563" w:type="dxa"/>
          <w:tcBorders>
            <w:top w:val="single" w:sz="12" w:space="0" w:color="auto"/>
            <w:left w:val="single" w:sz="12" w:space="0" w:color="auto"/>
            <w:bottom w:val="single" w:sz="12" w:space="0" w:color="auto"/>
            <w:right w:val="single" w:sz="12" w:space="0" w:color="auto"/>
          </w:tcBorders>
          <w:vAlign w:val="center"/>
        </w:tcPr>
        <w:p w:rsidR="00416DA7" w:rsidRPr="0058149E" w:rsidRDefault="00416DA7" w:rsidP="0058149E">
          <w:pPr>
            <w:pStyle w:val="a9"/>
            <w:jc w:val="center"/>
            <w:rPr>
              <w:rFonts w:ascii="Arial" w:hAnsi="Arial"/>
              <w:b/>
              <w:i/>
              <w:sz w:val="12"/>
            </w:rPr>
          </w:pPr>
          <w:r w:rsidRPr="0058149E">
            <w:rPr>
              <w:rFonts w:ascii="Arial" w:hAnsi="Arial"/>
              <w:b/>
              <w:i/>
              <w:sz w:val="12"/>
            </w:rPr>
            <w:t>Дата</w:t>
          </w:r>
        </w:p>
      </w:tc>
      <w:tc>
        <w:tcPr>
          <w:tcW w:w="5919" w:type="dxa"/>
          <w:vMerge/>
          <w:tcBorders>
            <w:left w:val="single" w:sz="12" w:space="0" w:color="auto"/>
            <w:bottom w:val="single" w:sz="12" w:space="0" w:color="auto"/>
            <w:right w:val="single" w:sz="12" w:space="0" w:color="auto"/>
          </w:tcBorders>
        </w:tcPr>
        <w:p w:rsidR="00416DA7" w:rsidRPr="0058149E" w:rsidRDefault="00416DA7" w:rsidP="0058149E">
          <w:pPr>
            <w:pStyle w:val="a9"/>
            <w:ind w:right="360"/>
            <w:jc w:val="center"/>
            <w:rPr>
              <w:rFonts w:ascii="Arial" w:hAnsi="Arial"/>
              <w:b/>
            </w:rPr>
          </w:pPr>
        </w:p>
      </w:tc>
      <w:tc>
        <w:tcPr>
          <w:tcW w:w="874" w:type="dxa"/>
          <w:vMerge/>
          <w:tcBorders>
            <w:left w:val="single" w:sz="12" w:space="0" w:color="auto"/>
            <w:bottom w:val="single" w:sz="12" w:space="0" w:color="auto"/>
            <w:right w:val="single" w:sz="12" w:space="0" w:color="auto"/>
          </w:tcBorders>
        </w:tcPr>
        <w:p w:rsidR="00416DA7" w:rsidRPr="0058149E" w:rsidRDefault="00416DA7" w:rsidP="0058149E">
          <w:pPr>
            <w:pStyle w:val="a9"/>
            <w:ind w:right="360"/>
            <w:rPr>
              <w:sz w:val="23"/>
            </w:rPr>
          </w:pPr>
        </w:p>
      </w:tc>
    </w:tr>
  </w:tbl>
  <w:p w:rsidR="00416DA7" w:rsidRPr="00F7447F" w:rsidRDefault="00416DA7" w:rsidP="008761F7">
    <w:pPr>
      <w:pStyle w:val="a9"/>
      <w:ind w:right="360"/>
      <w:rPr>
        <w:rFonts w:ascii="Arial" w:hAnsi="Arial" w:cs="Arial"/>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DA7" w:rsidRDefault="00416DA7">
      <w:r>
        <w:separator/>
      </w:r>
    </w:p>
  </w:footnote>
  <w:footnote w:type="continuationSeparator" w:id="0">
    <w:p w:rsidR="00416DA7" w:rsidRDefault="00416D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Default="00416DA7" w:rsidP="001611CD">
    <w:pPr>
      <w:pStyle w:val="a6"/>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2</w:t>
    </w:r>
    <w:r>
      <w:rPr>
        <w:rStyle w:val="ab"/>
      </w:rPr>
      <w:fldChar w:fldCharType="end"/>
    </w:r>
  </w:p>
  <w:p w:rsidR="00416DA7" w:rsidRDefault="00416DA7" w:rsidP="006D2FA4">
    <w:pPr>
      <w:pStyle w:val="a6"/>
      <w:ind w:right="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Default="00416DA7" w:rsidP="009A3963">
    <w:pPr>
      <w:pStyle w:val="a6"/>
      <w:rPr>
        <w:rFonts w:ascii="Arial" w:hAnsi="Arial" w:cs="Arial"/>
        <w:i/>
        <w:sz w:val="12"/>
        <w:szCs w:val="12"/>
      </w:rPr>
    </w:pPr>
    <w:r>
      <w:rPr>
        <w:rFonts w:ascii="Arial" w:hAnsi="Arial" w:cs="Arial"/>
        <w:i/>
        <w:noProof/>
        <w:sz w:val="12"/>
        <w:szCs w:val="12"/>
      </w:rPr>
      <w:pict>
        <v:group id="_x0000_s2160" style="position:absolute;margin-left:-41.05pt;margin-top:20.65pt;width:559.25pt;height:742.95pt;z-index:251658752" coordorigin="393,285" coordsize="11230,15465">
          <v:rect id="_x0000_s2161" style="position:absolute;left:1130;top:285;width:10493;height:15465" filled="f" strokeweight="1.5pt"/>
          <v:group id="_x0000_s2162" style="position:absolute;left:-1648;top:12972;width:4819;height:737;rotation:-90" coordorigin="2340,930" coordsize="4819,737">
            <v:rect id="_x0000_s2163" style="position:absolute;left:2340;top:930;width:4819;height:737" filled="f" strokeweight="1.5pt"/>
            <v:rect id="_x0000_s2164" style="position:absolute;left:2340;top:930;width:1417;height:283" strokeweight="1.5pt">
              <v:textbox style="layout-flow:vertical;mso-layout-flow-alt:bottom-to-top;mso-next-textbox:#_x0000_s2164" inset="1mm,.3mm,1mm,.3mm">
                <w:txbxContent>
                  <w:p w:rsidR="00416DA7" w:rsidRDefault="00416DA7" w:rsidP="003C6B3A">
                    <w:pPr>
                      <w:jc w:val="center"/>
                    </w:pPr>
                    <w:proofErr w:type="spellStart"/>
                    <w:r>
                      <w:t>Инв.№</w:t>
                    </w:r>
                    <w:proofErr w:type="spellEnd"/>
                    <w:r>
                      <w:t xml:space="preserve"> подл.</w:t>
                    </w:r>
                  </w:p>
                </w:txbxContent>
              </v:textbox>
            </v:rect>
            <v:rect id="_x0000_s2165" style="position:absolute;left:5742;top:930;width:1417;height:283" strokeweight="1.5pt">
              <v:textbox style="layout-flow:vertical;mso-layout-flow-alt:bottom-to-top;mso-next-textbox:#_x0000_s2165" inset="1mm,.3mm,1mm,.3mm">
                <w:txbxContent>
                  <w:p w:rsidR="00416DA7" w:rsidRDefault="00416DA7" w:rsidP="003C6B3A">
                    <w:pPr>
                      <w:jc w:val="center"/>
                    </w:pPr>
                    <w:proofErr w:type="spellStart"/>
                    <w:r>
                      <w:t>Взаим</w:t>
                    </w:r>
                    <w:proofErr w:type="spellEnd"/>
                    <w:r>
                      <w:t>. инв. №</w:t>
                    </w:r>
                  </w:p>
                </w:txbxContent>
              </v:textbox>
            </v:rect>
            <v:rect id="_x0000_s2166" style="position:absolute;left:3757;top:930;width:1985;height:283" strokeweight="1.5pt">
              <v:textbox style="layout-flow:vertical;mso-layout-flow-alt:bottom-to-top;mso-next-textbox:#_x0000_s2166" inset="1mm,.3mm,1mm,.3mm">
                <w:txbxContent>
                  <w:p w:rsidR="00416DA7" w:rsidRDefault="00416DA7" w:rsidP="003C6B3A">
                    <w:pPr>
                      <w:jc w:val="center"/>
                    </w:pPr>
                    <w:proofErr w:type="spellStart"/>
                    <w:r>
                      <w:t>Подп</w:t>
                    </w:r>
                    <w:proofErr w:type="spellEnd"/>
                    <w:r>
                      <w:t>. и дата</w:t>
                    </w:r>
                  </w:p>
                </w:txbxContent>
              </v:textbox>
            </v:rect>
            <v:line id="_x0000_s2167" style="position:absolute" from="3757,930" to="3757,1667" strokeweight="1.5pt"/>
            <v:line id="_x0000_s2168" style="position:absolute" from="5742,930" to="5742,1667" strokeweight="1.5pt"/>
          </v:group>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Pr="0014278E" w:rsidRDefault="00416DA7">
    <w:pPr>
      <w:pStyle w:val="a6"/>
      <w:rPr>
        <w:rFonts w:ascii="Times New Roman" w:hAnsi="Times New Roman"/>
        <w:sz w:val="16"/>
        <w:szCs w:val="16"/>
      </w:rPr>
    </w:pPr>
  </w:p>
  <w:p w:rsidR="00416DA7" w:rsidRPr="0014278E" w:rsidRDefault="00416DA7" w:rsidP="0014278E">
    <w:pPr>
      <w:pStyle w:val="a6"/>
      <w:jc w:val="right"/>
      <w:rPr>
        <w:rFonts w:ascii="Times New Roman" w:hAnsi="Times New Roman"/>
      </w:rPr>
    </w:pPr>
    <w:r w:rsidRPr="00476B3E">
      <w:rPr>
        <w:rFonts w:ascii="Arial" w:hAnsi="Arial" w:cs="Arial"/>
        <w:noProof/>
        <w:szCs w:val="14"/>
      </w:rPr>
      <w:pict>
        <v:group id="_x0000_s2123" style="position:absolute;left:0;text-align:left;margin-left:-28.25pt;margin-top:23.75pt;width:559.25pt;height:742.95pt;z-index:251655680" coordorigin="393,285" coordsize="11230,15465">
          <v:rect id="_x0000_s2124" style="position:absolute;left:1130;top:285;width:10493;height:15465" filled="f" strokeweight="1.5pt"/>
          <v:group id="_x0000_s2125" style="position:absolute;left:-1648;top:12972;width:4819;height:737;rotation:-90" coordorigin="2340,930" coordsize="4819,737">
            <v:rect id="_x0000_s2126" style="position:absolute;left:2340;top:930;width:4819;height:737" filled="f" strokeweight="1.5pt"/>
            <v:rect id="_x0000_s2127" style="position:absolute;left:2340;top:930;width:1417;height:283" strokeweight="1.5pt">
              <v:textbox style="layout-flow:vertical;mso-layout-flow-alt:bottom-to-top;mso-next-textbox:#_x0000_s2127" inset="1mm,.3mm,1mm,.3mm">
                <w:txbxContent>
                  <w:p w:rsidR="00416DA7" w:rsidRDefault="00416DA7" w:rsidP="006D166B">
                    <w:pPr>
                      <w:jc w:val="center"/>
                    </w:pPr>
                    <w:proofErr w:type="spellStart"/>
                    <w:r>
                      <w:t>Инв.№</w:t>
                    </w:r>
                    <w:proofErr w:type="spellEnd"/>
                    <w:r>
                      <w:t xml:space="preserve"> подл.</w:t>
                    </w:r>
                  </w:p>
                </w:txbxContent>
              </v:textbox>
            </v:rect>
            <v:rect id="_x0000_s2128" style="position:absolute;left:5742;top:930;width:1417;height:283" strokeweight="1.5pt">
              <v:textbox style="layout-flow:vertical;mso-layout-flow-alt:bottom-to-top;mso-next-textbox:#_x0000_s2128" inset="1mm,.3mm,1mm,.3mm">
                <w:txbxContent>
                  <w:p w:rsidR="00416DA7" w:rsidRDefault="00416DA7" w:rsidP="006D166B">
                    <w:pPr>
                      <w:jc w:val="center"/>
                    </w:pPr>
                    <w:proofErr w:type="spellStart"/>
                    <w:r>
                      <w:t>Взаим</w:t>
                    </w:r>
                    <w:proofErr w:type="spellEnd"/>
                    <w:r>
                      <w:t>. инв. №</w:t>
                    </w:r>
                  </w:p>
                </w:txbxContent>
              </v:textbox>
            </v:rect>
            <v:rect id="_x0000_s2129" style="position:absolute;left:3757;top:930;width:1985;height:283" strokeweight="1.5pt">
              <v:textbox style="layout-flow:vertical;mso-layout-flow-alt:bottom-to-top;mso-next-textbox:#_x0000_s2129" inset="1mm,.3mm,1mm,.3mm">
                <w:txbxContent>
                  <w:p w:rsidR="00416DA7" w:rsidRDefault="00416DA7" w:rsidP="006D166B">
                    <w:pPr>
                      <w:jc w:val="center"/>
                    </w:pPr>
                    <w:proofErr w:type="spellStart"/>
                    <w:r>
                      <w:t>Подп</w:t>
                    </w:r>
                    <w:proofErr w:type="spellEnd"/>
                    <w:r>
                      <w:t>. и дата</w:t>
                    </w:r>
                  </w:p>
                </w:txbxContent>
              </v:textbox>
            </v:rect>
            <v:line id="_x0000_s2130" style="position:absolute" from="3757,930" to="3757,1667" strokeweight="1.5pt"/>
            <v:line id="_x0000_s2131" style="position:absolute" from="5742,930" to="5742,1667" strokeweight="1.5pt"/>
          </v:group>
        </v:group>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Default="00416DA7" w:rsidP="00C725BA">
    <w:pPr>
      <w:pStyle w:val="a6"/>
      <w:rPr>
        <w:rFonts w:ascii="Times New Roman" w:hAnsi="Times New Roman"/>
      </w:rPr>
    </w:pPr>
    <w:r>
      <w:rPr>
        <w:rFonts w:ascii="Times New Roman" w:hAnsi="Times New Roman"/>
        <w:noProof/>
      </w:rPr>
      <w:drawing>
        <wp:anchor distT="0" distB="0" distL="114300" distR="114300" simplePos="0" relativeHeight="251665920" behindDoc="0" locked="0" layoutInCell="1" allowOverlap="1">
          <wp:simplePos x="0" y="0"/>
          <wp:positionH relativeFrom="column">
            <wp:posOffset>-101600</wp:posOffset>
          </wp:positionH>
          <wp:positionV relativeFrom="paragraph">
            <wp:posOffset>-216535</wp:posOffset>
          </wp:positionV>
          <wp:extent cx="2745105" cy="435610"/>
          <wp:effectExtent l="19050" t="0" r="0" b="0"/>
          <wp:wrapSquare wrapText="bothSides"/>
          <wp:docPr id="159" name="Рисунок 159" descr="Ло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Лог"/>
                  <pic:cNvPicPr>
                    <a:picLocks noChangeAspect="1" noChangeArrowheads="1"/>
                  </pic:cNvPicPr>
                </pic:nvPicPr>
                <pic:blipFill>
                  <a:blip r:embed="rId1"/>
                  <a:srcRect/>
                  <a:stretch>
                    <a:fillRect/>
                  </a:stretch>
                </pic:blipFill>
                <pic:spPr bwMode="auto">
                  <a:xfrm>
                    <a:off x="0" y="0"/>
                    <a:ext cx="2745105" cy="435610"/>
                  </a:xfrm>
                  <a:prstGeom prst="rect">
                    <a:avLst/>
                  </a:prstGeom>
                  <a:noFill/>
                  <a:ln w="9525">
                    <a:noFill/>
                    <a:miter lim="800000"/>
                    <a:headEnd/>
                    <a:tailEnd/>
                  </a:ln>
                </pic:spPr>
              </pic:pic>
            </a:graphicData>
          </a:graphic>
        </wp:anchor>
      </w:drawing>
    </w:r>
  </w:p>
  <w:p w:rsidR="00416DA7" w:rsidRDefault="00416DA7" w:rsidP="00C725BA">
    <w:pPr>
      <w:pStyle w:val="a6"/>
      <w:rPr>
        <w:rFonts w:ascii="Times New Roman" w:hAnsi="Times New Roman"/>
      </w:rPr>
    </w:pPr>
  </w:p>
  <w:p w:rsidR="00416DA7" w:rsidRPr="001E5844" w:rsidRDefault="00416DA7" w:rsidP="00C725BA">
    <w:pPr>
      <w:rPr>
        <w:b/>
        <w:sz w:val="28"/>
      </w:rPr>
    </w:pPr>
    <w:r w:rsidRPr="00D83FB0">
      <w:rPr>
        <w:rFonts w:ascii="Arial" w:hAnsi="Arial" w:cs="Arial"/>
        <w:i/>
        <w:sz w:val="16"/>
        <w:szCs w:val="16"/>
      </w:rPr>
      <w:t xml:space="preserve">196084, г. Санкт-Петербург,  Московский пр.  </w:t>
    </w:r>
    <w:r>
      <w:rPr>
        <w:rFonts w:ascii="Arial" w:hAnsi="Arial" w:cs="Arial"/>
        <w:i/>
        <w:sz w:val="16"/>
        <w:szCs w:val="16"/>
      </w:rPr>
      <w:t xml:space="preserve">дом </w:t>
    </w:r>
    <w:r w:rsidRPr="00D83FB0">
      <w:rPr>
        <w:rFonts w:ascii="Arial" w:hAnsi="Arial" w:cs="Arial"/>
        <w:i/>
        <w:sz w:val="16"/>
        <w:szCs w:val="16"/>
      </w:rPr>
      <w:t>115</w:t>
    </w:r>
    <w:r w:rsidRPr="008F49E8">
      <w:rPr>
        <w:rFonts w:ascii="Arial" w:hAnsi="Arial" w:cs="Arial"/>
        <w:i/>
        <w:sz w:val="16"/>
        <w:szCs w:val="16"/>
      </w:rPr>
      <w:t xml:space="preserve">, </w:t>
    </w:r>
    <w:r w:rsidRPr="00B26DEC">
      <w:rPr>
        <w:rFonts w:ascii="Arial" w:hAnsi="Arial" w:cs="Arial"/>
        <w:i/>
        <w:sz w:val="16"/>
        <w:szCs w:val="16"/>
      </w:rPr>
      <w:t xml:space="preserve"> </w:t>
    </w:r>
    <w:r>
      <w:rPr>
        <w:rFonts w:ascii="Arial" w:hAnsi="Arial" w:cs="Arial"/>
        <w:i/>
        <w:sz w:val="16"/>
        <w:szCs w:val="16"/>
      </w:rPr>
      <w:t>Лит. А</w:t>
    </w:r>
    <w:r w:rsidRPr="008F49E8">
      <w:rPr>
        <w:rFonts w:ascii="Arial" w:hAnsi="Arial" w:cs="Arial"/>
        <w:i/>
        <w:sz w:val="16"/>
        <w:szCs w:val="16"/>
      </w:rPr>
      <w:t>,</w:t>
    </w:r>
    <w:r>
      <w:rPr>
        <w:rFonts w:ascii="Arial" w:hAnsi="Arial" w:cs="Arial"/>
        <w:i/>
        <w:sz w:val="16"/>
        <w:szCs w:val="16"/>
      </w:rPr>
      <w:t xml:space="preserve"> </w:t>
    </w:r>
    <w:r w:rsidRPr="00D83FB0">
      <w:rPr>
        <w:rFonts w:ascii="Arial" w:hAnsi="Arial" w:cs="Arial"/>
        <w:i/>
        <w:sz w:val="16"/>
        <w:szCs w:val="16"/>
      </w:rPr>
      <w:t xml:space="preserve">    </w:t>
    </w:r>
    <w:proofErr w:type="gramStart"/>
    <w:r w:rsidRPr="00171E34">
      <w:rPr>
        <w:rFonts w:ascii="Arial" w:hAnsi="Arial" w:cs="Arial"/>
        <w:sz w:val="16"/>
        <w:szCs w:val="16"/>
      </w:rPr>
      <w:t>Многоканальный</w:t>
    </w:r>
    <w:proofErr w:type="gramEnd"/>
    <w:r w:rsidRPr="00171E34">
      <w:rPr>
        <w:rFonts w:ascii="Arial" w:hAnsi="Arial" w:cs="Arial"/>
        <w:sz w:val="16"/>
        <w:szCs w:val="16"/>
      </w:rPr>
      <w:t xml:space="preserve"> тел.:  (812) 449-8110</w:t>
    </w:r>
  </w:p>
  <w:p w:rsidR="00416DA7" w:rsidRPr="00C36558" w:rsidRDefault="00416DA7" w:rsidP="00C725BA">
    <w:pPr>
      <w:pStyle w:val="a9"/>
    </w:pPr>
    <w:r w:rsidRPr="00D83FB0">
      <w:rPr>
        <w:rFonts w:ascii="Arial" w:hAnsi="Arial" w:cs="Arial"/>
        <w:sz w:val="16"/>
        <w:szCs w:val="16"/>
        <w:lang w:val="en-US"/>
      </w:rPr>
      <w:t>E</w:t>
    </w:r>
    <w:r w:rsidRPr="00416DA7">
      <w:rPr>
        <w:rFonts w:ascii="Arial" w:hAnsi="Arial" w:cs="Arial"/>
        <w:sz w:val="16"/>
        <w:szCs w:val="16"/>
      </w:rPr>
      <w:t>-</w:t>
    </w:r>
    <w:r w:rsidRPr="00D83FB0">
      <w:rPr>
        <w:rFonts w:ascii="Arial" w:hAnsi="Arial" w:cs="Arial"/>
        <w:sz w:val="16"/>
        <w:szCs w:val="16"/>
        <w:lang w:val="en-US"/>
      </w:rPr>
      <w:t>mail</w:t>
    </w:r>
    <w:r w:rsidRPr="00416DA7">
      <w:rPr>
        <w:rFonts w:ascii="Arial" w:hAnsi="Arial" w:cs="Arial"/>
        <w:sz w:val="16"/>
        <w:szCs w:val="16"/>
      </w:rPr>
      <w:t xml:space="preserve">:  </w:t>
    </w:r>
    <w:hyperlink r:id="rId2" w:history="1">
      <w:r w:rsidRPr="00F6237E">
        <w:rPr>
          <w:rStyle w:val="af0"/>
          <w:rFonts w:ascii="Arial" w:hAnsi="Arial" w:cs="Arial"/>
          <w:sz w:val="16"/>
          <w:szCs w:val="16"/>
          <w:lang w:val="en-US"/>
        </w:rPr>
        <w:t>info</w:t>
      </w:r>
      <w:r w:rsidRPr="00416DA7">
        <w:rPr>
          <w:rStyle w:val="af0"/>
          <w:rFonts w:ascii="Arial" w:hAnsi="Arial" w:cs="Arial"/>
          <w:sz w:val="16"/>
          <w:szCs w:val="16"/>
        </w:rPr>
        <w:t>@</w:t>
      </w:r>
      <w:proofErr w:type="spellStart"/>
      <w:r w:rsidRPr="00F6237E">
        <w:rPr>
          <w:rStyle w:val="af0"/>
          <w:rFonts w:ascii="Arial" w:hAnsi="Arial" w:cs="Arial"/>
          <w:sz w:val="16"/>
          <w:szCs w:val="16"/>
          <w:lang w:val="en-US"/>
        </w:rPr>
        <w:t>electrostandart</w:t>
      </w:r>
      <w:proofErr w:type="spellEnd"/>
      <w:r w:rsidRPr="00416DA7">
        <w:rPr>
          <w:rStyle w:val="af0"/>
          <w:rFonts w:ascii="Arial" w:hAnsi="Arial" w:cs="Arial"/>
          <w:sz w:val="16"/>
          <w:szCs w:val="16"/>
        </w:rPr>
        <w:t>.</w:t>
      </w:r>
      <w:r w:rsidRPr="00F6237E">
        <w:rPr>
          <w:rStyle w:val="af0"/>
          <w:rFonts w:ascii="Arial" w:hAnsi="Arial" w:cs="Arial"/>
          <w:sz w:val="16"/>
          <w:szCs w:val="16"/>
          <w:lang w:val="en-US"/>
        </w:rPr>
        <w:t>com</w:t>
      </w:r>
    </w:hyperlink>
    <w:r w:rsidRPr="00416DA7">
      <w:rPr>
        <w:rFonts w:ascii="Arial" w:hAnsi="Arial" w:cs="Arial"/>
        <w:sz w:val="16"/>
        <w:szCs w:val="16"/>
      </w:rPr>
      <w:t xml:space="preserve">,   </w:t>
    </w:r>
    <w:r w:rsidRPr="00D83FB0">
      <w:rPr>
        <w:rFonts w:ascii="Arial" w:hAnsi="Arial" w:cs="Arial"/>
        <w:sz w:val="16"/>
        <w:szCs w:val="16"/>
      </w:rPr>
      <w:t>ИНН</w:t>
    </w:r>
    <w:r w:rsidRPr="00416DA7">
      <w:rPr>
        <w:rFonts w:ascii="Arial" w:hAnsi="Arial" w:cs="Arial"/>
        <w:sz w:val="16"/>
        <w:szCs w:val="16"/>
      </w:rPr>
      <w:t xml:space="preserve"> 7810497753</w:t>
    </w:r>
    <w:proofErr w:type="gramStart"/>
    <w:r w:rsidRPr="00416DA7">
      <w:rPr>
        <w:rFonts w:ascii="Arial" w:hAnsi="Arial" w:cs="Arial"/>
        <w:sz w:val="16"/>
        <w:szCs w:val="16"/>
      </w:rPr>
      <w:t xml:space="preserve">,  </w:t>
    </w:r>
    <w:proofErr w:type="spellStart"/>
    <w:r w:rsidRPr="00D83FB0">
      <w:rPr>
        <w:rFonts w:ascii="Arial" w:hAnsi="Arial" w:cs="Arial"/>
        <w:sz w:val="16"/>
        <w:szCs w:val="16"/>
      </w:rPr>
      <w:t>р</w:t>
    </w:r>
    <w:proofErr w:type="spellEnd"/>
    <w:proofErr w:type="gramEnd"/>
    <w:r w:rsidRPr="00416DA7">
      <w:rPr>
        <w:rFonts w:ascii="Arial" w:hAnsi="Arial" w:cs="Arial"/>
        <w:sz w:val="16"/>
        <w:szCs w:val="16"/>
      </w:rPr>
      <w:t>/</w:t>
    </w:r>
    <w:proofErr w:type="spellStart"/>
    <w:r w:rsidRPr="00D83FB0">
      <w:rPr>
        <w:rFonts w:ascii="Arial" w:hAnsi="Arial" w:cs="Arial"/>
        <w:sz w:val="16"/>
        <w:szCs w:val="16"/>
      </w:rPr>
      <w:t>сч</w:t>
    </w:r>
    <w:proofErr w:type="spellEnd"/>
    <w:r w:rsidRPr="00416DA7">
      <w:rPr>
        <w:rFonts w:ascii="Arial" w:hAnsi="Arial" w:cs="Arial"/>
        <w:sz w:val="16"/>
        <w:szCs w:val="16"/>
      </w:rPr>
      <w:t xml:space="preserve">. </w:t>
    </w:r>
    <w:r w:rsidRPr="00D83FB0">
      <w:rPr>
        <w:rFonts w:ascii="Arial" w:hAnsi="Arial" w:cs="Arial"/>
        <w:sz w:val="16"/>
        <w:szCs w:val="16"/>
      </w:rPr>
      <w:t>№ 40702810332000006688 в ОАО Коммерческом департаменте «Банк Санкт-Петербург» г. Санкт-Петербург</w:t>
    </w:r>
    <w:proofErr w:type="gramStart"/>
    <w:r w:rsidRPr="00D83FB0">
      <w:rPr>
        <w:rFonts w:ascii="Arial" w:hAnsi="Arial" w:cs="Arial"/>
        <w:sz w:val="16"/>
        <w:szCs w:val="16"/>
      </w:rPr>
      <w:t xml:space="preserve">  К</w:t>
    </w:r>
    <w:proofErr w:type="gramEnd"/>
    <w:r w:rsidRPr="00D83FB0">
      <w:rPr>
        <w:rFonts w:ascii="Arial" w:hAnsi="Arial" w:cs="Arial"/>
        <w:sz w:val="16"/>
        <w:szCs w:val="16"/>
      </w:rPr>
      <w:t>/</w:t>
    </w:r>
    <w:proofErr w:type="spellStart"/>
    <w:r w:rsidRPr="00D83FB0">
      <w:rPr>
        <w:rFonts w:ascii="Arial" w:hAnsi="Arial" w:cs="Arial"/>
        <w:sz w:val="16"/>
        <w:szCs w:val="16"/>
      </w:rPr>
      <w:t>сч</w:t>
    </w:r>
    <w:proofErr w:type="spellEnd"/>
    <w:r w:rsidRPr="00D83FB0">
      <w:rPr>
        <w:rFonts w:ascii="Arial" w:hAnsi="Arial" w:cs="Arial"/>
        <w:sz w:val="16"/>
        <w:szCs w:val="16"/>
      </w:rPr>
      <w:t>. № 30101810900000000790,  БИК 044030790,  ОГРН  1079847110958,     ОКПО 83776324</w:t>
    </w:r>
    <w:r w:rsidRPr="00D83FB0">
      <w:rPr>
        <w:rFonts w:ascii="Arial" w:hAnsi="Arial" w:cs="Arial"/>
        <w:sz w:val="16"/>
        <w:szCs w:val="16"/>
        <w:lang w:val="en-US"/>
      </w:rPr>
      <w:t xml:space="preserve">,   </w:t>
    </w:r>
    <w:r>
      <w:rPr>
        <w:rFonts w:ascii="Arial" w:hAnsi="Arial" w:cs="Arial"/>
        <w:sz w:val="16"/>
        <w:szCs w:val="16"/>
      </w:rPr>
      <w:t xml:space="preserve"> КПП 781001001</w:t>
    </w:r>
  </w:p>
  <w:p w:rsidR="00416DA7" w:rsidRPr="00625180" w:rsidRDefault="00416DA7" w:rsidP="00392C3C">
    <w:pPr>
      <w:pStyle w:val="a6"/>
      <w:jc w:val="right"/>
      <w:rPr>
        <w:rFonts w:ascii="Times New Roman" w:hAnsi="Times New Roman"/>
        <w:lang w:val="en-U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Default="00416DA7" w:rsidP="00726B3B">
    <w:pPr>
      <w:spacing w:line="360" w:lineRule="auto"/>
      <w:jc w:val="center"/>
      <w:rPr>
        <w:rFonts w:ascii="Arial" w:hAnsi="Arial" w:cs="Arial"/>
        <w:i/>
        <w:sz w:val="12"/>
        <w:szCs w:val="12"/>
      </w:rPr>
    </w:pPr>
    <w:r>
      <w:rPr>
        <w:rFonts w:ascii="Arial" w:hAnsi="Arial" w:cs="Arial"/>
        <w:i/>
        <w:noProof/>
        <w:sz w:val="12"/>
        <w:szCs w:val="12"/>
      </w:rPr>
      <w:pict>
        <v:group id="_x0000_s2187" style="position:absolute;left:0;text-align:left;margin-left:-44.25pt;margin-top:4.6pt;width:559.25pt;height:742.95pt;z-index:251660800" coordorigin="393,285" coordsize="11230,15465">
          <v:rect id="_x0000_s2188" style="position:absolute;left:1130;top:285;width:10493;height:15465" filled="f" strokeweight="1.5pt"/>
          <v:group id="_x0000_s2189" style="position:absolute;left:-1648;top:12972;width:4819;height:737;rotation:-90" coordorigin="2340,930" coordsize="4819,737">
            <v:rect id="_x0000_s2190" style="position:absolute;left:2340;top:930;width:4819;height:737" filled="f" strokeweight="1.5pt"/>
            <v:rect id="_x0000_s2191" style="position:absolute;left:2340;top:930;width:1417;height:283" strokeweight="1.5pt">
              <v:textbox style="layout-flow:vertical;mso-layout-flow-alt:bottom-to-top;mso-next-textbox:#_x0000_s2191" inset="1mm,.3mm,1mm,.3mm">
                <w:txbxContent>
                  <w:p w:rsidR="00416DA7" w:rsidRDefault="00416DA7" w:rsidP="003C6B3A">
                    <w:pPr>
                      <w:jc w:val="center"/>
                    </w:pPr>
                    <w:proofErr w:type="spellStart"/>
                    <w:r>
                      <w:t>Инв.№</w:t>
                    </w:r>
                    <w:proofErr w:type="spellEnd"/>
                    <w:r>
                      <w:t xml:space="preserve"> подл.</w:t>
                    </w:r>
                  </w:p>
                </w:txbxContent>
              </v:textbox>
            </v:rect>
            <v:rect id="_x0000_s2192" style="position:absolute;left:5742;top:930;width:1417;height:283" strokeweight="1.5pt">
              <v:textbox style="layout-flow:vertical;mso-layout-flow-alt:bottom-to-top;mso-next-textbox:#_x0000_s2192" inset="1mm,.3mm,1mm,.3mm">
                <w:txbxContent>
                  <w:p w:rsidR="00416DA7" w:rsidRDefault="00416DA7" w:rsidP="003C6B3A">
                    <w:pPr>
                      <w:jc w:val="center"/>
                    </w:pPr>
                    <w:proofErr w:type="spellStart"/>
                    <w:r>
                      <w:t>Взаим</w:t>
                    </w:r>
                    <w:proofErr w:type="spellEnd"/>
                    <w:r>
                      <w:t>. инв. №</w:t>
                    </w:r>
                  </w:p>
                </w:txbxContent>
              </v:textbox>
            </v:rect>
            <v:rect id="_x0000_s2193" style="position:absolute;left:3757;top:930;width:1985;height:283" strokeweight="1.5pt">
              <v:textbox style="layout-flow:vertical;mso-layout-flow-alt:bottom-to-top;mso-next-textbox:#_x0000_s2193" inset="1mm,.3mm,1mm,.3mm">
                <w:txbxContent>
                  <w:p w:rsidR="00416DA7" w:rsidRDefault="00416DA7" w:rsidP="003C6B3A">
                    <w:pPr>
                      <w:jc w:val="center"/>
                    </w:pPr>
                    <w:proofErr w:type="spellStart"/>
                    <w:r>
                      <w:t>Подп</w:t>
                    </w:r>
                    <w:proofErr w:type="spellEnd"/>
                    <w:r>
                      <w:t>. и дата</w:t>
                    </w:r>
                  </w:p>
                </w:txbxContent>
              </v:textbox>
            </v:rect>
            <v:line id="_x0000_s2194" style="position:absolute" from="3757,930" to="3757,1667" strokeweight="1.5pt"/>
            <v:line id="_x0000_s2195" style="position:absolute" from="5742,930" to="5742,1667" strokeweight="1.5pt"/>
          </v:group>
        </v:group>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Default="00416DA7" w:rsidP="009A3963">
    <w:pPr>
      <w:pStyle w:val="a6"/>
      <w:rPr>
        <w:rFonts w:ascii="Arial" w:hAnsi="Arial" w:cs="Arial"/>
        <w:i/>
        <w:sz w:val="12"/>
        <w:szCs w:val="12"/>
      </w:rPr>
    </w:pPr>
    <w:r w:rsidRPr="00476B3E">
      <w:rPr>
        <w:noProof/>
        <w:sz w:val="12"/>
        <w:szCs w:val="12"/>
      </w:rPr>
      <w:pict>
        <v:group id="_x0000_s2142" style="position:absolute;margin-left:-41.9pt;margin-top:21.85pt;width:562.15pt;height:740.4pt;z-index:251656704" coordorigin="393,285" coordsize="11230,15465">
          <v:rect id="_x0000_s2143" style="position:absolute;left:1130;top:285;width:10493;height:15465" filled="f" strokeweight="1.5pt"/>
          <v:group id="_x0000_s2144" style="position:absolute;left:-1648;top:12972;width:4819;height:737;rotation:-90" coordorigin="2340,930" coordsize="4819,737">
            <v:rect id="_x0000_s2145" style="position:absolute;left:2340;top:930;width:4819;height:737" filled="f" strokeweight="1.5pt"/>
            <v:rect id="_x0000_s2146" style="position:absolute;left:2340;top:930;width:1417;height:283" strokeweight="1.5pt">
              <v:textbox style="layout-flow:vertical;mso-layout-flow-alt:bottom-to-top;mso-next-textbox:#_x0000_s2146" inset="1mm,.3mm,1mm,.3mm">
                <w:txbxContent>
                  <w:p w:rsidR="00416DA7" w:rsidRDefault="00416DA7" w:rsidP="003C6B3A">
                    <w:pPr>
                      <w:jc w:val="center"/>
                    </w:pPr>
                    <w:proofErr w:type="spellStart"/>
                    <w:r>
                      <w:t>Инв.№</w:t>
                    </w:r>
                    <w:proofErr w:type="spellEnd"/>
                    <w:r>
                      <w:t xml:space="preserve"> подл.</w:t>
                    </w:r>
                  </w:p>
                </w:txbxContent>
              </v:textbox>
            </v:rect>
            <v:rect id="_x0000_s2147" style="position:absolute;left:5742;top:930;width:1417;height:283" strokeweight="1.5pt">
              <v:textbox style="layout-flow:vertical;mso-layout-flow-alt:bottom-to-top;mso-next-textbox:#_x0000_s2147" inset="1mm,.3mm,1mm,.3mm">
                <w:txbxContent>
                  <w:p w:rsidR="00416DA7" w:rsidRDefault="00416DA7" w:rsidP="003C6B3A">
                    <w:pPr>
                      <w:jc w:val="center"/>
                    </w:pPr>
                    <w:proofErr w:type="spellStart"/>
                    <w:r>
                      <w:t>Взаим</w:t>
                    </w:r>
                    <w:proofErr w:type="spellEnd"/>
                    <w:r>
                      <w:t>. инв. №</w:t>
                    </w:r>
                  </w:p>
                </w:txbxContent>
              </v:textbox>
            </v:rect>
            <v:rect id="_x0000_s2148" style="position:absolute;left:3757;top:930;width:1985;height:283" strokeweight="1.5pt">
              <v:textbox style="layout-flow:vertical;mso-layout-flow-alt:bottom-to-top;mso-next-textbox:#_x0000_s2148" inset="1mm,.3mm,1mm,.3mm">
                <w:txbxContent>
                  <w:p w:rsidR="00416DA7" w:rsidRDefault="00416DA7" w:rsidP="003C6B3A">
                    <w:pPr>
                      <w:jc w:val="center"/>
                    </w:pPr>
                    <w:proofErr w:type="spellStart"/>
                    <w:r>
                      <w:t>Подп</w:t>
                    </w:r>
                    <w:proofErr w:type="spellEnd"/>
                    <w:r>
                      <w:t>. и дата</w:t>
                    </w:r>
                  </w:p>
                </w:txbxContent>
              </v:textbox>
            </v:rect>
            <v:line id="_x0000_s2149" style="position:absolute" from="3757,930" to="3757,1667" strokeweight="1.5pt"/>
            <v:line id="_x0000_s2150" style="position:absolute" from="5742,930" to="5742,1667" strokeweight="1.5pt"/>
          </v:group>
        </v:group>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Default="00416DA7" w:rsidP="00726B3B">
    <w:pPr>
      <w:spacing w:line="360" w:lineRule="auto"/>
      <w:jc w:val="center"/>
      <w:rPr>
        <w:rFonts w:ascii="Arial" w:hAnsi="Arial" w:cs="Arial"/>
        <w:i/>
        <w:sz w:val="12"/>
        <w:szCs w:val="12"/>
      </w:rPr>
    </w:pPr>
    <w:r>
      <w:rPr>
        <w:rFonts w:ascii="Arial" w:hAnsi="Arial" w:cs="Arial"/>
        <w:i/>
        <w:noProof/>
        <w:sz w:val="12"/>
        <w:szCs w:val="12"/>
      </w:rPr>
      <w:pict>
        <v:group id="_x0000_s2206" style="position:absolute;left:0;text-align:left;margin-left:-44.25pt;margin-top:4.6pt;width:559.25pt;height:742.95pt;z-index:251661824" coordorigin="393,285" coordsize="11230,15465">
          <v:rect id="_x0000_s2207" style="position:absolute;left:1130;top:285;width:10493;height:15465" filled="f" strokeweight="1.5pt"/>
          <v:group id="_x0000_s2208" style="position:absolute;left:-1648;top:12972;width:4819;height:737;rotation:-90" coordorigin="2340,930" coordsize="4819,737">
            <v:rect id="_x0000_s2209" style="position:absolute;left:2340;top:930;width:4819;height:737" filled="f" strokeweight="1.5pt"/>
            <v:rect id="_x0000_s2210" style="position:absolute;left:2340;top:930;width:1417;height:283" strokeweight="1.5pt">
              <v:textbox style="layout-flow:vertical;mso-layout-flow-alt:bottom-to-top;mso-next-textbox:#_x0000_s2210" inset="1mm,.3mm,1mm,.3mm">
                <w:txbxContent>
                  <w:p w:rsidR="00416DA7" w:rsidRDefault="00416DA7" w:rsidP="003C6B3A">
                    <w:pPr>
                      <w:jc w:val="center"/>
                    </w:pPr>
                    <w:proofErr w:type="spellStart"/>
                    <w:r>
                      <w:t>Инв.№</w:t>
                    </w:r>
                    <w:proofErr w:type="spellEnd"/>
                    <w:r>
                      <w:t xml:space="preserve"> подл.</w:t>
                    </w:r>
                  </w:p>
                </w:txbxContent>
              </v:textbox>
            </v:rect>
            <v:rect id="_x0000_s2211" style="position:absolute;left:5742;top:930;width:1417;height:283" strokeweight="1.5pt">
              <v:textbox style="layout-flow:vertical;mso-layout-flow-alt:bottom-to-top;mso-next-textbox:#_x0000_s2211" inset="1mm,.3mm,1mm,.3mm">
                <w:txbxContent>
                  <w:p w:rsidR="00416DA7" w:rsidRDefault="00416DA7" w:rsidP="003C6B3A">
                    <w:pPr>
                      <w:jc w:val="center"/>
                    </w:pPr>
                    <w:proofErr w:type="spellStart"/>
                    <w:r>
                      <w:t>Взаим</w:t>
                    </w:r>
                    <w:proofErr w:type="spellEnd"/>
                    <w:r>
                      <w:t>. инв. №</w:t>
                    </w:r>
                  </w:p>
                </w:txbxContent>
              </v:textbox>
            </v:rect>
            <v:rect id="_x0000_s2212" style="position:absolute;left:3757;top:930;width:1985;height:283" strokeweight="1.5pt">
              <v:textbox style="layout-flow:vertical;mso-layout-flow-alt:bottom-to-top;mso-next-textbox:#_x0000_s2212" inset="1mm,.3mm,1mm,.3mm">
                <w:txbxContent>
                  <w:p w:rsidR="00416DA7" w:rsidRDefault="00416DA7" w:rsidP="003C6B3A">
                    <w:pPr>
                      <w:jc w:val="center"/>
                    </w:pPr>
                    <w:proofErr w:type="spellStart"/>
                    <w:r>
                      <w:t>Подп</w:t>
                    </w:r>
                    <w:proofErr w:type="spellEnd"/>
                    <w:r>
                      <w:t>. и дата</w:t>
                    </w:r>
                  </w:p>
                </w:txbxContent>
              </v:textbox>
            </v:rect>
            <v:line id="_x0000_s2213" style="position:absolute" from="3757,930" to="3757,1667" strokeweight="1.5pt"/>
            <v:line id="_x0000_s2214" style="position:absolute" from="5742,930" to="5742,1667" strokeweight="1.5pt"/>
          </v:group>
        </v:group>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Default="00416DA7" w:rsidP="00726B3B">
    <w:pPr>
      <w:spacing w:line="360" w:lineRule="auto"/>
      <w:jc w:val="center"/>
      <w:rPr>
        <w:rFonts w:ascii="Arial" w:hAnsi="Arial" w:cs="Arial"/>
        <w:i/>
        <w:sz w:val="12"/>
        <w:szCs w:val="12"/>
      </w:rPr>
    </w:pPr>
    <w:r>
      <w:rPr>
        <w:rFonts w:ascii="Arial" w:hAnsi="Arial" w:cs="Arial"/>
        <w:i/>
        <w:noProof/>
        <w:sz w:val="12"/>
        <w:szCs w:val="12"/>
      </w:rPr>
      <w:pict>
        <v:group id="_x0000_s2151" style="position:absolute;left:0;text-align:left;margin-left:-43.5pt;margin-top:5.75pt;width:559.25pt;height:742.95pt;z-index:251657728" coordorigin="393,285" coordsize="11230,15465">
          <v:rect id="_x0000_s2152" style="position:absolute;left:1130;top:285;width:10493;height:15465" filled="f" strokeweight="1.5pt"/>
          <v:group id="_x0000_s2153" style="position:absolute;left:-1648;top:12972;width:4819;height:737;rotation:-90" coordorigin="2340,930" coordsize="4819,737">
            <v:rect id="_x0000_s2154" style="position:absolute;left:2340;top:930;width:4819;height:737" filled="f" strokeweight="1.5pt"/>
            <v:rect id="_x0000_s2155" style="position:absolute;left:2340;top:930;width:1417;height:283" strokeweight="1.5pt">
              <v:textbox style="layout-flow:vertical;mso-layout-flow-alt:bottom-to-top;mso-next-textbox:#_x0000_s2155" inset="1mm,.3mm,1mm,.3mm">
                <w:txbxContent>
                  <w:p w:rsidR="00416DA7" w:rsidRDefault="00416DA7" w:rsidP="003C6B3A">
                    <w:pPr>
                      <w:jc w:val="center"/>
                    </w:pPr>
                    <w:proofErr w:type="spellStart"/>
                    <w:r>
                      <w:t>Инв.№</w:t>
                    </w:r>
                    <w:proofErr w:type="spellEnd"/>
                    <w:r>
                      <w:t xml:space="preserve"> подл.</w:t>
                    </w:r>
                  </w:p>
                </w:txbxContent>
              </v:textbox>
            </v:rect>
            <v:rect id="_x0000_s2156" style="position:absolute;left:5742;top:930;width:1417;height:283" strokeweight="1.5pt">
              <v:textbox style="layout-flow:vertical;mso-layout-flow-alt:bottom-to-top;mso-next-textbox:#_x0000_s2156" inset="1mm,.3mm,1mm,.3mm">
                <w:txbxContent>
                  <w:p w:rsidR="00416DA7" w:rsidRDefault="00416DA7" w:rsidP="003C6B3A">
                    <w:pPr>
                      <w:jc w:val="center"/>
                    </w:pPr>
                    <w:proofErr w:type="spellStart"/>
                    <w:r>
                      <w:t>Взаим</w:t>
                    </w:r>
                    <w:proofErr w:type="spellEnd"/>
                    <w:r>
                      <w:t>. инв. №</w:t>
                    </w:r>
                  </w:p>
                </w:txbxContent>
              </v:textbox>
            </v:rect>
            <v:rect id="_x0000_s2157" style="position:absolute;left:3757;top:930;width:1985;height:283" strokeweight="1.5pt">
              <v:textbox style="layout-flow:vertical;mso-layout-flow-alt:bottom-to-top;mso-next-textbox:#_x0000_s2157" inset="1mm,.3mm,1mm,.3mm">
                <w:txbxContent>
                  <w:p w:rsidR="00416DA7" w:rsidRDefault="00416DA7" w:rsidP="003C6B3A">
                    <w:pPr>
                      <w:jc w:val="center"/>
                    </w:pPr>
                    <w:proofErr w:type="spellStart"/>
                    <w:r>
                      <w:t>Подп</w:t>
                    </w:r>
                    <w:proofErr w:type="spellEnd"/>
                    <w:r>
                      <w:t>. и дата</w:t>
                    </w:r>
                  </w:p>
                </w:txbxContent>
              </v:textbox>
            </v:rect>
            <v:line id="_x0000_s2158" style="position:absolute" from="3757,930" to="3757,1667" strokeweight="1.5pt"/>
            <v:line id="_x0000_s2159" style="position:absolute" from="5742,930" to="5742,1667" strokeweight="1.5pt"/>
          </v:group>
        </v:group>
      </w:pict>
    </w:r>
  </w:p>
  <w:p w:rsidR="00416DA7" w:rsidRDefault="00416DA7" w:rsidP="009A3963">
    <w:pPr>
      <w:pStyle w:val="a6"/>
      <w:rPr>
        <w:rFonts w:ascii="Arial" w:hAnsi="Arial" w:cs="Arial"/>
        <w:i/>
        <w:sz w:val="12"/>
        <w:szCs w:val="1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Default="00416DA7" w:rsidP="009A3963">
    <w:pPr>
      <w:pStyle w:val="a6"/>
      <w:rPr>
        <w:rFonts w:ascii="Arial" w:hAnsi="Arial" w:cs="Arial"/>
        <w:i/>
        <w:sz w:val="12"/>
        <w:szCs w:val="12"/>
      </w:rPr>
    </w:pPr>
    <w:r w:rsidRPr="00476B3E">
      <w:rPr>
        <w:noProof/>
        <w:sz w:val="12"/>
        <w:szCs w:val="12"/>
      </w:rPr>
      <w:pict>
        <v:group id="_x0000_s2113" style="position:absolute;margin-left:-43.3pt;margin-top:19.75pt;width:559.25pt;height:742.95pt;z-index:251654656" coordorigin="393,285" coordsize="11230,15465">
          <v:rect id="_x0000_s2114" style="position:absolute;left:1130;top:285;width:10493;height:15465" filled="f" strokeweight="1.5pt"/>
          <v:group id="_x0000_s2115" style="position:absolute;left:-1648;top:12972;width:4819;height:737;rotation:-90" coordorigin="2340,930" coordsize="4819,737">
            <v:rect id="_x0000_s2116" style="position:absolute;left:2340;top:930;width:4819;height:737" filled="f" strokeweight="1.5pt"/>
            <v:rect id="_x0000_s2117" style="position:absolute;left:2340;top:930;width:1417;height:283" strokeweight="1.5pt">
              <v:textbox style="layout-flow:vertical;mso-layout-flow-alt:bottom-to-top;mso-next-textbox:#_x0000_s2117" inset="1mm,.3mm,1mm,.3mm">
                <w:txbxContent>
                  <w:p w:rsidR="00416DA7" w:rsidRDefault="00416DA7">
                    <w:pPr>
                      <w:jc w:val="center"/>
                    </w:pPr>
                    <w:proofErr w:type="spellStart"/>
                    <w:r>
                      <w:t>Инв.№</w:t>
                    </w:r>
                    <w:proofErr w:type="spellEnd"/>
                    <w:r>
                      <w:t xml:space="preserve"> подл.</w:t>
                    </w:r>
                  </w:p>
                </w:txbxContent>
              </v:textbox>
            </v:rect>
            <v:rect id="_x0000_s2118" style="position:absolute;left:5742;top:930;width:1417;height:283" strokeweight="1.5pt">
              <v:textbox style="layout-flow:vertical;mso-layout-flow-alt:bottom-to-top;mso-next-textbox:#_x0000_s2118" inset="1mm,.3mm,1mm,.3mm">
                <w:txbxContent>
                  <w:p w:rsidR="00416DA7" w:rsidRDefault="00416DA7">
                    <w:pPr>
                      <w:jc w:val="center"/>
                    </w:pPr>
                    <w:proofErr w:type="spellStart"/>
                    <w:r>
                      <w:t>Взаим</w:t>
                    </w:r>
                    <w:proofErr w:type="spellEnd"/>
                    <w:r>
                      <w:t>. инв. №</w:t>
                    </w:r>
                  </w:p>
                </w:txbxContent>
              </v:textbox>
            </v:rect>
            <v:rect id="_x0000_s2119" style="position:absolute;left:3757;top:930;width:1985;height:283" strokeweight="1.5pt">
              <v:textbox style="layout-flow:vertical;mso-layout-flow-alt:bottom-to-top;mso-next-textbox:#_x0000_s2119" inset="1mm,.3mm,1mm,.3mm">
                <w:txbxContent>
                  <w:p w:rsidR="00416DA7" w:rsidRDefault="00416DA7">
                    <w:pPr>
                      <w:jc w:val="center"/>
                    </w:pPr>
                    <w:proofErr w:type="spellStart"/>
                    <w:r>
                      <w:t>Подп</w:t>
                    </w:r>
                    <w:proofErr w:type="spellEnd"/>
                    <w:r>
                      <w:t>. и дата</w:t>
                    </w:r>
                  </w:p>
                </w:txbxContent>
              </v:textbox>
            </v:rect>
            <v:line id="_x0000_s2120" style="position:absolute" from="3757,930" to="3757,1667" strokeweight="1.5pt"/>
            <v:line id="_x0000_s2121" style="position:absolute" from="5742,930" to="5742,1667" strokeweight="1.5pt"/>
          </v:group>
        </v:group>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A7" w:rsidRDefault="00416DA7" w:rsidP="009A3963">
    <w:pPr>
      <w:pStyle w:val="a6"/>
      <w:jc w:val="center"/>
      <w:rPr>
        <w:rFonts w:ascii="Arial" w:hAnsi="Arial" w:cs="Arial"/>
        <w:i/>
        <w:sz w:val="12"/>
        <w:szCs w:val="12"/>
      </w:rPr>
    </w:pPr>
  </w:p>
  <w:p w:rsidR="00416DA7" w:rsidRPr="009A3963" w:rsidRDefault="00416DA7" w:rsidP="009A3963">
    <w:pPr>
      <w:pStyle w:val="a6"/>
      <w:jc w:val="center"/>
      <w:rPr>
        <w:rFonts w:ascii="Arial" w:hAnsi="Arial" w:cs="Arial"/>
        <w:i/>
        <w:sz w:val="12"/>
        <w:szCs w:val="12"/>
      </w:rPr>
    </w:pPr>
  </w:p>
  <w:p w:rsidR="00416DA7" w:rsidRDefault="00416DA7" w:rsidP="009A3963">
    <w:pPr>
      <w:pStyle w:val="a6"/>
      <w:rPr>
        <w:rFonts w:ascii="Arial" w:hAnsi="Arial" w:cs="Arial"/>
        <w:i/>
        <w:sz w:val="12"/>
        <w:szCs w:val="12"/>
      </w:rPr>
    </w:pPr>
    <w:r w:rsidRPr="00476B3E">
      <w:rPr>
        <w:rFonts w:ascii="Arial" w:hAnsi="Arial" w:cs="Arial"/>
        <w:noProof/>
        <w:sz w:val="12"/>
        <w:szCs w:val="12"/>
      </w:rPr>
      <w:pict>
        <v:group id="_x0000_s2169" style="position:absolute;margin-left:-43.45pt;margin-top:8.6pt;width:560.8pt;height:740.5pt;z-index:251659776" coordorigin="393,285" coordsize="11230,15465">
          <v:rect id="_x0000_s2170" style="position:absolute;left:1130;top:285;width:10493;height:15465" filled="f" strokeweight="1.5pt"/>
          <v:group id="_x0000_s2171" style="position:absolute;left:-1648;top:12972;width:4819;height:737;rotation:-90" coordorigin="2340,930" coordsize="4819,737">
            <v:rect id="_x0000_s2172" style="position:absolute;left:2340;top:930;width:4819;height:737" filled="f" strokeweight="1.5pt"/>
            <v:rect id="_x0000_s2173" style="position:absolute;left:2340;top:930;width:1417;height:283" strokeweight="1.5pt">
              <v:textbox style="layout-flow:vertical;mso-layout-flow-alt:bottom-to-top;mso-next-textbox:#_x0000_s2173" inset="1mm,.3mm,1mm,.3mm">
                <w:txbxContent>
                  <w:p w:rsidR="00416DA7" w:rsidRDefault="00416DA7" w:rsidP="003C6B3A">
                    <w:pPr>
                      <w:jc w:val="center"/>
                    </w:pPr>
                    <w:proofErr w:type="spellStart"/>
                    <w:r>
                      <w:t>Инв.№</w:t>
                    </w:r>
                    <w:proofErr w:type="spellEnd"/>
                    <w:r>
                      <w:t xml:space="preserve"> подл.</w:t>
                    </w:r>
                  </w:p>
                </w:txbxContent>
              </v:textbox>
            </v:rect>
            <v:rect id="_x0000_s2174" style="position:absolute;left:5742;top:930;width:1417;height:283" strokeweight="1.5pt">
              <v:textbox style="layout-flow:vertical;mso-layout-flow-alt:bottom-to-top;mso-next-textbox:#_x0000_s2174" inset="1mm,.3mm,1mm,.3mm">
                <w:txbxContent>
                  <w:p w:rsidR="00416DA7" w:rsidRDefault="00416DA7" w:rsidP="003C6B3A">
                    <w:pPr>
                      <w:jc w:val="center"/>
                    </w:pPr>
                    <w:proofErr w:type="spellStart"/>
                    <w:r>
                      <w:t>Взаим</w:t>
                    </w:r>
                    <w:proofErr w:type="spellEnd"/>
                    <w:r>
                      <w:t>. инв. №</w:t>
                    </w:r>
                  </w:p>
                </w:txbxContent>
              </v:textbox>
            </v:rect>
            <v:rect id="_x0000_s2175" style="position:absolute;left:3757;top:930;width:1985;height:283" strokeweight="1.5pt">
              <v:textbox style="layout-flow:vertical;mso-layout-flow-alt:bottom-to-top;mso-next-textbox:#_x0000_s2175" inset="1mm,.3mm,1mm,.3mm">
                <w:txbxContent>
                  <w:p w:rsidR="00416DA7" w:rsidRDefault="00416DA7" w:rsidP="003C6B3A">
                    <w:pPr>
                      <w:jc w:val="center"/>
                    </w:pPr>
                    <w:proofErr w:type="spellStart"/>
                    <w:r>
                      <w:t>Подп</w:t>
                    </w:r>
                    <w:proofErr w:type="spellEnd"/>
                    <w:r>
                      <w:t>. и дата</w:t>
                    </w:r>
                  </w:p>
                </w:txbxContent>
              </v:textbox>
            </v:rect>
            <v:line id="_x0000_s2176" style="position:absolute" from="3757,930" to="3757,1667" strokeweight="1.5pt"/>
            <v:line id="_x0000_s2177" style="position:absolute" from="5742,930" to="5742,1667" strokeweight="1.5pt"/>
          </v:group>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70F843E4"/>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4A3E9678"/>
    <w:lvl w:ilvl="0">
      <w:start w:val="1"/>
      <w:numFmt w:val="bullet"/>
      <w:pStyle w:val="3"/>
      <w:lvlText w:val=""/>
      <w:lvlJc w:val="left"/>
      <w:pPr>
        <w:tabs>
          <w:tab w:val="num" w:pos="926"/>
        </w:tabs>
        <w:ind w:left="926" w:hanging="360"/>
      </w:pPr>
      <w:rPr>
        <w:rFonts w:ascii="Symbol" w:hAnsi="Symbol" w:hint="default"/>
      </w:rPr>
    </w:lvl>
  </w:abstractNum>
  <w:abstractNum w:abstractNumId="2">
    <w:nsid w:val="FFFFFFFE"/>
    <w:multiLevelType w:val="singleLevel"/>
    <w:tmpl w:val="79786620"/>
    <w:lvl w:ilvl="0">
      <w:numFmt w:val="bullet"/>
      <w:lvlText w:val="*"/>
      <w:lvlJc w:val="left"/>
    </w:lvl>
  </w:abstractNum>
  <w:abstractNum w:abstractNumId="3">
    <w:nsid w:val="011B0E3B"/>
    <w:multiLevelType w:val="hybridMultilevel"/>
    <w:tmpl w:val="2AB81F5A"/>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
    <w:nsid w:val="061D3C17"/>
    <w:multiLevelType w:val="hybridMultilevel"/>
    <w:tmpl w:val="00F867FA"/>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
    <w:nsid w:val="08B001E6"/>
    <w:multiLevelType w:val="hybridMultilevel"/>
    <w:tmpl w:val="E66418A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14A95925"/>
    <w:multiLevelType w:val="hybridMultilevel"/>
    <w:tmpl w:val="5F5CB8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4D7092"/>
    <w:multiLevelType w:val="hybridMultilevel"/>
    <w:tmpl w:val="B57E4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2E3CC8"/>
    <w:multiLevelType w:val="hybridMultilevel"/>
    <w:tmpl w:val="2A3ED6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C43218"/>
    <w:multiLevelType w:val="hybridMultilevel"/>
    <w:tmpl w:val="221A8AE6"/>
    <w:lvl w:ilvl="0" w:tplc="79763D34">
      <w:start w:val="7"/>
      <w:numFmt w:val="decimal"/>
      <w:lvlText w:val="%1."/>
      <w:legacy w:legacy="1" w:legacySpace="0" w:legacyIndent="355"/>
      <w:lvlJc w:val="left"/>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6A0434"/>
    <w:multiLevelType w:val="singleLevel"/>
    <w:tmpl w:val="C0DAE916"/>
    <w:lvl w:ilvl="0">
      <w:start w:val="3"/>
      <w:numFmt w:val="bullet"/>
      <w:lvlText w:val="-"/>
      <w:lvlJc w:val="left"/>
      <w:pPr>
        <w:ind w:left="720" w:hanging="360"/>
      </w:pPr>
      <w:rPr>
        <w:rFonts w:hint="default"/>
      </w:rPr>
    </w:lvl>
  </w:abstractNum>
  <w:abstractNum w:abstractNumId="11">
    <w:nsid w:val="1B901234"/>
    <w:multiLevelType w:val="hybridMultilevel"/>
    <w:tmpl w:val="04E408C0"/>
    <w:lvl w:ilvl="0" w:tplc="3C66827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nsid w:val="255E4077"/>
    <w:multiLevelType w:val="hybridMultilevel"/>
    <w:tmpl w:val="88A4A0E0"/>
    <w:lvl w:ilvl="0" w:tplc="0419000F">
      <w:start w:val="1"/>
      <w:numFmt w:val="decimal"/>
      <w:lvlText w:val="%1."/>
      <w:lvlJc w:val="left"/>
      <w:pPr>
        <w:ind w:left="144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121F56"/>
    <w:multiLevelType w:val="hybridMultilevel"/>
    <w:tmpl w:val="BE10EE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4541CD"/>
    <w:multiLevelType w:val="singleLevel"/>
    <w:tmpl w:val="D180D408"/>
    <w:lvl w:ilvl="0">
      <w:start w:val="1"/>
      <w:numFmt w:val="bullet"/>
      <w:pStyle w:val="a"/>
      <w:lvlText w:val=""/>
      <w:lvlJc w:val="left"/>
      <w:pPr>
        <w:tabs>
          <w:tab w:val="num" w:pos="587"/>
        </w:tabs>
        <w:ind w:left="0" w:firstLine="227"/>
      </w:pPr>
      <w:rPr>
        <w:rFonts w:ascii="Symbol" w:hAnsi="Symbol" w:hint="default"/>
        <w:caps w:val="0"/>
        <w:strike w:val="0"/>
        <w:dstrike w:val="0"/>
        <w:outline w:val="0"/>
        <w:shadow w:val="0"/>
        <w:emboss w:val="0"/>
        <w:imprint w:val="0"/>
        <w:vanish w:val="0"/>
        <w:vertAlign w:val="baseline"/>
      </w:rPr>
    </w:lvl>
  </w:abstractNum>
  <w:abstractNum w:abstractNumId="15">
    <w:nsid w:val="32CC04FE"/>
    <w:multiLevelType w:val="hybridMultilevel"/>
    <w:tmpl w:val="41EA3586"/>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6">
    <w:nsid w:val="363C4DD4"/>
    <w:multiLevelType w:val="hybridMultilevel"/>
    <w:tmpl w:val="02DCFC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554535"/>
    <w:multiLevelType w:val="hybridMultilevel"/>
    <w:tmpl w:val="8E640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0EC5DF0"/>
    <w:multiLevelType w:val="hybridMultilevel"/>
    <w:tmpl w:val="020E4A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E734EE"/>
    <w:multiLevelType w:val="hybridMultilevel"/>
    <w:tmpl w:val="9586E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B390EE2"/>
    <w:multiLevelType w:val="hybridMultilevel"/>
    <w:tmpl w:val="60B6C496"/>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1">
    <w:nsid w:val="4CC031F7"/>
    <w:multiLevelType w:val="singleLevel"/>
    <w:tmpl w:val="22684ECE"/>
    <w:lvl w:ilvl="0">
      <w:start w:val="1"/>
      <w:numFmt w:val="decimal"/>
      <w:pStyle w:val="14"/>
      <w:lvlText w:val="%1"/>
      <w:lvlJc w:val="center"/>
      <w:pPr>
        <w:tabs>
          <w:tab w:val="num" w:pos="757"/>
        </w:tabs>
        <w:ind w:left="0" w:firstLine="397"/>
      </w:pPr>
      <w:rPr>
        <w:rFonts w:ascii="Times New Roman" w:hAnsi="Times New Roman" w:hint="default"/>
        <w:b w:val="0"/>
        <w:i w:val="0"/>
        <w:sz w:val="28"/>
      </w:rPr>
    </w:lvl>
  </w:abstractNum>
  <w:abstractNum w:abstractNumId="22">
    <w:nsid w:val="4FC466D3"/>
    <w:multiLevelType w:val="hybridMultilevel"/>
    <w:tmpl w:val="E3EA4D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A470A7"/>
    <w:multiLevelType w:val="hybridMultilevel"/>
    <w:tmpl w:val="AC8E4BBA"/>
    <w:lvl w:ilvl="0" w:tplc="CC5C9582">
      <w:start w:val="1"/>
      <w:numFmt w:val="bullet"/>
      <w:pStyle w:val="a0"/>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4">
    <w:nsid w:val="53A765CD"/>
    <w:multiLevelType w:val="hybridMultilevel"/>
    <w:tmpl w:val="595E02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56D0887"/>
    <w:multiLevelType w:val="hybridMultilevel"/>
    <w:tmpl w:val="C868C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8D24628"/>
    <w:multiLevelType w:val="hybridMultilevel"/>
    <w:tmpl w:val="722C9D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18A2CEF"/>
    <w:multiLevelType w:val="hybridMultilevel"/>
    <w:tmpl w:val="F0825494"/>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8">
    <w:nsid w:val="61E54D2E"/>
    <w:multiLevelType w:val="hybridMultilevel"/>
    <w:tmpl w:val="36B898C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9">
    <w:nsid w:val="628E1AB0"/>
    <w:multiLevelType w:val="hybridMultilevel"/>
    <w:tmpl w:val="00840AA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0">
    <w:nsid w:val="63921131"/>
    <w:multiLevelType w:val="singleLevel"/>
    <w:tmpl w:val="79763D34"/>
    <w:lvl w:ilvl="0">
      <w:start w:val="7"/>
      <w:numFmt w:val="decimal"/>
      <w:lvlText w:val="%1."/>
      <w:legacy w:legacy="1" w:legacySpace="0" w:legacyIndent="355"/>
      <w:lvlJc w:val="left"/>
      <w:rPr>
        <w:rFonts w:ascii="Times New Roman" w:hAnsi="Times New Roman" w:cs="Times New Roman" w:hint="default"/>
      </w:rPr>
    </w:lvl>
  </w:abstractNum>
  <w:abstractNum w:abstractNumId="31">
    <w:nsid w:val="67EB6CC5"/>
    <w:multiLevelType w:val="hybridMultilevel"/>
    <w:tmpl w:val="32A68A9C"/>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7F85B89"/>
    <w:multiLevelType w:val="hybridMultilevel"/>
    <w:tmpl w:val="40DCB72A"/>
    <w:lvl w:ilvl="0" w:tplc="2800F84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nsid w:val="69691DF7"/>
    <w:multiLevelType w:val="hybridMultilevel"/>
    <w:tmpl w:val="F472841C"/>
    <w:lvl w:ilvl="0" w:tplc="4BCE9B0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4">
    <w:nsid w:val="73613135"/>
    <w:multiLevelType w:val="hybridMultilevel"/>
    <w:tmpl w:val="1496203E"/>
    <w:lvl w:ilvl="0" w:tplc="0419000F">
      <w:start w:val="1"/>
      <w:numFmt w:val="decimal"/>
      <w:lvlText w:val="%1."/>
      <w:lvlJc w:val="left"/>
      <w:pPr>
        <w:ind w:left="144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3683DCB"/>
    <w:multiLevelType w:val="hybridMultilevel"/>
    <w:tmpl w:val="933A87B8"/>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6">
    <w:nsid w:val="73DF7EE7"/>
    <w:multiLevelType w:val="hybridMultilevel"/>
    <w:tmpl w:val="54CA50CA"/>
    <w:lvl w:ilvl="0" w:tplc="0419000F">
      <w:start w:val="1"/>
      <w:numFmt w:val="decimal"/>
      <w:lvlText w:val="%1."/>
      <w:lvlJc w:val="left"/>
      <w:pPr>
        <w:ind w:left="144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7B10310"/>
    <w:multiLevelType w:val="singleLevel"/>
    <w:tmpl w:val="67B04378"/>
    <w:lvl w:ilvl="0">
      <w:start w:val="1"/>
      <w:numFmt w:val="decimal"/>
      <w:lvlText w:val="%1."/>
      <w:legacy w:legacy="1" w:legacySpace="0" w:legacyIndent="355"/>
      <w:lvlJc w:val="left"/>
      <w:rPr>
        <w:rFonts w:ascii="Times New Roman" w:hAnsi="Times New Roman" w:cs="Times New Roman" w:hint="default"/>
      </w:rPr>
    </w:lvl>
  </w:abstractNum>
  <w:abstractNum w:abstractNumId="38">
    <w:nsid w:val="7A3819D3"/>
    <w:multiLevelType w:val="hybridMultilevel"/>
    <w:tmpl w:val="C1A45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D447714"/>
    <w:multiLevelType w:val="hybridMultilevel"/>
    <w:tmpl w:val="1454453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966B28"/>
    <w:multiLevelType w:val="hybridMultilevel"/>
    <w:tmpl w:val="450EAD40"/>
    <w:lvl w:ilvl="0" w:tplc="0419000F">
      <w:start w:val="1"/>
      <w:numFmt w:val="decimal"/>
      <w:lvlText w:val="%1."/>
      <w:lvlJc w:val="left"/>
      <w:pPr>
        <w:ind w:left="144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1"/>
  </w:num>
  <w:num w:numId="3">
    <w:abstractNumId w:val="10"/>
  </w:num>
  <w:num w:numId="4">
    <w:abstractNumId w:val="23"/>
  </w:num>
  <w:num w:numId="5">
    <w:abstractNumId w:val="1"/>
  </w:num>
  <w:num w:numId="6">
    <w:abstractNumId w:val="0"/>
  </w:num>
  <w:num w:numId="7">
    <w:abstractNumId w:val="31"/>
  </w:num>
  <w:num w:numId="8">
    <w:abstractNumId w:val="24"/>
  </w:num>
  <w:num w:numId="9">
    <w:abstractNumId w:val="19"/>
  </w:num>
  <w:num w:numId="10">
    <w:abstractNumId w:val="18"/>
  </w:num>
  <w:num w:numId="11">
    <w:abstractNumId w:val="7"/>
  </w:num>
  <w:num w:numId="12">
    <w:abstractNumId w:val="39"/>
  </w:num>
  <w:num w:numId="13">
    <w:abstractNumId w:val="29"/>
  </w:num>
  <w:num w:numId="14">
    <w:abstractNumId w:val="17"/>
  </w:num>
  <w:num w:numId="15">
    <w:abstractNumId w:val="2"/>
    <w:lvlOverride w:ilvl="0">
      <w:lvl w:ilvl="0">
        <w:start w:val="65535"/>
        <w:numFmt w:val="bullet"/>
        <w:lvlText w:val="-"/>
        <w:legacy w:legacy="1" w:legacySpace="0" w:legacyIndent="355"/>
        <w:lvlJc w:val="left"/>
        <w:rPr>
          <w:rFonts w:ascii="Times New Roman" w:hAnsi="Times New Roman" w:cs="Times New Roman" w:hint="default"/>
        </w:rPr>
      </w:lvl>
    </w:lvlOverride>
  </w:num>
  <w:num w:numId="16">
    <w:abstractNumId w:val="15"/>
  </w:num>
  <w:num w:numId="17">
    <w:abstractNumId w:val="35"/>
  </w:num>
  <w:num w:numId="18">
    <w:abstractNumId w:val="6"/>
  </w:num>
  <w:num w:numId="19">
    <w:abstractNumId w:val="8"/>
  </w:num>
  <w:num w:numId="20">
    <w:abstractNumId w:val="13"/>
  </w:num>
  <w:num w:numId="21">
    <w:abstractNumId w:val="26"/>
  </w:num>
  <w:num w:numId="22">
    <w:abstractNumId w:val="38"/>
  </w:num>
  <w:num w:numId="23">
    <w:abstractNumId w:val="32"/>
  </w:num>
  <w:num w:numId="24">
    <w:abstractNumId w:val="16"/>
  </w:num>
  <w:num w:numId="25">
    <w:abstractNumId w:val="37"/>
  </w:num>
  <w:num w:numId="26">
    <w:abstractNumId w:val="30"/>
  </w:num>
  <w:num w:numId="27">
    <w:abstractNumId w:val="25"/>
  </w:num>
  <w:num w:numId="28">
    <w:abstractNumId w:val="9"/>
  </w:num>
  <w:num w:numId="29">
    <w:abstractNumId w:val="33"/>
  </w:num>
  <w:num w:numId="30">
    <w:abstractNumId w:val="22"/>
  </w:num>
  <w:num w:numId="31">
    <w:abstractNumId w:val="36"/>
  </w:num>
  <w:num w:numId="32">
    <w:abstractNumId w:val="40"/>
  </w:num>
  <w:num w:numId="33">
    <w:abstractNumId w:val="34"/>
  </w:num>
  <w:num w:numId="34">
    <w:abstractNumId w:val="12"/>
  </w:num>
  <w:num w:numId="35">
    <w:abstractNumId w:val="11"/>
  </w:num>
  <w:num w:numId="36">
    <w:abstractNumId w:val="27"/>
  </w:num>
  <w:num w:numId="37">
    <w:abstractNumId w:val="20"/>
  </w:num>
  <w:num w:numId="38">
    <w:abstractNumId w:val="3"/>
  </w:num>
  <w:num w:numId="39">
    <w:abstractNumId w:val="4"/>
  </w:num>
  <w:num w:numId="40">
    <w:abstractNumId w:val="28"/>
  </w:num>
  <w:num w:numId="41">
    <w:abstractNumId w:val="2"/>
    <w:lvlOverride w:ilvl="0">
      <w:lvl w:ilvl="0">
        <w:start w:val="65535"/>
        <w:numFmt w:val="bullet"/>
        <w:lvlText w:val="-"/>
        <w:legacy w:legacy="1" w:legacySpace="0" w:legacyIndent="538"/>
        <w:lvlJc w:val="left"/>
        <w:rPr>
          <w:rFonts w:ascii="Times New Roman" w:hAnsi="Times New Roman" w:cs="Times New Roman" w:hint="default"/>
        </w:rPr>
      </w:lvl>
    </w:lvlOverride>
  </w:num>
  <w:num w:numId="42">
    <w:abstractNumId w:val="2"/>
    <w:lvlOverride w:ilvl="0">
      <w:lvl w:ilvl="0">
        <w:start w:val="65535"/>
        <w:numFmt w:val="bullet"/>
        <w:lvlText w:val="-"/>
        <w:legacy w:legacy="1" w:legacySpace="0" w:legacyIndent="350"/>
        <w:lvlJc w:val="left"/>
        <w:rPr>
          <w:rFonts w:ascii="Times New Roman" w:hAnsi="Times New Roman" w:cs="Times New Roman" w:hint="default"/>
        </w:rPr>
      </w:lvl>
    </w:lvlOverride>
  </w:num>
  <w:num w:numId="43">
    <w:abstractNumId w:val="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noPunctuationKerning/>
  <w:characterSpacingControl w:val="doNotCompress"/>
  <w:hdrShapeDefaults>
    <o:shapedefaults v:ext="edit" spidmax="2223"/>
    <o:shapelayout v:ext="edit">
      <o:idmap v:ext="edit" data="2"/>
    </o:shapelayout>
  </w:hdrShapeDefaults>
  <w:footnotePr>
    <w:footnote w:id="-1"/>
    <w:footnote w:id="0"/>
  </w:footnotePr>
  <w:endnotePr>
    <w:endnote w:id="-1"/>
    <w:endnote w:id="0"/>
  </w:endnotePr>
  <w:compat/>
  <w:rsids>
    <w:rsidRoot w:val="00642DA6"/>
    <w:rsid w:val="00000EB2"/>
    <w:rsid w:val="000011D8"/>
    <w:rsid w:val="00001A04"/>
    <w:rsid w:val="00002F04"/>
    <w:rsid w:val="00003A92"/>
    <w:rsid w:val="00003FA0"/>
    <w:rsid w:val="00005363"/>
    <w:rsid w:val="00005E6C"/>
    <w:rsid w:val="000064E7"/>
    <w:rsid w:val="00010790"/>
    <w:rsid w:val="00010E07"/>
    <w:rsid w:val="000111BD"/>
    <w:rsid w:val="00012461"/>
    <w:rsid w:val="00012E66"/>
    <w:rsid w:val="0001317C"/>
    <w:rsid w:val="00013402"/>
    <w:rsid w:val="000135F1"/>
    <w:rsid w:val="0001407B"/>
    <w:rsid w:val="00015496"/>
    <w:rsid w:val="000156B2"/>
    <w:rsid w:val="000157C7"/>
    <w:rsid w:val="00017899"/>
    <w:rsid w:val="00021085"/>
    <w:rsid w:val="0002202F"/>
    <w:rsid w:val="000221DF"/>
    <w:rsid w:val="00023B57"/>
    <w:rsid w:val="00025224"/>
    <w:rsid w:val="00025CBE"/>
    <w:rsid w:val="00025E47"/>
    <w:rsid w:val="00026827"/>
    <w:rsid w:val="0002769F"/>
    <w:rsid w:val="00027FD7"/>
    <w:rsid w:val="000300B9"/>
    <w:rsid w:val="00031D2C"/>
    <w:rsid w:val="00032048"/>
    <w:rsid w:val="00032572"/>
    <w:rsid w:val="000337F0"/>
    <w:rsid w:val="0003440D"/>
    <w:rsid w:val="00034BE1"/>
    <w:rsid w:val="00034EDF"/>
    <w:rsid w:val="000353B1"/>
    <w:rsid w:val="00037719"/>
    <w:rsid w:val="00037CCA"/>
    <w:rsid w:val="000409B8"/>
    <w:rsid w:val="00040DB9"/>
    <w:rsid w:val="00042C6D"/>
    <w:rsid w:val="00043401"/>
    <w:rsid w:val="00043DB0"/>
    <w:rsid w:val="000456D5"/>
    <w:rsid w:val="00045A09"/>
    <w:rsid w:val="0005042E"/>
    <w:rsid w:val="00052429"/>
    <w:rsid w:val="00052652"/>
    <w:rsid w:val="00053255"/>
    <w:rsid w:val="00054093"/>
    <w:rsid w:val="0005539D"/>
    <w:rsid w:val="00056523"/>
    <w:rsid w:val="0005658A"/>
    <w:rsid w:val="000607C5"/>
    <w:rsid w:val="000622AA"/>
    <w:rsid w:val="0006394A"/>
    <w:rsid w:val="00063F3B"/>
    <w:rsid w:val="00065555"/>
    <w:rsid w:val="00066584"/>
    <w:rsid w:val="00066849"/>
    <w:rsid w:val="00067F60"/>
    <w:rsid w:val="00070620"/>
    <w:rsid w:val="00070B44"/>
    <w:rsid w:val="0007117F"/>
    <w:rsid w:val="00071395"/>
    <w:rsid w:val="00071F16"/>
    <w:rsid w:val="000721CE"/>
    <w:rsid w:val="00073542"/>
    <w:rsid w:val="00074028"/>
    <w:rsid w:val="0007440B"/>
    <w:rsid w:val="00074E15"/>
    <w:rsid w:val="00075A8D"/>
    <w:rsid w:val="00075BA9"/>
    <w:rsid w:val="00076519"/>
    <w:rsid w:val="00076E8C"/>
    <w:rsid w:val="0008383B"/>
    <w:rsid w:val="000839DF"/>
    <w:rsid w:val="00085C84"/>
    <w:rsid w:val="0008626C"/>
    <w:rsid w:val="000868E5"/>
    <w:rsid w:val="0008751B"/>
    <w:rsid w:val="00087EFE"/>
    <w:rsid w:val="00087F9A"/>
    <w:rsid w:val="000915B0"/>
    <w:rsid w:val="00091C7E"/>
    <w:rsid w:val="000949A6"/>
    <w:rsid w:val="000949C0"/>
    <w:rsid w:val="00094ED2"/>
    <w:rsid w:val="0009588F"/>
    <w:rsid w:val="00097D11"/>
    <w:rsid w:val="000A0552"/>
    <w:rsid w:val="000A08F9"/>
    <w:rsid w:val="000A095B"/>
    <w:rsid w:val="000A157D"/>
    <w:rsid w:val="000A1A20"/>
    <w:rsid w:val="000A30F9"/>
    <w:rsid w:val="000A37C8"/>
    <w:rsid w:val="000A497A"/>
    <w:rsid w:val="000A55FA"/>
    <w:rsid w:val="000A6143"/>
    <w:rsid w:val="000A6871"/>
    <w:rsid w:val="000A6AD6"/>
    <w:rsid w:val="000A6B79"/>
    <w:rsid w:val="000A7158"/>
    <w:rsid w:val="000B10E3"/>
    <w:rsid w:val="000B433C"/>
    <w:rsid w:val="000B60B0"/>
    <w:rsid w:val="000C1BF1"/>
    <w:rsid w:val="000C3912"/>
    <w:rsid w:val="000C68C7"/>
    <w:rsid w:val="000C7377"/>
    <w:rsid w:val="000D0277"/>
    <w:rsid w:val="000D073C"/>
    <w:rsid w:val="000D07EC"/>
    <w:rsid w:val="000D1C09"/>
    <w:rsid w:val="000D4D85"/>
    <w:rsid w:val="000D5EEB"/>
    <w:rsid w:val="000D6B28"/>
    <w:rsid w:val="000D6DEC"/>
    <w:rsid w:val="000D6FD5"/>
    <w:rsid w:val="000D79CD"/>
    <w:rsid w:val="000E153C"/>
    <w:rsid w:val="000E3F1A"/>
    <w:rsid w:val="000E4C42"/>
    <w:rsid w:val="000E4EAF"/>
    <w:rsid w:val="000E558C"/>
    <w:rsid w:val="000E5DA0"/>
    <w:rsid w:val="000E6BF1"/>
    <w:rsid w:val="000F03D0"/>
    <w:rsid w:val="000F105E"/>
    <w:rsid w:val="000F10EE"/>
    <w:rsid w:val="000F1920"/>
    <w:rsid w:val="000F2FBC"/>
    <w:rsid w:val="000F485D"/>
    <w:rsid w:val="000F50B0"/>
    <w:rsid w:val="000F5356"/>
    <w:rsid w:val="000F6161"/>
    <w:rsid w:val="000F784C"/>
    <w:rsid w:val="0010040F"/>
    <w:rsid w:val="0010045D"/>
    <w:rsid w:val="0010083C"/>
    <w:rsid w:val="00101152"/>
    <w:rsid w:val="001016E9"/>
    <w:rsid w:val="00102638"/>
    <w:rsid w:val="00103318"/>
    <w:rsid w:val="00104FF5"/>
    <w:rsid w:val="001058AD"/>
    <w:rsid w:val="00106EFC"/>
    <w:rsid w:val="00107ECD"/>
    <w:rsid w:val="00111CC0"/>
    <w:rsid w:val="00113300"/>
    <w:rsid w:val="00114ECC"/>
    <w:rsid w:val="00117F5A"/>
    <w:rsid w:val="00120571"/>
    <w:rsid w:val="00120C21"/>
    <w:rsid w:val="00121914"/>
    <w:rsid w:val="00122BC2"/>
    <w:rsid w:val="0012499D"/>
    <w:rsid w:val="00126778"/>
    <w:rsid w:val="00127109"/>
    <w:rsid w:val="00127801"/>
    <w:rsid w:val="00127EFF"/>
    <w:rsid w:val="00130121"/>
    <w:rsid w:val="0013336F"/>
    <w:rsid w:val="00135EC2"/>
    <w:rsid w:val="0014077B"/>
    <w:rsid w:val="00140B59"/>
    <w:rsid w:val="0014278E"/>
    <w:rsid w:val="00142C64"/>
    <w:rsid w:val="00142DDF"/>
    <w:rsid w:val="001445E8"/>
    <w:rsid w:val="00146446"/>
    <w:rsid w:val="0014667B"/>
    <w:rsid w:val="001468A8"/>
    <w:rsid w:val="001468DC"/>
    <w:rsid w:val="00146AB7"/>
    <w:rsid w:val="001472EA"/>
    <w:rsid w:val="001503FC"/>
    <w:rsid w:val="001510F6"/>
    <w:rsid w:val="00151373"/>
    <w:rsid w:val="00151C35"/>
    <w:rsid w:val="00151DAF"/>
    <w:rsid w:val="00152103"/>
    <w:rsid w:val="00152664"/>
    <w:rsid w:val="00153021"/>
    <w:rsid w:val="001531E3"/>
    <w:rsid w:val="00157BFE"/>
    <w:rsid w:val="00160FD7"/>
    <w:rsid w:val="001611CD"/>
    <w:rsid w:val="0016154E"/>
    <w:rsid w:val="00162096"/>
    <w:rsid w:val="001637F9"/>
    <w:rsid w:val="00163B91"/>
    <w:rsid w:val="00163EFB"/>
    <w:rsid w:val="00164840"/>
    <w:rsid w:val="001653C5"/>
    <w:rsid w:val="00165917"/>
    <w:rsid w:val="00165C4B"/>
    <w:rsid w:val="00165F88"/>
    <w:rsid w:val="00167137"/>
    <w:rsid w:val="00170325"/>
    <w:rsid w:val="00171F4D"/>
    <w:rsid w:val="0017362E"/>
    <w:rsid w:val="00174219"/>
    <w:rsid w:val="0017433E"/>
    <w:rsid w:val="00174B7D"/>
    <w:rsid w:val="00175C38"/>
    <w:rsid w:val="00176326"/>
    <w:rsid w:val="00176662"/>
    <w:rsid w:val="001766E0"/>
    <w:rsid w:val="00176915"/>
    <w:rsid w:val="00177278"/>
    <w:rsid w:val="00177CD6"/>
    <w:rsid w:val="001810DB"/>
    <w:rsid w:val="00182D88"/>
    <w:rsid w:val="00184620"/>
    <w:rsid w:val="001852E0"/>
    <w:rsid w:val="001863C8"/>
    <w:rsid w:val="001877C9"/>
    <w:rsid w:val="0018792A"/>
    <w:rsid w:val="00187B10"/>
    <w:rsid w:val="001902AE"/>
    <w:rsid w:val="00192361"/>
    <w:rsid w:val="00192A47"/>
    <w:rsid w:val="001931AC"/>
    <w:rsid w:val="00193B30"/>
    <w:rsid w:val="001948C2"/>
    <w:rsid w:val="00194A21"/>
    <w:rsid w:val="00196BD4"/>
    <w:rsid w:val="00196D3C"/>
    <w:rsid w:val="00196E45"/>
    <w:rsid w:val="001979EC"/>
    <w:rsid w:val="001A04E7"/>
    <w:rsid w:val="001A0DBF"/>
    <w:rsid w:val="001A2023"/>
    <w:rsid w:val="001A2E94"/>
    <w:rsid w:val="001A3656"/>
    <w:rsid w:val="001A3C43"/>
    <w:rsid w:val="001A419F"/>
    <w:rsid w:val="001A431C"/>
    <w:rsid w:val="001A4632"/>
    <w:rsid w:val="001A4660"/>
    <w:rsid w:val="001A487D"/>
    <w:rsid w:val="001A4A40"/>
    <w:rsid w:val="001A4EA4"/>
    <w:rsid w:val="001A4F9F"/>
    <w:rsid w:val="001A5B79"/>
    <w:rsid w:val="001A6D5F"/>
    <w:rsid w:val="001B18F3"/>
    <w:rsid w:val="001B1D31"/>
    <w:rsid w:val="001B32E3"/>
    <w:rsid w:val="001B36AC"/>
    <w:rsid w:val="001B3BC3"/>
    <w:rsid w:val="001C1044"/>
    <w:rsid w:val="001C1E3D"/>
    <w:rsid w:val="001C2487"/>
    <w:rsid w:val="001C2CBA"/>
    <w:rsid w:val="001C303D"/>
    <w:rsid w:val="001C34D3"/>
    <w:rsid w:val="001C5555"/>
    <w:rsid w:val="001C75D9"/>
    <w:rsid w:val="001C783D"/>
    <w:rsid w:val="001D0569"/>
    <w:rsid w:val="001D356B"/>
    <w:rsid w:val="001D4B94"/>
    <w:rsid w:val="001D4DFC"/>
    <w:rsid w:val="001D6222"/>
    <w:rsid w:val="001D6490"/>
    <w:rsid w:val="001D65DA"/>
    <w:rsid w:val="001D6F18"/>
    <w:rsid w:val="001D73FD"/>
    <w:rsid w:val="001D76B6"/>
    <w:rsid w:val="001D7C40"/>
    <w:rsid w:val="001E0FA7"/>
    <w:rsid w:val="001E1576"/>
    <w:rsid w:val="001E1C49"/>
    <w:rsid w:val="001E20ED"/>
    <w:rsid w:val="001E22C6"/>
    <w:rsid w:val="001E3B43"/>
    <w:rsid w:val="001E4357"/>
    <w:rsid w:val="001E436B"/>
    <w:rsid w:val="001E4900"/>
    <w:rsid w:val="001E7B93"/>
    <w:rsid w:val="001F065B"/>
    <w:rsid w:val="001F1D16"/>
    <w:rsid w:val="001F411B"/>
    <w:rsid w:val="001F41CD"/>
    <w:rsid w:val="001F475F"/>
    <w:rsid w:val="002006FC"/>
    <w:rsid w:val="002029F6"/>
    <w:rsid w:val="00203124"/>
    <w:rsid w:val="00204C13"/>
    <w:rsid w:val="00205591"/>
    <w:rsid w:val="00205CF7"/>
    <w:rsid w:val="002069F4"/>
    <w:rsid w:val="002077C1"/>
    <w:rsid w:val="0021057F"/>
    <w:rsid w:val="002107EC"/>
    <w:rsid w:val="00210F99"/>
    <w:rsid w:val="00213D72"/>
    <w:rsid w:val="0021454B"/>
    <w:rsid w:val="00214D2B"/>
    <w:rsid w:val="00217463"/>
    <w:rsid w:val="002200DB"/>
    <w:rsid w:val="00220B19"/>
    <w:rsid w:val="0022308E"/>
    <w:rsid w:val="00224DE0"/>
    <w:rsid w:val="00224F69"/>
    <w:rsid w:val="00225386"/>
    <w:rsid w:val="00225B93"/>
    <w:rsid w:val="00226499"/>
    <w:rsid w:val="00226E01"/>
    <w:rsid w:val="002275BF"/>
    <w:rsid w:val="00230268"/>
    <w:rsid w:val="00230388"/>
    <w:rsid w:val="00230F2D"/>
    <w:rsid w:val="00231DCA"/>
    <w:rsid w:val="00232A37"/>
    <w:rsid w:val="00234954"/>
    <w:rsid w:val="00234F82"/>
    <w:rsid w:val="0024029B"/>
    <w:rsid w:val="00240B15"/>
    <w:rsid w:val="00240BF2"/>
    <w:rsid w:val="00241879"/>
    <w:rsid w:val="00242ADB"/>
    <w:rsid w:val="00243136"/>
    <w:rsid w:val="0024380F"/>
    <w:rsid w:val="00243C6D"/>
    <w:rsid w:val="00244D4E"/>
    <w:rsid w:val="00245C82"/>
    <w:rsid w:val="00246BED"/>
    <w:rsid w:val="00247951"/>
    <w:rsid w:val="00247D58"/>
    <w:rsid w:val="00250559"/>
    <w:rsid w:val="002517EE"/>
    <w:rsid w:val="00251AC1"/>
    <w:rsid w:val="0025294A"/>
    <w:rsid w:val="0025526E"/>
    <w:rsid w:val="00255C17"/>
    <w:rsid w:val="00262B61"/>
    <w:rsid w:val="00262FF4"/>
    <w:rsid w:val="00263041"/>
    <w:rsid w:val="00263FB0"/>
    <w:rsid w:val="00265CC5"/>
    <w:rsid w:val="00266AE6"/>
    <w:rsid w:val="002674A9"/>
    <w:rsid w:val="00267F60"/>
    <w:rsid w:val="00267FE3"/>
    <w:rsid w:val="00271BDD"/>
    <w:rsid w:val="0027317B"/>
    <w:rsid w:val="0027389C"/>
    <w:rsid w:val="00274C92"/>
    <w:rsid w:val="00281398"/>
    <w:rsid w:val="002822F7"/>
    <w:rsid w:val="00282CB2"/>
    <w:rsid w:val="00282D9F"/>
    <w:rsid w:val="00283670"/>
    <w:rsid w:val="00283E03"/>
    <w:rsid w:val="00284BBA"/>
    <w:rsid w:val="002876E6"/>
    <w:rsid w:val="0029018E"/>
    <w:rsid w:val="002905C8"/>
    <w:rsid w:val="00290A26"/>
    <w:rsid w:val="00290AC6"/>
    <w:rsid w:val="00292431"/>
    <w:rsid w:val="00293976"/>
    <w:rsid w:val="00294215"/>
    <w:rsid w:val="00294AD5"/>
    <w:rsid w:val="002967D8"/>
    <w:rsid w:val="0029693F"/>
    <w:rsid w:val="002971DF"/>
    <w:rsid w:val="00297C7E"/>
    <w:rsid w:val="00297D55"/>
    <w:rsid w:val="002A2113"/>
    <w:rsid w:val="002A307F"/>
    <w:rsid w:val="002A49B4"/>
    <w:rsid w:val="002A66AB"/>
    <w:rsid w:val="002A6E9D"/>
    <w:rsid w:val="002A757F"/>
    <w:rsid w:val="002B0938"/>
    <w:rsid w:val="002B205F"/>
    <w:rsid w:val="002B2842"/>
    <w:rsid w:val="002B2A04"/>
    <w:rsid w:val="002B50E6"/>
    <w:rsid w:val="002B5610"/>
    <w:rsid w:val="002B5B9E"/>
    <w:rsid w:val="002B5C95"/>
    <w:rsid w:val="002B67DD"/>
    <w:rsid w:val="002C0099"/>
    <w:rsid w:val="002C1764"/>
    <w:rsid w:val="002C1893"/>
    <w:rsid w:val="002C2413"/>
    <w:rsid w:val="002C2691"/>
    <w:rsid w:val="002C2E93"/>
    <w:rsid w:val="002C30CB"/>
    <w:rsid w:val="002C31A3"/>
    <w:rsid w:val="002C3655"/>
    <w:rsid w:val="002C3F24"/>
    <w:rsid w:val="002C3FD2"/>
    <w:rsid w:val="002C40C2"/>
    <w:rsid w:val="002C45D2"/>
    <w:rsid w:val="002C4A62"/>
    <w:rsid w:val="002C526A"/>
    <w:rsid w:val="002C54C4"/>
    <w:rsid w:val="002C594A"/>
    <w:rsid w:val="002D0313"/>
    <w:rsid w:val="002D088B"/>
    <w:rsid w:val="002D0C41"/>
    <w:rsid w:val="002D0FE2"/>
    <w:rsid w:val="002D155C"/>
    <w:rsid w:val="002D1751"/>
    <w:rsid w:val="002D36DA"/>
    <w:rsid w:val="002D3FB4"/>
    <w:rsid w:val="002D4186"/>
    <w:rsid w:val="002D4A09"/>
    <w:rsid w:val="002D53D1"/>
    <w:rsid w:val="002D6D79"/>
    <w:rsid w:val="002D7038"/>
    <w:rsid w:val="002D7F6A"/>
    <w:rsid w:val="002E3265"/>
    <w:rsid w:val="002E45A6"/>
    <w:rsid w:val="002E4D09"/>
    <w:rsid w:val="002E6368"/>
    <w:rsid w:val="002E707E"/>
    <w:rsid w:val="002E72BE"/>
    <w:rsid w:val="002E77FC"/>
    <w:rsid w:val="002F16C8"/>
    <w:rsid w:val="002F27F2"/>
    <w:rsid w:val="002F35D4"/>
    <w:rsid w:val="002F47AA"/>
    <w:rsid w:val="002F4D60"/>
    <w:rsid w:val="002F5181"/>
    <w:rsid w:val="002F65C1"/>
    <w:rsid w:val="00300DCA"/>
    <w:rsid w:val="00301136"/>
    <w:rsid w:val="003011E0"/>
    <w:rsid w:val="00301A8E"/>
    <w:rsid w:val="00301C04"/>
    <w:rsid w:val="00301DE8"/>
    <w:rsid w:val="00302357"/>
    <w:rsid w:val="00302EF6"/>
    <w:rsid w:val="003037FE"/>
    <w:rsid w:val="00304599"/>
    <w:rsid w:val="0030589B"/>
    <w:rsid w:val="00310D90"/>
    <w:rsid w:val="00310F7B"/>
    <w:rsid w:val="00312229"/>
    <w:rsid w:val="00312E56"/>
    <w:rsid w:val="003157E9"/>
    <w:rsid w:val="003158AF"/>
    <w:rsid w:val="0031647A"/>
    <w:rsid w:val="00317339"/>
    <w:rsid w:val="00317467"/>
    <w:rsid w:val="00320C0C"/>
    <w:rsid w:val="00320F13"/>
    <w:rsid w:val="00325986"/>
    <w:rsid w:val="00327C63"/>
    <w:rsid w:val="00330F29"/>
    <w:rsid w:val="003322A1"/>
    <w:rsid w:val="00337DD2"/>
    <w:rsid w:val="0034151D"/>
    <w:rsid w:val="003442AA"/>
    <w:rsid w:val="0034468C"/>
    <w:rsid w:val="0034582C"/>
    <w:rsid w:val="00345CA2"/>
    <w:rsid w:val="00347954"/>
    <w:rsid w:val="00347D6F"/>
    <w:rsid w:val="0035046E"/>
    <w:rsid w:val="003514C5"/>
    <w:rsid w:val="003518AC"/>
    <w:rsid w:val="00353B75"/>
    <w:rsid w:val="0035428D"/>
    <w:rsid w:val="00354A2D"/>
    <w:rsid w:val="00355301"/>
    <w:rsid w:val="00355F68"/>
    <w:rsid w:val="00356297"/>
    <w:rsid w:val="003572B4"/>
    <w:rsid w:val="0035731F"/>
    <w:rsid w:val="00357B89"/>
    <w:rsid w:val="0036010F"/>
    <w:rsid w:val="003608D5"/>
    <w:rsid w:val="00360FF6"/>
    <w:rsid w:val="00361A7A"/>
    <w:rsid w:val="00361E83"/>
    <w:rsid w:val="003634ED"/>
    <w:rsid w:val="0036373D"/>
    <w:rsid w:val="0036385C"/>
    <w:rsid w:val="003659DA"/>
    <w:rsid w:val="00365D63"/>
    <w:rsid w:val="00365FAC"/>
    <w:rsid w:val="00366B53"/>
    <w:rsid w:val="003705EB"/>
    <w:rsid w:val="00370E11"/>
    <w:rsid w:val="003713E7"/>
    <w:rsid w:val="003717D6"/>
    <w:rsid w:val="00372204"/>
    <w:rsid w:val="00372502"/>
    <w:rsid w:val="00373E77"/>
    <w:rsid w:val="0037727B"/>
    <w:rsid w:val="00377347"/>
    <w:rsid w:val="00381906"/>
    <w:rsid w:val="00382156"/>
    <w:rsid w:val="00383E7B"/>
    <w:rsid w:val="003845EA"/>
    <w:rsid w:val="00385357"/>
    <w:rsid w:val="00385B45"/>
    <w:rsid w:val="00386C5A"/>
    <w:rsid w:val="0039001E"/>
    <w:rsid w:val="00390AE4"/>
    <w:rsid w:val="00391132"/>
    <w:rsid w:val="003917D9"/>
    <w:rsid w:val="003928C7"/>
    <w:rsid w:val="00392C3C"/>
    <w:rsid w:val="00392D12"/>
    <w:rsid w:val="00393A49"/>
    <w:rsid w:val="00393AAB"/>
    <w:rsid w:val="00394353"/>
    <w:rsid w:val="00395043"/>
    <w:rsid w:val="00395868"/>
    <w:rsid w:val="003A0F80"/>
    <w:rsid w:val="003A1DA8"/>
    <w:rsid w:val="003A314B"/>
    <w:rsid w:val="003A337A"/>
    <w:rsid w:val="003A3531"/>
    <w:rsid w:val="003A526F"/>
    <w:rsid w:val="003A5DB9"/>
    <w:rsid w:val="003A6D6C"/>
    <w:rsid w:val="003A7618"/>
    <w:rsid w:val="003B0304"/>
    <w:rsid w:val="003B2F82"/>
    <w:rsid w:val="003B346F"/>
    <w:rsid w:val="003B36C6"/>
    <w:rsid w:val="003B39D2"/>
    <w:rsid w:val="003B454B"/>
    <w:rsid w:val="003B487C"/>
    <w:rsid w:val="003B70DE"/>
    <w:rsid w:val="003B7345"/>
    <w:rsid w:val="003C0907"/>
    <w:rsid w:val="003C0EA2"/>
    <w:rsid w:val="003C1632"/>
    <w:rsid w:val="003C563A"/>
    <w:rsid w:val="003C57A4"/>
    <w:rsid w:val="003C58C9"/>
    <w:rsid w:val="003C5CB2"/>
    <w:rsid w:val="003C66E0"/>
    <w:rsid w:val="003C6B3A"/>
    <w:rsid w:val="003C798C"/>
    <w:rsid w:val="003D2B77"/>
    <w:rsid w:val="003D3DE4"/>
    <w:rsid w:val="003D46B3"/>
    <w:rsid w:val="003D47CB"/>
    <w:rsid w:val="003D5AE7"/>
    <w:rsid w:val="003D5F63"/>
    <w:rsid w:val="003D6E34"/>
    <w:rsid w:val="003D7261"/>
    <w:rsid w:val="003D79D6"/>
    <w:rsid w:val="003E0CAA"/>
    <w:rsid w:val="003E41CB"/>
    <w:rsid w:val="003E46B3"/>
    <w:rsid w:val="003E5599"/>
    <w:rsid w:val="003E565D"/>
    <w:rsid w:val="003E6189"/>
    <w:rsid w:val="003F0623"/>
    <w:rsid w:val="003F28B6"/>
    <w:rsid w:val="003F3496"/>
    <w:rsid w:val="003F57B3"/>
    <w:rsid w:val="003F6772"/>
    <w:rsid w:val="003F7C72"/>
    <w:rsid w:val="004013CB"/>
    <w:rsid w:val="00401B67"/>
    <w:rsid w:val="004020D4"/>
    <w:rsid w:val="00402256"/>
    <w:rsid w:val="004029B5"/>
    <w:rsid w:val="00402A9F"/>
    <w:rsid w:val="004035B1"/>
    <w:rsid w:val="004048E8"/>
    <w:rsid w:val="0040778A"/>
    <w:rsid w:val="00407FF9"/>
    <w:rsid w:val="004107AA"/>
    <w:rsid w:val="00414DF5"/>
    <w:rsid w:val="00415889"/>
    <w:rsid w:val="00415A29"/>
    <w:rsid w:val="00415C8E"/>
    <w:rsid w:val="00415EF2"/>
    <w:rsid w:val="00416DA7"/>
    <w:rsid w:val="00420631"/>
    <w:rsid w:val="00421705"/>
    <w:rsid w:val="00421720"/>
    <w:rsid w:val="00421B43"/>
    <w:rsid w:val="004224A4"/>
    <w:rsid w:val="00422C90"/>
    <w:rsid w:val="00422E6B"/>
    <w:rsid w:val="00423BA0"/>
    <w:rsid w:val="00425562"/>
    <w:rsid w:val="0042642D"/>
    <w:rsid w:val="004307E5"/>
    <w:rsid w:val="00430A03"/>
    <w:rsid w:val="00430E54"/>
    <w:rsid w:val="00431753"/>
    <w:rsid w:val="00432A61"/>
    <w:rsid w:val="0043456E"/>
    <w:rsid w:val="00435DC0"/>
    <w:rsid w:val="00435ECC"/>
    <w:rsid w:val="00436D56"/>
    <w:rsid w:val="00443550"/>
    <w:rsid w:val="00443C77"/>
    <w:rsid w:val="00443F3B"/>
    <w:rsid w:val="00444CFC"/>
    <w:rsid w:val="0044675C"/>
    <w:rsid w:val="00446958"/>
    <w:rsid w:val="00446F09"/>
    <w:rsid w:val="00451130"/>
    <w:rsid w:val="00451D1C"/>
    <w:rsid w:val="00452973"/>
    <w:rsid w:val="004536BF"/>
    <w:rsid w:val="004539D3"/>
    <w:rsid w:val="004557D9"/>
    <w:rsid w:val="00455A7A"/>
    <w:rsid w:val="00455BDB"/>
    <w:rsid w:val="004563DD"/>
    <w:rsid w:val="0045652F"/>
    <w:rsid w:val="00461FA5"/>
    <w:rsid w:val="0046263F"/>
    <w:rsid w:val="004627B1"/>
    <w:rsid w:val="00464428"/>
    <w:rsid w:val="00464517"/>
    <w:rsid w:val="0046591B"/>
    <w:rsid w:val="00466078"/>
    <w:rsid w:val="0047194B"/>
    <w:rsid w:val="0047212D"/>
    <w:rsid w:val="0047335C"/>
    <w:rsid w:val="004735BC"/>
    <w:rsid w:val="00473EAF"/>
    <w:rsid w:val="004747B3"/>
    <w:rsid w:val="00475171"/>
    <w:rsid w:val="00476542"/>
    <w:rsid w:val="00476B3E"/>
    <w:rsid w:val="00481292"/>
    <w:rsid w:val="00481E2E"/>
    <w:rsid w:val="00482061"/>
    <w:rsid w:val="004836C4"/>
    <w:rsid w:val="0048420B"/>
    <w:rsid w:val="004851E4"/>
    <w:rsid w:val="004875F1"/>
    <w:rsid w:val="004879CC"/>
    <w:rsid w:val="004904A5"/>
    <w:rsid w:val="004906DC"/>
    <w:rsid w:val="00490992"/>
    <w:rsid w:val="004932AC"/>
    <w:rsid w:val="004937C5"/>
    <w:rsid w:val="0049385C"/>
    <w:rsid w:val="00493D60"/>
    <w:rsid w:val="004949C1"/>
    <w:rsid w:val="0049562C"/>
    <w:rsid w:val="0049599B"/>
    <w:rsid w:val="00496DAE"/>
    <w:rsid w:val="00497C53"/>
    <w:rsid w:val="004A5C75"/>
    <w:rsid w:val="004A63D6"/>
    <w:rsid w:val="004A76B9"/>
    <w:rsid w:val="004B0DA4"/>
    <w:rsid w:val="004B1C2C"/>
    <w:rsid w:val="004B2FA4"/>
    <w:rsid w:val="004B398D"/>
    <w:rsid w:val="004B5427"/>
    <w:rsid w:val="004B5A6B"/>
    <w:rsid w:val="004B628E"/>
    <w:rsid w:val="004B6BCE"/>
    <w:rsid w:val="004B7C61"/>
    <w:rsid w:val="004C0C0B"/>
    <w:rsid w:val="004C0CEC"/>
    <w:rsid w:val="004C1945"/>
    <w:rsid w:val="004C3E18"/>
    <w:rsid w:val="004C4AA4"/>
    <w:rsid w:val="004C4D4E"/>
    <w:rsid w:val="004C5464"/>
    <w:rsid w:val="004C5CDC"/>
    <w:rsid w:val="004C5E4E"/>
    <w:rsid w:val="004C6716"/>
    <w:rsid w:val="004C6AE0"/>
    <w:rsid w:val="004C6CBF"/>
    <w:rsid w:val="004C6EFF"/>
    <w:rsid w:val="004D24B4"/>
    <w:rsid w:val="004D339B"/>
    <w:rsid w:val="004D35F7"/>
    <w:rsid w:val="004D3868"/>
    <w:rsid w:val="004D3E45"/>
    <w:rsid w:val="004D4331"/>
    <w:rsid w:val="004D46FA"/>
    <w:rsid w:val="004D4D1F"/>
    <w:rsid w:val="004D60ED"/>
    <w:rsid w:val="004D6278"/>
    <w:rsid w:val="004D796B"/>
    <w:rsid w:val="004E16EC"/>
    <w:rsid w:val="004E2330"/>
    <w:rsid w:val="004E2453"/>
    <w:rsid w:val="004E28B3"/>
    <w:rsid w:val="004E332C"/>
    <w:rsid w:val="004E45BB"/>
    <w:rsid w:val="004E7B6A"/>
    <w:rsid w:val="004E7CFC"/>
    <w:rsid w:val="004E7FE9"/>
    <w:rsid w:val="004F0280"/>
    <w:rsid w:val="004F0362"/>
    <w:rsid w:val="004F05D0"/>
    <w:rsid w:val="004F0686"/>
    <w:rsid w:val="004F19E9"/>
    <w:rsid w:val="004F2277"/>
    <w:rsid w:val="004F2670"/>
    <w:rsid w:val="004F43AE"/>
    <w:rsid w:val="004F4B6C"/>
    <w:rsid w:val="004F6F8C"/>
    <w:rsid w:val="004F716B"/>
    <w:rsid w:val="0050077D"/>
    <w:rsid w:val="0050084B"/>
    <w:rsid w:val="0050085D"/>
    <w:rsid w:val="0050332F"/>
    <w:rsid w:val="0050434D"/>
    <w:rsid w:val="00504629"/>
    <w:rsid w:val="00505225"/>
    <w:rsid w:val="00505808"/>
    <w:rsid w:val="00507BEF"/>
    <w:rsid w:val="005103B0"/>
    <w:rsid w:val="00510CD7"/>
    <w:rsid w:val="00511491"/>
    <w:rsid w:val="00520E6D"/>
    <w:rsid w:val="00520FC3"/>
    <w:rsid w:val="0052144F"/>
    <w:rsid w:val="0052175C"/>
    <w:rsid w:val="005218B0"/>
    <w:rsid w:val="005226D9"/>
    <w:rsid w:val="00522ECC"/>
    <w:rsid w:val="0052525D"/>
    <w:rsid w:val="0052651F"/>
    <w:rsid w:val="0052683B"/>
    <w:rsid w:val="00526CED"/>
    <w:rsid w:val="00527730"/>
    <w:rsid w:val="00527E2C"/>
    <w:rsid w:val="00530973"/>
    <w:rsid w:val="00531DDF"/>
    <w:rsid w:val="0053276E"/>
    <w:rsid w:val="00532EAB"/>
    <w:rsid w:val="005335F4"/>
    <w:rsid w:val="00533652"/>
    <w:rsid w:val="00533973"/>
    <w:rsid w:val="00533F59"/>
    <w:rsid w:val="005354FE"/>
    <w:rsid w:val="00535AD0"/>
    <w:rsid w:val="005374C8"/>
    <w:rsid w:val="00537CB5"/>
    <w:rsid w:val="005409BC"/>
    <w:rsid w:val="00541025"/>
    <w:rsid w:val="00543271"/>
    <w:rsid w:val="00544F99"/>
    <w:rsid w:val="0054591B"/>
    <w:rsid w:val="00546746"/>
    <w:rsid w:val="00552EDD"/>
    <w:rsid w:val="00552EE3"/>
    <w:rsid w:val="005567D8"/>
    <w:rsid w:val="005573AE"/>
    <w:rsid w:val="005604F8"/>
    <w:rsid w:val="005605EE"/>
    <w:rsid w:val="00560BF5"/>
    <w:rsid w:val="00561090"/>
    <w:rsid w:val="005636A1"/>
    <w:rsid w:val="00563E0E"/>
    <w:rsid w:val="005648EF"/>
    <w:rsid w:val="00564E9D"/>
    <w:rsid w:val="00565148"/>
    <w:rsid w:val="00565A6A"/>
    <w:rsid w:val="005660BE"/>
    <w:rsid w:val="00567D93"/>
    <w:rsid w:val="00570D1F"/>
    <w:rsid w:val="0057239B"/>
    <w:rsid w:val="005725D3"/>
    <w:rsid w:val="0057282D"/>
    <w:rsid w:val="00573EE5"/>
    <w:rsid w:val="005742FB"/>
    <w:rsid w:val="00576E7C"/>
    <w:rsid w:val="0057798B"/>
    <w:rsid w:val="00577B26"/>
    <w:rsid w:val="00577EF0"/>
    <w:rsid w:val="0058149E"/>
    <w:rsid w:val="00582038"/>
    <w:rsid w:val="00583705"/>
    <w:rsid w:val="00583F53"/>
    <w:rsid w:val="00584D14"/>
    <w:rsid w:val="005861DB"/>
    <w:rsid w:val="00587930"/>
    <w:rsid w:val="00590D56"/>
    <w:rsid w:val="00591916"/>
    <w:rsid w:val="0059319D"/>
    <w:rsid w:val="00593D23"/>
    <w:rsid w:val="00593FA8"/>
    <w:rsid w:val="00595707"/>
    <w:rsid w:val="00596CC8"/>
    <w:rsid w:val="005A0F29"/>
    <w:rsid w:val="005A1DDF"/>
    <w:rsid w:val="005A21C7"/>
    <w:rsid w:val="005A3536"/>
    <w:rsid w:val="005A42AF"/>
    <w:rsid w:val="005A5A69"/>
    <w:rsid w:val="005A60B2"/>
    <w:rsid w:val="005A64B6"/>
    <w:rsid w:val="005A6908"/>
    <w:rsid w:val="005A7B82"/>
    <w:rsid w:val="005B19F4"/>
    <w:rsid w:val="005B1EF4"/>
    <w:rsid w:val="005B3266"/>
    <w:rsid w:val="005B38EE"/>
    <w:rsid w:val="005B46F2"/>
    <w:rsid w:val="005B547E"/>
    <w:rsid w:val="005B588B"/>
    <w:rsid w:val="005B63A9"/>
    <w:rsid w:val="005B6CDE"/>
    <w:rsid w:val="005C0226"/>
    <w:rsid w:val="005C1DE8"/>
    <w:rsid w:val="005C28E8"/>
    <w:rsid w:val="005C2A33"/>
    <w:rsid w:val="005C35FF"/>
    <w:rsid w:val="005C3B3A"/>
    <w:rsid w:val="005C670D"/>
    <w:rsid w:val="005C6E19"/>
    <w:rsid w:val="005C6F22"/>
    <w:rsid w:val="005C7B38"/>
    <w:rsid w:val="005D029E"/>
    <w:rsid w:val="005D10D2"/>
    <w:rsid w:val="005D17CE"/>
    <w:rsid w:val="005D54DB"/>
    <w:rsid w:val="005D60EA"/>
    <w:rsid w:val="005D6414"/>
    <w:rsid w:val="005D65B8"/>
    <w:rsid w:val="005D7A23"/>
    <w:rsid w:val="005E0105"/>
    <w:rsid w:val="005E0C42"/>
    <w:rsid w:val="005E22E2"/>
    <w:rsid w:val="005E4D30"/>
    <w:rsid w:val="005E4F46"/>
    <w:rsid w:val="005F36DD"/>
    <w:rsid w:val="005F770D"/>
    <w:rsid w:val="00601FF5"/>
    <w:rsid w:val="00603114"/>
    <w:rsid w:val="006035EA"/>
    <w:rsid w:val="00603668"/>
    <w:rsid w:val="00604A81"/>
    <w:rsid w:val="00607E15"/>
    <w:rsid w:val="006102F7"/>
    <w:rsid w:val="006107D6"/>
    <w:rsid w:val="00610E37"/>
    <w:rsid w:val="006112FF"/>
    <w:rsid w:val="006123AB"/>
    <w:rsid w:val="0061389F"/>
    <w:rsid w:val="00613F54"/>
    <w:rsid w:val="00615481"/>
    <w:rsid w:val="006154EA"/>
    <w:rsid w:val="00616A79"/>
    <w:rsid w:val="00617084"/>
    <w:rsid w:val="0062022D"/>
    <w:rsid w:val="0062086E"/>
    <w:rsid w:val="006209B8"/>
    <w:rsid w:val="006214AD"/>
    <w:rsid w:val="00621DA1"/>
    <w:rsid w:val="00622794"/>
    <w:rsid w:val="00622BB6"/>
    <w:rsid w:val="00623B95"/>
    <w:rsid w:val="00624200"/>
    <w:rsid w:val="00624335"/>
    <w:rsid w:val="006243F9"/>
    <w:rsid w:val="00625180"/>
    <w:rsid w:val="00626745"/>
    <w:rsid w:val="0062778F"/>
    <w:rsid w:val="006304F8"/>
    <w:rsid w:val="00630ECC"/>
    <w:rsid w:val="0063337B"/>
    <w:rsid w:val="0063341B"/>
    <w:rsid w:val="0063363D"/>
    <w:rsid w:val="006355F7"/>
    <w:rsid w:val="00635AD6"/>
    <w:rsid w:val="0063675D"/>
    <w:rsid w:val="00636874"/>
    <w:rsid w:val="006407F2"/>
    <w:rsid w:val="006429B0"/>
    <w:rsid w:val="00642DA6"/>
    <w:rsid w:val="00642E68"/>
    <w:rsid w:val="006434DD"/>
    <w:rsid w:val="006435D9"/>
    <w:rsid w:val="006437A9"/>
    <w:rsid w:val="00644351"/>
    <w:rsid w:val="00646080"/>
    <w:rsid w:val="00646C06"/>
    <w:rsid w:val="00646F1B"/>
    <w:rsid w:val="00647F1E"/>
    <w:rsid w:val="00652870"/>
    <w:rsid w:val="00652AAF"/>
    <w:rsid w:val="006530FC"/>
    <w:rsid w:val="00654A06"/>
    <w:rsid w:val="006558D0"/>
    <w:rsid w:val="00655D84"/>
    <w:rsid w:val="00656B03"/>
    <w:rsid w:val="00657EE6"/>
    <w:rsid w:val="00660928"/>
    <w:rsid w:val="00660ED2"/>
    <w:rsid w:val="00661CEA"/>
    <w:rsid w:val="00661E54"/>
    <w:rsid w:val="00662EAA"/>
    <w:rsid w:val="00663096"/>
    <w:rsid w:val="00663AB5"/>
    <w:rsid w:val="006644CE"/>
    <w:rsid w:val="0066476D"/>
    <w:rsid w:val="0066491C"/>
    <w:rsid w:val="0066501F"/>
    <w:rsid w:val="00665599"/>
    <w:rsid w:val="006656D2"/>
    <w:rsid w:val="00665DA0"/>
    <w:rsid w:val="0067010A"/>
    <w:rsid w:val="00670581"/>
    <w:rsid w:val="00670EB1"/>
    <w:rsid w:val="00672590"/>
    <w:rsid w:val="006735B7"/>
    <w:rsid w:val="006741C2"/>
    <w:rsid w:val="006759B4"/>
    <w:rsid w:val="0067618D"/>
    <w:rsid w:val="0068101E"/>
    <w:rsid w:val="00682315"/>
    <w:rsid w:val="00682748"/>
    <w:rsid w:val="006828C8"/>
    <w:rsid w:val="00682C4A"/>
    <w:rsid w:val="00683C73"/>
    <w:rsid w:val="006865BB"/>
    <w:rsid w:val="0068687C"/>
    <w:rsid w:val="00687C2B"/>
    <w:rsid w:val="00690086"/>
    <w:rsid w:val="0069033A"/>
    <w:rsid w:val="0069097C"/>
    <w:rsid w:val="006911EF"/>
    <w:rsid w:val="0069137D"/>
    <w:rsid w:val="006915B4"/>
    <w:rsid w:val="0069569E"/>
    <w:rsid w:val="00695CCA"/>
    <w:rsid w:val="00696165"/>
    <w:rsid w:val="00696C17"/>
    <w:rsid w:val="006977F7"/>
    <w:rsid w:val="006A01CA"/>
    <w:rsid w:val="006A17BD"/>
    <w:rsid w:val="006A1A72"/>
    <w:rsid w:val="006A1EB8"/>
    <w:rsid w:val="006A21D2"/>
    <w:rsid w:val="006A27BD"/>
    <w:rsid w:val="006A2BBC"/>
    <w:rsid w:val="006A5441"/>
    <w:rsid w:val="006A5DED"/>
    <w:rsid w:val="006A7812"/>
    <w:rsid w:val="006A7D41"/>
    <w:rsid w:val="006B0CB2"/>
    <w:rsid w:val="006B1E7D"/>
    <w:rsid w:val="006B2AFB"/>
    <w:rsid w:val="006B3731"/>
    <w:rsid w:val="006B4E16"/>
    <w:rsid w:val="006B5565"/>
    <w:rsid w:val="006B565A"/>
    <w:rsid w:val="006B5E01"/>
    <w:rsid w:val="006B6D6A"/>
    <w:rsid w:val="006B6EA7"/>
    <w:rsid w:val="006B734A"/>
    <w:rsid w:val="006B7807"/>
    <w:rsid w:val="006B7C1C"/>
    <w:rsid w:val="006B7DF7"/>
    <w:rsid w:val="006C01B2"/>
    <w:rsid w:val="006C19F3"/>
    <w:rsid w:val="006C1BAD"/>
    <w:rsid w:val="006C35E8"/>
    <w:rsid w:val="006C5A17"/>
    <w:rsid w:val="006C5C67"/>
    <w:rsid w:val="006C6B6C"/>
    <w:rsid w:val="006C73AA"/>
    <w:rsid w:val="006D09C9"/>
    <w:rsid w:val="006D0E5C"/>
    <w:rsid w:val="006D166B"/>
    <w:rsid w:val="006D1B31"/>
    <w:rsid w:val="006D23B5"/>
    <w:rsid w:val="006D23E5"/>
    <w:rsid w:val="006D2FA4"/>
    <w:rsid w:val="006D3F89"/>
    <w:rsid w:val="006D5D27"/>
    <w:rsid w:val="006D783C"/>
    <w:rsid w:val="006E04F3"/>
    <w:rsid w:val="006E0789"/>
    <w:rsid w:val="006E08E0"/>
    <w:rsid w:val="006E097D"/>
    <w:rsid w:val="006E099B"/>
    <w:rsid w:val="006E0F6E"/>
    <w:rsid w:val="006E1E34"/>
    <w:rsid w:val="006E5079"/>
    <w:rsid w:val="006E5478"/>
    <w:rsid w:val="006E6EB9"/>
    <w:rsid w:val="006E7FF3"/>
    <w:rsid w:val="006F19E8"/>
    <w:rsid w:val="006F3288"/>
    <w:rsid w:val="006F3A8C"/>
    <w:rsid w:val="006F3E8C"/>
    <w:rsid w:val="006F4553"/>
    <w:rsid w:val="006F5FA2"/>
    <w:rsid w:val="006F6698"/>
    <w:rsid w:val="006F7B4F"/>
    <w:rsid w:val="006F7D97"/>
    <w:rsid w:val="00702E87"/>
    <w:rsid w:val="007042EF"/>
    <w:rsid w:val="0070549D"/>
    <w:rsid w:val="00706B96"/>
    <w:rsid w:val="00707335"/>
    <w:rsid w:val="007074CC"/>
    <w:rsid w:val="007103DA"/>
    <w:rsid w:val="00710746"/>
    <w:rsid w:val="00710A38"/>
    <w:rsid w:val="00711E2A"/>
    <w:rsid w:val="007134E9"/>
    <w:rsid w:val="00713D16"/>
    <w:rsid w:val="007144EB"/>
    <w:rsid w:val="007149E1"/>
    <w:rsid w:val="00715394"/>
    <w:rsid w:val="00717518"/>
    <w:rsid w:val="00717C56"/>
    <w:rsid w:val="00720A41"/>
    <w:rsid w:val="007210D4"/>
    <w:rsid w:val="00721FE0"/>
    <w:rsid w:val="00722588"/>
    <w:rsid w:val="00722A6E"/>
    <w:rsid w:val="00723B8C"/>
    <w:rsid w:val="00724A4F"/>
    <w:rsid w:val="00725927"/>
    <w:rsid w:val="007267AC"/>
    <w:rsid w:val="00726B3B"/>
    <w:rsid w:val="00727D54"/>
    <w:rsid w:val="00730952"/>
    <w:rsid w:val="00730BB1"/>
    <w:rsid w:val="007317BD"/>
    <w:rsid w:val="00733ED0"/>
    <w:rsid w:val="007350B4"/>
    <w:rsid w:val="00737CAE"/>
    <w:rsid w:val="007404F1"/>
    <w:rsid w:val="0074168F"/>
    <w:rsid w:val="00742588"/>
    <w:rsid w:val="00743D42"/>
    <w:rsid w:val="00744543"/>
    <w:rsid w:val="00746526"/>
    <w:rsid w:val="007478BD"/>
    <w:rsid w:val="00750D2B"/>
    <w:rsid w:val="00751D54"/>
    <w:rsid w:val="00753D95"/>
    <w:rsid w:val="007558FB"/>
    <w:rsid w:val="00755A6F"/>
    <w:rsid w:val="007575E1"/>
    <w:rsid w:val="0076077B"/>
    <w:rsid w:val="00761014"/>
    <w:rsid w:val="0076248C"/>
    <w:rsid w:val="00762753"/>
    <w:rsid w:val="00762B65"/>
    <w:rsid w:val="0076315C"/>
    <w:rsid w:val="0076479A"/>
    <w:rsid w:val="00766136"/>
    <w:rsid w:val="0076673F"/>
    <w:rsid w:val="007702E1"/>
    <w:rsid w:val="0077145F"/>
    <w:rsid w:val="00771593"/>
    <w:rsid w:val="007718D7"/>
    <w:rsid w:val="00771BE7"/>
    <w:rsid w:val="007726C7"/>
    <w:rsid w:val="00775701"/>
    <w:rsid w:val="0077633E"/>
    <w:rsid w:val="007769F2"/>
    <w:rsid w:val="00776E38"/>
    <w:rsid w:val="0078029D"/>
    <w:rsid w:val="00780672"/>
    <w:rsid w:val="00781082"/>
    <w:rsid w:val="00781503"/>
    <w:rsid w:val="007834F0"/>
    <w:rsid w:val="007846BA"/>
    <w:rsid w:val="00786869"/>
    <w:rsid w:val="0078734C"/>
    <w:rsid w:val="007874B7"/>
    <w:rsid w:val="00790793"/>
    <w:rsid w:val="0079198D"/>
    <w:rsid w:val="007932C3"/>
    <w:rsid w:val="00793DF9"/>
    <w:rsid w:val="007957BB"/>
    <w:rsid w:val="00796112"/>
    <w:rsid w:val="00797BF8"/>
    <w:rsid w:val="00797F24"/>
    <w:rsid w:val="007A1B71"/>
    <w:rsid w:val="007A2286"/>
    <w:rsid w:val="007A2380"/>
    <w:rsid w:val="007A56B7"/>
    <w:rsid w:val="007A75A3"/>
    <w:rsid w:val="007B030B"/>
    <w:rsid w:val="007B09EB"/>
    <w:rsid w:val="007B1E20"/>
    <w:rsid w:val="007B29EA"/>
    <w:rsid w:val="007B38EB"/>
    <w:rsid w:val="007B3BB2"/>
    <w:rsid w:val="007B40FB"/>
    <w:rsid w:val="007B57D2"/>
    <w:rsid w:val="007B6340"/>
    <w:rsid w:val="007B7888"/>
    <w:rsid w:val="007B7A13"/>
    <w:rsid w:val="007C0143"/>
    <w:rsid w:val="007C0466"/>
    <w:rsid w:val="007C2899"/>
    <w:rsid w:val="007C2EDA"/>
    <w:rsid w:val="007C3119"/>
    <w:rsid w:val="007C3447"/>
    <w:rsid w:val="007C4764"/>
    <w:rsid w:val="007C4B30"/>
    <w:rsid w:val="007C581D"/>
    <w:rsid w:val="007C5AB2"/>
    <w:rsid w:val="007D242A"/>
    <w:rsid w:val="007D25D5"/>
    <w:rsid w:val="007D47A8"/>
    <w:rsid w:val="007D4D9F"/>
    <w:rsid w:val="007D5F70"/>
    <w:rsid w:val="007D75C1"/>
    <w:rsid w:val="007E241A"/>
    <w:rsid w:val="007E2489"/>
    <w:rsid w:val="007E2DF9"/>
    <w:rsid w:val="007E2E26"/>
    <w:rsid w:val="007E305D"/>
    <w:rsid w:val="007E410B"/>
    <w:rsid w:val="007E47DA"/>
    <w:rsid w:val="007E71A4"/>
    <w:rsid w:val="007F2134"/>
    <w:rsid w:val="007F22E1"/>
    <w:rsid w:val="007F22ED"/>
    <w:rsid w:val="007F2369"/>
    <w:rsid w:val="007F4029"/>
    <w:rsid w:val="007F40A0"/>
    <w:rsid w:val="007F4216"/>
    <w:rsid w:val="007F4AB9"/>
    <w:rsid w:val="007F4F5B"/>
    <w:rsid w:val="007F555A"/>
    <w:rsid w:val="007F64EC"/>
    <w:rsid w:val="007F6B2D"/>
    <w:rsid w:val="007F6E93"/>
    <w:rsid w:val="007F7B94"/>
    <w:rsid w:val="007F7F13"/>
    <w:rsid w:val="00800894"/>
    <w:rsid w:val="008008AE"/>
    <w:rsid w:val="00800B9F"/>
    <w:rsid w:val="00801E69"/>
    <w:rsid w:val="00801F67"/>
    <w:rsid w:val="008031F3"/>
    <w:rsid w:val="00803235"/>
    <w:rsid w:val="00803BD6"/>
    <w:rsid w:val="00804446"/>
    <w:rsid w:val="00804A86"/>
    <w:rsid w:val="008063EE"/>
    <w:rsid w:val="008066F5"/>
    <w:rsid w:val="008068C9"/>
    <w:rsid w:val="00810662"/>
    <w:rsid w:val="00810D61"/>
    <w:rsid w:val="00811F58"/>
    <w:rsid w:val="0081266F"/>
    <w:rsid w:val="00812E0B"/>
    <w:rsid w:val="008134BD"/>
    <w:rsid w:val="00814CEB"/>
    <w:rsid w:val="00815A9B"/>
    <w:rsid w:val="00815FC6"/>
    <w:rsid w:val="008167AE"/>
    <w:rsid w:val="0081746B"/>
    <w:rsid w:val="008208A1"/>
    <w:rsid w:val="00821229"/>
    <w:rsid w:val="00821F5D"/>
    <w:rsid w:val="0082201F"/>
    <w:rsid w:val="008221DE"/>
    <w:rsid w:val="008223B7"/>
    <w:rsid w:val="008238C8"/>
    <w:rsid w:val="00823A01"/>
    <w:rsid w:val="00823A18"/>
    <w:rsid w:val="008271BB"/>
    <w:rsid w:val="0082799E"/>
    <w:rsid w:val="00830892"/>
    <w:rsid w:val="00830AB4"/>
    <w:rsid w:val="00831FAB"/>
    <w:rsid w:val="008339F5"/>
    <w:rsid w:val="00833ABE"/>
    <w:rsid w:val="0083410F"/>
    <w:rsid w:val="008346DF"/>
    <w:rsid w:val="008353A8"/>
    <w:rsid w:val="008368B1"/>
    <w:rsid w:val="00836B80"/>
    <w:rsid w:val="008372AF"/>
    <w:rsid w:val="008401C0"/>
    <w:rsid w:val="0084240D"/>
    <w:rsid w:val="008429B5"/>
    <w:rsid w:val="00842B66"/>
    <w:rsid w:val="00842D46"/>
    <w:rsid w:val="00844002"/>
    <w:rsid w:val="0084483E"/>
    <w:rsid w:val="00844EAD"/>
    <w:rsid w:val="008450BB"/>
    <w:rsid w:val="00845FB9"/>
    <w:rsid w:val="00851689"/>
    <w:rsid w:val="008518B9"/>
    <w:rsid w:val="008525CA"/>
    <w:rsid w:val="0085296E"/>
    <w:rsid w:val="00852D71"/>
    <w:rsid w:val="00853806"/>
    <w:rsid w:val="008543E9"/>
    <w:rsid w:val="008545B0"/>
    <w:rsid w:val="00854915"/>
    <w:rsid w:val="0085585E"/>
    <w:rsid w:val="00862627"/>
    <w:rsid w:val="00862D50"/>
    <w:rsid w:val="00862E35"/>
    <w:rsid w:val="008630DB"/>
    <w:rsid w:val="008647EC"/>
    <w:rsid w:val="00864B33"/>
    <w:rsid w:val="00864D5F"/>
    <w:rsid w:val="00864E45"/>
    <w:rsid w:val="008650E1"/>
    <w:rsid w:val="008653A2"/>
    <w:rsid w:val="00866182"/>
    <w:rsid w:val="00866893"/>
    <w:rsid w:val="0086702A"/>
    <w:rsid w:val="00867F3F"/>
    <w:rsid w:val="00870820"/>
    <w:rsid w:val="008709F4"/>
    <w:rsid w:val="008730A0"/>
    <w:rsid w:val="008749AB"/>
    <w:rsid w:val="008761F7"/>
    <w:rsid w:val="008778A9"/>
    <w:rsid w:val="0088017F"/>
    <w:rsid w:val="00880532"/>
    <w:rsid w:val="00880ABB"/>
    <w:rsid w:val="00880D9C"/>
    <w:rsid w:val="00880FDA"/>
    <w:rsid w:val="00885624"/>
    <w:rsid w:val="00885CD4"/>
    <w:rsid w:val="00886B08"/>
    <w:rsid w:val="00886C1F"/>
    <w:rsid w:val="00886C95"/>
    <w:rsid w:val="00887173"/>
    <w:rsid w:val="0088755D"/>
    <w:rsid w:val="00890215"/>
    <w:rsid w:val="008905B6"/>
    <w:rsid w:val="00890759"/>
    <w:rsid w:val="008933D2"/>
    <w:rsid w:val="008933F9"/>
    <w:rsid w:val="00894FA6"/>
    <w:rsid w:val="0089571C"/>
    <w:rsid w:val="00895DDB"/>
    <w:rsid w:val="00897479"/>
    <w:rsid w:val="008976CD"/>
    <w:rsid w:val="00897AF7"/>
    <w:rsid w:val="008A1BB0"/>
    <w:rsid w:val="008A2399"/>
    <w:rsid w:val="008A2C25"/>
    <w:rsid w:val="008A3D7B"/>
    <w:rsid w:val="008A4398"/>
    <w:rsid w:val="008A458D"/>
    <w:rsid w:val="008A47D0"/>
    <w:rsid w:val="008A559B"/>
    <w:rsid w:val="008A5F11"/>
    <w:rsid w:val="008A6015"/>
    <w:rsid w:val="008A6C48"/>
    <w:rsid w:val="008A797A"/>
    <w:rsid w:val="008A7BD0"/>
    <w:rsid w:val="008B0921"/>
    <w:rsid w:val="008B120C"/>
    <w:rsid w:val="008B12BC"/>
    <w:rsid w:val="008B1D0E"/>
    <w:rsid w:val="008B35D8"/>
    <w:rsid w:val="008B56E8"/>
    <w:rsid w:val="008B65E2"/>
    <w:rsid w:val="008B69DC"/>
    <w:rsid w:val="008B6EC2"/>
    <w:rsid w:val="008B77B6"/>
    <w:rsid w:val="008B7F5A"/>
    <w:rsid w:val="008C0287"/>
    <w:rsid w:val="008C0F17"/>
    <w:rsid w:val="008C124D"/>
    <w:rsid w:val="008C4D06"/>
    <w:rsid w:val="008C4DAA"/>
    <w:rsid w:val="008C5105"/>
    <w:rsid w:val="008C58AC"/>
    <w:rsid w:val="008C5A57"/>
    <w:rsid w:val="008C7054"/>
    <w:rsid w:val="008C7553"/>
    <w:rsid w:val="008D08E4"/>
    <w:rsid w:val="008D1312"/>
    <w:rsid w:val="008D2196"/>
    <w:rsid w:val="008D27C4"/>
    <w:rsid w:val="008D2EF3"/>
    <w:rsid w:val="008D4C34"/>
    <w:rsid w:val="008D4C4B"/>
    <w:rsid w:val="008D5243"/>
    <w:rsid w:val="008D6D17"/>
    <w:rsid w:val="008D6D9F"/>
    <w:rsid w:val="008D7399"/>
    <w:rsid w:val="008D74DA"/>
    <w:rsid w:val="008D7663"/>
    <w:rsid w:val="008E17DD"/>
    <w:rsid w:val="008E32AD"/>
    <w:rsid w:val="008E414D"/>
    <w:rsid w:val="008E45E3"/>
    <w:rsid w:val="008E48DB"/>
    <w:rsid w:val="008E574D"/>
    <w:rsid w:val="008E7659"/>
    <w:rsid w:val="008F15D1"/>
    <w:rsid w:val="008F18C4"/>
    <w:rsid w:val="008F1E3B"/>
    <w:rsid w:val="008F29CF"/>
    <w:rsid w:val="008F2D04"/>
    <w:rsid w:val="008F2F56"/>
    <w:rsid w:val="008F3644"/>
    <w:rsid w:val="008F3946"/>
    <w:rsid w:val="008F5205"/>
    <w:rsid w:val="008F599E"/>
    <w:rsid w:val="008F69CB"/>
    <w:rsid w:val="008F6F90"/>
    <w:rsid w:val="00900EF9"/>
    <w:rsid w:val="0090206F"/>
    <w:rsid w:val="009036D6"/>
    <w:rsid w:val="00903FB2"/>
    <w:rsid w:val="00904BDD"/>
    <w:rsid w:val="009056BE"/>
    <w:rsid w:val="00905F55"/>
    <w:rsid w:val="00906140"/>
    <w:rsid w:val="00906903"/>
    <w:rsid w:val="00906C98"/>
    <w:rsid w:val="009104D9"/>
    <w:rsid w:val="009114AA"/>
    <w:rsid w:val="00911EB2"/>
    <w:rsid w:val="0091290D"/>
    <w:rsid w:val="00913F0B"/>
    <w:rsid w:val="00914D65"/>
    <w:rsid w:val="0091644A"/>
    <w:rsid w:val="00917CBF"/>
    <w:rsid w:val="00917D8E"/>
    <w:rsid w:val="009207D3"/>
    <w:rsid w:val="00921058"/>
    <w:rsid w:val="009210C8"/>
    <w:rsid w:val="00921C10"/>
    <w:rsid w:val="00922D39"/>
    <w:rsid w:val="00924805"/>
    <w:rsid w:val="00924BCD"/>
    <w:rsid w:val="009252B2"/>
    <w:rsid w:val="00926A49"/>
    <w:rsid w:val="00926DFD"/>
    <w:rsid w:val="009310F8"/>
    <w:rsid w:val="00932318"/>
    <w:rsid w:val="00934175"/>
    <w:rsid w:val="00934303"/>
    <w:rsid w:val="00934FB1"/>
    <w:rsid w:val="00937B01"/>
    <w:rsid w:val="00941436"/>
    <w:rsid w:val="009414AB"/>
    <w:rsid w:val="009416AF"/>
    <w:rsid w:val="00942C5F"/>
    <w:rsid w:val="00942D76"/>
    <w:rsid w:val="009440E6"/>
    <w:rsid w:val="0094708C"/>
    <w:rsid w:val="00950128"/>
    <w:rsid w:val="00950A04"/>
    <w:rsid w:val="00951061"/>
    <w:rsid w:val="009512A7"/>
    <w:rsid w:val="00951791"/>
    <w:rsid w:val="00951BB6"/>
    <w:rsid w:val="009520EF"/>
    <w:rsid w:val="00952A61"/>
    <w:rsid w:val="00952D13"/>
    <w:rsid w:val="0095396F"/>
    <w:rsid w:val="009542E5"/>
    <w:rsid w:val="009549BB"/>
    <w:rsid w:val="00955F1E"/>
    <w:rsid w:val="00960A0F"/>
    <w:rsid w:val="009621CF"/>
    <w:rsid w:val="009625AD"/>
    <w:rsid w:val="00962A00"/>
    <w:rsid w:val="00962BA3"/>
    <w:rsid w:val="009634C6"/>
    <w:rsid w:val="0096381B"/>
    <w:rsid w:val="00964FDB"/>
    <w:rsid w:val="00965BB8"/>
    <w:rsid w:val="00965E33"/>
    <w:rsid w:val="00966936"/>
    <w:rsid w:val="00966E61"/>
    <w:rsid w:val="00967880"/>
    <w:rsid w:val="00970A22"/>
    <w:rsid w:val="00972533"/>
    <w:rsid w:val="00973841"/>
    <w:rsid w:val="00973C79"/>
    <w:rsid w:val="009742D3"/>
    <w:rsid w:val="0097503B"/>
    <w:rsid w:val="00977224"/>
    <w:rsid w:val="00977F76"/>
    <w:rsid w:val="009800B2"/>
    <w:rsid w:val="00980137"/>
    <w:rsid w:val="009807D5"/>
    <w:rsid w:val="00980DC4"/>
    <w:rsid w:val="00981479"/>
    <w:rsid w:val="00981A36"/>
    <w:rsid w:val="009825BE"/>
    <w:rsid w:val="00982683"/>
    <w:rsid w:val="00985EE7"/>
    <w:rsid w:val="0098779E"/>
    <w:rsid w:val="00987B73"/>
    <w:rsid w:val="0099001A"/>
    <w:rsid w:val="0099002A"/>
    <w:rsid w:val="00990587"/>
    <w:rsid w:val="00990924"/>
    <w:rsid w:val="00990A81"/>
    <w:rsid w:val="00992224"/>
    <w:rsid w:val="00992961"/>
    <w:rsid w:val="00994AB8"/>
    <w:rsid w:val="00994D80"/>
    <w:rsid w:val="00997A87"/>
    <w:rsid w:val="00997F12"/>
    <w:rsid w:val="009A0DCE"/>
    <w:rsid w:val="009A3963"/>
    <w:rsid w:val="009A3D6D"/>
    <w:rsid w:val="009A486F"/>
    <w:rsid w:val="009A4AEE"/>
    <w:rsid w:val="009A7C94"/>
    <w:rsid w:val="009A7D95"/>
    <w:rsid w:val="009B0250"/>
    <w:rsid w:val="009B0FE0"/>
    <w:rsid w:val="009B1A7B"/>
    <w:rsid w:val="009B1A8A"/>
    <w:rsid w:val="009B392A"/>
    <w:rsid w:val="009B3FF1"/>
    <w:rsid w:val="009B48E2"/>
    <w:rsid w:val="009B7EFC"/>
    <w:rsid w:val="009B7F2A"/>
    <w:rsid w:val="009C0E4D"/>
    <w:rsid w:val="009C2335"/>
    <w:rsid w:val="009C4272"/>
    <w:rsid w:val="009C4533"/>
    <w:rsid w:val="009C48FC"/>
    <w:rsid w:val="009C4A99"/>
    <w:rsid w:val="009C4DBA"/>
    <w:rsid w:val="009C4DC6"/>
    <w:rsid w:val="009C617F"/>
    <w:rsid w:val="009C6D2C"/>
    <w:rsid w:val="009D0602"/>
    <w:rsid w:val="009D0A9F"/>
    <w:rsid w:val="009D10AD"/>
    <w:rsid w:val="009D1BEB"/>
    <w:rsid w:val="009D30EF"/>
    <w:rsid w:val="009D3DB8"/>
    <w:rsid w:val="009D4AB9"/>
    <w:rsid w:val="009D5EC7"/>
    <w:rsid w:val="009D7415"/>
    <w:rsid w:val="009D7E3E"/>
    <w:rsid w:val="009D7EE0"/>
    <w:rsid w:val="009E090E"/>
    <w:rsid w:val="009E23C8"/>
    <w:rsid w:val="009E3690"/>
    <w:rsid w:val="009E462B"/>
    <w:rsid w:val="009E466C"/>
    <w:rsid w:val="009E7F79"/>
    <w:rsid w:val="009F050C"/>
    <w:rsid w:val="009F16F5"/>
    <w:rsid w:val="009F1860"/>
    <w:rsid w:val="009F1B5C"/>
    <w:rsid w:val="009F1F5D"/>
    <w:rsid w:val="009F22C7"/>
    <w:rsid w:val="009F2F2A"/>
    <w:rsid w:val="009F471F"/>
    <w:rsid w:val="009F4CA4"/>
    <w:rsid w:val="009F4FAD"/>
    <w:rsid w:val="009F5F72"/>
    <w:rsid w:val="009F60FA"/>
    <w:rsid w:val="009F6990"/>
    <w:rsid w:val="00A0206B"/>
    <w:rsid w:val="00A020CD"/>
    <w:rsid w:val="00A02A77"/>
    <w:rsid w:val="00A04052"/>
    <w:rsid w:val="00A04410"/>
    <w:rsid w:val="00A1042F"/>
    <w:rsid w:val="00A111E3"/>
    <w:rsid w:val="00A1364A"/>
    <w:rsid w:val="00A13D95"/>
    <w:rsid w:val="00A1413E"/>
    <w:rsid w:val="00A1425E"/>
    <w:rsid w:val="00A14714"/>
    <w:rsid w:val="00A1507A"/>
    <w:rsid w:val="00A15513"/>
    <w:rsid w:val="00A16014"/>
    <w:rsid w:val="00A16685"/>
    <w:rsid w:val="00A16FBE"/>
    <w:rsid w:val="00A204C8"/>
    <w:rsid w:val="00A212AB"/>
    <w:rsid w:val="00A21833"/>
    <w:rsid w:val="00A223E8"/>
    <w:rsid w:val="00A24947"/>
    <w:rsid w:val="00A255A1"/>
    <w:rsid w:val="00A256FB"/>
    <w:rsid w:val="00A30EB8"/>
    <w:rsid w:val="00A31AED"/>
    <w:rsid w:val="00A32BC6"/>
    <w:rsid w:val="00A331DF"/>
    <w:rsid w:val="00A3565F"/>
    <w:rsid w:val="00A35C21"/>
    <w:rsid w:val="00A3775F"/>
    <w:rsid w:val="00A37AC7"/>
    <w:rsid w:val="00A4294A"/>
    <w:rsid w:val="00A43501"/>
    <w:rsid w:val="00A443D7"/>
    <w:rsid w:val="00A47046"/>
    <w:rsid w:val="00A500DF"/>
    <w:rsid w:val="00A50397"/>
    <w:rsid w:val="00A50CC2"/>
    <w:rsid w:val="00A51B4B"/>
    <w:rsid w:val="00A51D24"/>
    <w:rsid w:val="00A51EFE"/>
    <w:rsid w:val="00A529C9"/>
    <w:rsid w:val="00A52D5B"/>
    <w:rsid w:val="00A53807"/>
    <w:rsid w:val="00A557A4"/>
    <w:rsid w:val="00A56AA2"/>
    <w:rsid w:val="00A56E07"/>
    <w:rsid w:val="00A57278"/>
    <w:rsid w:val="00A57E37"/>
    <w:rsid w:val="00A6019A"/>
    <w:rsid w:val="00A60332"/>
    <w:rsid w:val="00A60623"/>
    <w:rsid w:val="00A61EAA"/>
    <w:rsid w:val="00A62545"/>
    <w:rsid w:val="00A64098"/>
    <w:rsid w:val="00A6478D"/>
    <w:rsid w:val="00A664FF"/>
    <w:rsid w:val="00A66A19"/>
    <w:rsid w:val="00A6743D"/>
    <w:rsid w:val="00A67A59"/>
    <w:rsid w:val="00A67A6C"/>
    <w:rsid w:val="00A70452"/>
    <w:rsid w:val="00A7087C"/>
    <w:rsid w:val="00A71AEC"/>
    <w:rsid w:val="00A723AA"/>
    <w:rsid w:val="00A72E34"/>
    <w:rsid w:val="00A75140"/>
    <w:rsid w:val="00A75B9B"/>
    <w:rsid w:val="00A77CD9"/>
    <w:rsid w:val="00A81094"/>
    <w:rsid w:val="00A82C37"/>
    <w:rsid w:val="00A82C72"/>
    <w:rsid w:val="00A82EBA"/>
    <w:rsid w:val="00A83821"/>
    <w:rsid w:val="00A85E27"/>
    <w:rsid w:val="00A863B7"/>
    <w:rsid w:val="00A866C8"/>
    <w:rsid w:val="00A86D7C"/>
    <w:rsid w:val="00A86FF5"/>
    <w:rsid w:val="00A87EE1"/>
    <w:rsid w:val="00A90B43"/>
    <w:rsid w:val="00A9171F"/>
    <w:rsid w:val="00A933D3"/>
    <w:rsid w:val="00A9446F"/>
    <w:rsid w:val="00A95364"/>
    <w:rsid w:val="00A977E1"/>
    <w:rsid w:val="00AA085A"/>
    <w:rsid w:val="00AA17A7"/>
    <w:rsid w:val="00AA184F"/>
    <w:rsid w:val="00AA2571"/>
    <w:rsid w:val="00AA2A47"/>
    <w:rsid w:val="00AA6C19"/>
    <w:rsid w:val="00AB0136"/>
    <w:rsid w:val="00AB0231"/>
    <w:rsid w:val="00AB17E0"/>
    <w:rsid w:val="00AB2C90"/>
    <w:rsid w:val="00AB2E79"/>
    <w:rsid w:val="00AB3A65"/>
    <w:rsid w:val="00AB4B81"/>
    <w:rsid w:val="00AB5103"/>
    <w:rsid w:val="00AB557E"/>
    <w:rsid w:val="00AB5FC2"/>
    <w:rsid w:val="00AB6E1A"/>
    <w:rsid w:val="00AB7736"/>
    <w:rsid w:val="00AC09F3"/>
    <w:rsid w:val="00AC319F"/>
    <w:rsid w:val="00AC469B"/>
    <w:rsid w:val="00AC5A17"/>
    <w:rsid w:val="00AC6197"/>
    <w:rsid w:val="00AC6375"/>
    <w:rsid w:val="00AC668E"/>
    <w:rsid w:val="00AD19F2"/>
    <w:rsid w:val="00AD1D0C"/>
    <w:rsid w:val="00AD2720"/>
    <w:rsid w:val="00AD3733"/>
    <w:rsid w:val="00AD380D"/>
    <w:rsid w:val="00AD3BE9"/>
    <w:rsid w:val="00AD46A7"/>
    <w:rsid w:val="00AD4714"/>
    <w:rsid w:val="00AD4A46"/>
    <w:rsid w:val="00AD5494"/>
    <w:rsid w:val="00AE0358"/>
    <w:rsid w:val="00AE05B2"/>
    <w:rsid w:val="00AE1B18"/>
    <w:rsid w:val="00AE2C4A"/>
    <w:rsid w:val="00AE2E10"/>
    <w:rsid w:val="00AE42BE"/>
    <w:rsid w:val="00AE5A9B"/>
    <w:rsid w:val="00AE63C6"/>
    <w:rsid w:val="00AE68E3"/>
    <w:rsid w:val="00AE79D4"/>
    <w:rsid w:val="00AE7E61"/>
    <w:rsid w:val="00AF0B73"/>
    <w:rsid w:val="00AF559B"/>
    <w:rsid w:val="00B02771"/>
    <w:rsid w:val="00B032DA"/>
    <w:rsid w:val="00B044BF"/>
    <w:rsid w:val="00B0567F"/>
    <w:rsid w:val="00B05773"/>
    <w:rsid w:val="00B062B5"/>
    <w:rsid w:val="00B10343"/>
    <w:rsid w:val="00B1143C"/>
    <w:rsid w:val="00B1144E"/>
    <w:rsid w:val="00B11607"/>
    <w:rsid w:val="00B11D53"/>
    <w:rsid w:val="00B121CC"/>
    <w:rsid w:val="00B1295E"/>
    <w:rsid w:val="00B13E78"/>
    <w:rsid w:val="00B1469C"/>
    <w:rsid w:val="00B15289"/>
    <w:rsid w:val="00B15594"/>
    <w:rsid w:val="00B15BC3"/>
    <w:rsid w:val="00B15D3B"/>
    <w:rsid w:val="00B179F4"/>
    <w:rsid w:val="00B21608"/>
    <w:rsid w:val="00B2232E"/>
    <w:rsid w:val="00B2243C"/>
    <w:rsid w:val="00B232BC"/>
    <w:rsid w:val="00B23EEA"/>
    <w:rsid w:val="00B2516B"/>
    <w:rsid w:val="00B2565D"/>
    <w:rsid w:val="00B27312"/>
    <w:rsid w:val="00B27B76"/>
    <w:rsid w:val="00B27E61"/>
    <w:rsid w:val="00B300FF"/>
    <w:rsid w:val="00B3013F"/>
    <w:rsid w:val="00B303FE"/>
    <w:rsid w:val="00B30D56"/>
    <w:rsid w:val="00B311B9"/>
    <w:rsid w:val="00B31252"/>
    <w:rsid w:val="00B33702"/>
    <w:rsid w:val="00B33B0D"/>
    <w:rsid w:val="00B341A7"/>
    <w:rsid w:val="00B35508"/>
    <w:rsid w:val="00B35F24"/>
    <w:rsid w:val="00B36A8B"/>
    <w:rsid w:val="00B37D55"/>
    <w:rsid w:val="00B4033A"/>
    <w:rsid w:val="00B4461B"/>
    <w:rsid w:val="00B448FF"/>
    <w:rsid w:val="00B467B8"/>
    <w:rsid w:val="00B46C3D"/>
    <w:rsid w:val="00B46C82"/>
    <w:rsid w:val="00B47081"/>
    <w:rsid w:val="00B475D7"/>
    <w:rsid w:val="00B47698"/>
    <w:rsid w:val="00B50E83"/>
    <w:rsid w:val="00B5183C"/>
    <w:rsid w:val="00B51C6F"/>
    <w:rsid w:val="00B559D0"/>
    <w:rsid w:val="00B56B23"/>
    <w:rsid w:val="00B56BD2"/>
    <w:rsid w:val="00B5728B"/>
    <w:rsid w:val="00B57D58"/>
    <w:rsid w:val="00B62842"/>
    <w:rsid w:val="00B64E04"/>
    <w:rsid w:val="00B65802"/>
    <w:rsid w:val="00B65B1E"/>
    <w:rsid w:val="00B65C52"/>
    <w:rsid w:val="00B667DF"/>
    <w:rsid w:val="00B66DA5"/>
    <w:rsid w:val="00B710CB"/>
    <w:rsid w:val="00B721ED"/>
    <w:rsid w:val="00B72ED0"/>
    <w:rsid w:val="00B74285"/>
    <w:rsid w:val="00B744AD"/>
    <w:rsid w:val="00B748A1"/>
    <w:rsid w:val="00B7642A"/>
    <w:rsid w:val="00B76CF8"/>
    <w:rsid w:val="00B77142"/>
    <w:rsid w:val="00B8070F"/>
    <w:rsid w:val="00B84238"/>
    <w:rsid w:val="00B84240"/>
    <w:rsid w:val="00B8601A"/>
    <w:rsid w:val="00B8626B"/>
    <w:rsid w:val="00B86E77"/>
    <w:rsid w:val="00B87591"/>
    <w:rsid w:val="00B87E57"/>
    <w:rsid w:val="00B90304"/>
    <w:rsid w:val="00B913CE"/>
    <w:rsid w:val="00B9487D"/>
    <w:rsid w:val="00B94E3E"/>
    <w:rsid w:val="00B95309"/>
    <w:rsid w:val="00B9662A"/>
    <w:rsid w:val="00B96670"/>
    <w:rsid w:val="00B96F26"/>
    <w:rsid w:val="00BA2C01"/>
    <w:rsid w:val="00BA405F"/>
    <w:rsid w:val="00BA5148"/>
    <w:rsid w:val="00BA5485"/>
    <w:rsid w:val="00BA72C3"/>
    <w:rsid w:val="00BB0048"/>
    <w:rsid w:val="00BB0295"/>
    <w:rsid w:val="00BB358E"/>
    <w:rsid w:val="00BB3EE6"/>
    <w:rsid w:val="00BB3F69"/>
    <w:rsid w:val="00BB5769"/>
    <w:rsid w:val="00BB5B98"/>
    <w:rsid w:val="00BB5C79"/>
    <w:rsid w:val="00BB6391"/>
    <w:rsid w:val="00BB664B"/>
    <w:rsid w:val="00BB6A7E"/>
    <w:rsid w:val="00BB6A88"/>
    <w:rsid w:val="00BB7C4F"/>
    <w:rsid w:val="00BC08F4"/>
    <w:rsid w:val="00BC2050"/>
    <w:rsid w:val="00BC262C"/>
    <w:rsid w:val="00BC2798"/>
    <w:rsid w:val="00BC3320"/>
    <w:rsid w:val="00BC5B94"/>
    <w:rsid w:val="00BC61D4"/>
    <w:rsid w:val="00BC651E"/>
    <w:rsid w:val="00BC7A37"/>
    <w:rsid w:val="00BD1867"/>
    <w:rsid w:val="00BD37D4"/>
    <w:rsid w:val="00BD4163"/>
    <w:rsid w:val="00BD6376"/>
    <w:rsid w:val="00BD6C3B"/>
    <w:rsid w:val="00BD7166"/>
    <w:rsid w:val="00BD7405"/>
    <w:rsid w:val="00BE0247"/>
    <w:rsid w:val="00BE08A8"/>
    <w:rsid w:val="00BE403C"/>
    <w:rsid w:val="00BE51DE"/>
    <w:rsid w:val="00BE5D22"/>
    <w:rsid w:val="00BE5EF9"/>
    <w:rsid w:val="00BE70BF"/>
    <w:rsid w:val="00BF02D0"/>
    <w:rsid w:val="00BF0924"/>
    <w:rsid w:val="00BF1087"/>
    <w:rsid w:val="00BF1354"/>
    <w:rsid w:val="00BF22F7"/>
    <w:rsid w:val="00BF240B"/>
    <w:rsid w:val="00BF2B4F"/>
    <w:rsid w:val="00BF360A"/>
    <w:rsid w:val="00BF409B"/>
    <w:rsid w:val="00BF53A3"/>
    <w:rsid w:val="00C00725"/>
    <w:rsid w:val="00C012D3"/>
    <w:rsid w:val="00C013CE"/>
    <w:rsid w:val="00C018C5"/>
    <w:rsid w:val="00C06D83"/>
    <w:rsid w:val="00C077FB"/>
    <w:rsid w:val="00C07C72"/>
    <w:rsid w:val="00C107C1"/>
    <w:rsid w:val="00C10A15"/>
    <w:rsid w:val="00C11217"/>
    <w:rsid w:val="00C12BE3"/>
    <w:rsid w:val="00C1458D"/>
    <w:rsid w:val="00C14BC3"/>
    <w:rsid w:val="00C14FE6"/>
    <w:rsid w:val="00C16C9C"/>
    <w:rsid w:val="00C17FD7"/>
    <w:rsid w:val="00C2300A"/>
    <w:rsid w:val="00C2409B"/>
    <w:rsid w:val="00C24B26"/>
    <w:rsid w:val="00C24E24"/>
    <w:rsid w:val="00C255E6"/>
    <w:rsid w:val="00C2630D"/>
    <w:rsid w:val="00C26866"/>
    <w:rsid w:val="00C301E1"/>
    <w:rsid w:val="00C304E0"/>
    <w:rsid w:val="00C32292"/>
    <w:rsid w:val="00C32564"/>
    <w:rsid w:val="00C32794"/>
    <w:rsid w:val="00C32E9C"/>
    <w:rsid w:val="00C33561"/>
    <w:rsid w:val="00C33E62"/>
    <w:rsid w:val="00C3457E"/>
    <w:rsid w:val="00C34AC6"/>
    <w:rsid w:val="00C37B5E"/>
    <w:rsid w:val="00C4143A"/>
    <w:rsid w:val="00C42977"/>
    <w:rsid w:val="00C437DA"/>
    <w:rsid w:val="00C44717"/>
    <w:rsid w:val="00C44931"/>
    <w:rsid w:val="00C45691"/>
    <w:rsid w:val="00C4577D"/>
    <w:rsid w:val="00C457A0"/>
    <w:rsid w:val="00C45B11"/>
    <w:rsid w:val="00C474A1"/>
    <w:rsid w:val="00C5131D"/>
    <w:rsid w:val="00C51A35"/>
    <w:rsid w:val="00C5203F"/>
    <w:rsid w:val="00C52A33"/>
    <w:rsid w:val="00C54481"/>
    <w:rsid w:val="00C559E2"/>
    <w:rsid w:val="00C562F0"/>
    <w:rsid w:val="00C569C7"/>
    <w:rsid w:val="00C571AA"/>
    <w:rsid w:val="00C601C5"/>
    <w:rsid w:val="00C61343"/>
    <w:rsid w:val="00C6185E"/>
    <w:rsid w:val="00C621AC"/>
    <w:rsid w:val="00C621C1"/>
    <w:rsid w:val="00C63091"/>
    <w:rsid w:val="00C6321C"/>
    <w:rsid w:val="00C6395A"/>
    <w:rsid w:val="00C64B3D"/>
    <w:rsid w:val="00C64F88"/>
    <w:rsid w:val="00C6639C"/>
    <w:rsid w:val="00C66519"/>
    <w:rsid w:val="00C667BB"/>
    <w:rsid w:val="00C66F5C"/>
    <w:rsid w:val="00C7034A"/>
    <w:rsid w:val="00C70484"/>
    <w:rsid w:val="00C71186"/>
    <w:rsid w:val="00C715D0"/>
    <w:rsid w:val="00C71810"/>
    <w:rsid w:val="00C721E9"/>
    <w:rsid w:val="00C725BA"/>
    <w:rsid w:val="00C73D65"/>
    <w:rsid w:val="00C75C32"/>
    <w:rsid w:val="00C7725A"/>
    <w:rsid w:val="00C77FF9"/>
    <w:rsid w:val="00C80320"/>
    <w:rsid w:val="00C829A8"/>
    <w:rsid w:val="00C82AED"/>
    <w:rsid w:val="00C83F36"/>
    <w:rsid w:val="00C83FFC"/>
    <w:rsid w:val="00C85AF4"/>
    <w:rsid w:val="00C86B18"/>
    <w:rsid w:val="00C91227"/>
    <w:rsid w:val="00C941BD"/>
    <w:rsid w:val="00C95386"/>
    <w:rsid w:val="00C954C2"/>
    <w:rsid w:val="00C957D1"/>
    <w:rsid w:val="00C95F81"/>
    <w:rsid w:val="00C96E0D"/>
    <w:rsid w:val="00C97E6D"/>
    <w:rsid w:val="00CA05F4"/>
    <w:rsid w:val="00CA2060"/>
    <w:rsid w:val="00CA4B90"/>
    <w:rsid w:val="00CA5D23"/>
    <w:rsid w:val="00CA7603"/>
    <w:rsid w:val="00CA789A"/>
    <w:rsid w:val="00CA78F7"/>
    <w:rsid w:val="00CA7AC1"/>
    <w:rsid w:val="00CA7C3B"/>
    <w:rsid w:val="00CB00B6"/>
    <w:rsid w:val="00CB13DC"/>
    <w:rsid w:val="00CB1F5D"/>
    <w:rsid w:val="00CB3A27"/>
    <w:rsid w:val="00CB4121"/>
    <w:rsid w:val="00CB4AE7"/>
    <w:rsid w:val="00CB787B"/>
    <w:rsid w:val="00CB792D"/>
    <w:rsid w:val="00CC082D"/>
    <w:rsid w:val="00CC23A4"/>
    <w:rsid w:val="00CC4ADF"/>
    <w:rsid w:val="00CC57A8"/>
    <w:rsid w:val="00CC59D6"/>
    <w:rsid w:val="00CC5E3A"/>
    <w:rsid w:val="00CC79F3"/>
    <w:rsid w:val="00CD2612"/>
    <w:rsid w:val="00CD2B41"/>
    <w:rsid w:val="00CD2B8D"/>
    <w:rsid w:val="00CD608E"/>
    <w:rsid w:val="00CD62AE"/>
    <w:rsid w:val="00CD6E72"/>
    <w:rsid w:val="00CD7419"/>
    <w:rsid w:val="00CD7607"/>
    <w:rsid w:val="00CD7C5A"/>
    <w:rsid w:val="00CE0C31"/>
    <w:rsid w:val="00CE12FC"/>
    <w:rsid w:val="00CE16F1"/>
    <w:rsid w:val="00CE2452"/>
    <w:rsid w:val="00CE4B23"/>
    <w:rsid w:val="00CE52EA"/>
    <w:rsid w:val="00CE761A"/>
    <w:rsid w:val="00CE7BDA"/>
    <w:rsid w:val="00CE7C6B"/>
    <w:rsid w:val="00CF0C7A"/>
    <w:rsid w:val="00CF1296"/>
    <w:rsid w:val="00CF2679"/>
    <w:rsid w:val="00CF2DB2"/>
    <w:rsid w:val="00CF311E"/>
    <w:rsid w:val="00CF3354"/>
    <w:rsid w:val="00CF3846"/>
    <w:rsid w:val="00CF5FF2"/>
    <w:rsid w:val="00CF632B"/>
    <w:rsid w:val="00CF64C4"/>
    <w:rsid w:val="00CF6CBB"/>
    <w:rsid w:val="00D0123F"/>
    <w:rsid w:val="00D02DDD"/>
    <w:rsid w:val="00D0397D"/>
    <w:rsid w:val="00D03DD6"/>
    <w:rsid w:val="00D06744"/>
    <w:rsid w:val="00D068FF"/>
    <w:rsid w:val="00D0740D"/>
    <w:rsid w:val="00D07B28"/>
    <w:rsid w:val="00D104EC"/>
    <w:rsid w:val="00D10E2C"/>
    <w:rsid w:val="00D10E9C"/>
    <w:rsid w:val="00D1330C"/>
    <w:rsid w:val="00D16130"/>
    <w:rsid w:val="00D2153F"/>
    <w:rsid w:val="00D221B7"/>
    <w:rsid w:val="00D2263C"/>
    <w:rsid w:val="00D228A9"/>
    <w:rsid w:val="00D2291D"/>
    <w:rsid w:val="00D22C88"/>
    <w:rsid w:val="00D23688"/>
    <w:rsid w:val="00D23D35"/>
    <w:rsid w:val="00D24778"/>
    <w:rsid w:val="00D24E20"/>
    <w:rsid w:val="00D25349"/>
    <w:rsid w:val="00D25E00"/>
    <w:rsid w:val="00D266B9"/>
    <w:rsid w:val="00D2689D"/>
    <w:rsid w:val="00D304C5"/>
    <w:rsid w:val="00D316BF"/>
    <w:rsid w:val="00D320BF"/>
    <w:rsid w:val="00D344A2"/>
    <w:rsid w:val="00D3498B"/>
    <w:rsid w:val="00D36AE7"/>
    <w:rsid w:val="00D36D48"/>
    <w:rsid w:val="00D36E39"/>
    <w:rsid w:val="00D37099"/>
    <w:rsid w:val="00D40701"/>
    <w:rsid w:val="00D40822"/>
    <w:rsid w:val="00D41455"/>
    <w:rsid w:val="00D41DE7"/>
    <w:rsid w:val="00D42A1E"/>
    <w:rsid w:val="00D43311"/>
    <w:rsid w:val="00D43384"/>
    <w:rsid w:val="00D43C77"/>
    <w:rsid w:val="00D442DD"/>
    <w:rsid w:val="00D443CF"/>
    <w:rsid w:val="00D453D3"/>
    <w:rsid w:val="00D4542C"/>
    <w:rsid w:val="00D46421"/>
    <w:rsid w:val="00D46C4F"/>
    <w:rsid w:val="00D47087"/>
    <w:rsid w:val="00D50E89"/>
    <w:rsid w:val="00D5467F"/>
    <w:rsid w:val="00D54699"/>
    <w:rsid w:val="00D54ADA"/>
    <w:rsid w:val="00D55519"/>
    <w:rsid w:val="00D55607"/>
    <w:rsid w:val="00D5585A"/>
    <w:rsid w:val="00D56277"/>
    <w:rsid w:val="00D6092F"/>
    <w:rsid w:val="00D60C51"/>
    <w:rsid w:val="00D6219E"/>
    <w:rsid w:val="00D627EE"/>
    <w:rsid w:val="00D62DEC"/>
    <w:rsid w:val="00D62EE5"/>
    <w:rsid w:val="00D63034"/>
    <w:rsid w:val="00D65CB3"/>
    <w:rsid w:val="00D669D7"/>
    <w:rsid w:val="00D7057A"/>
    <w:rsid w:val="00D72A93"/>
    <w:rsid w:val="00D74A61"/>
    <w:rsid w:val="00D7589E"/>
    <w:rsid w:val="00D76265"/>
    <w:rsid w:val="00D762E2"/>
    <w:rsid w:val="00D76AB1"/>
    <w:rsid w:val="00D778EC"/>
    <w:rsid w:val="00D77E15"/>
    <w:rsid w:val="00D81D6C"/>
    <w:rsid w:val="00D82253"/>
    <w:rsid w:val="00D83956"/>
    <w:rsid w:val="00D85250"/>
    <w:rsid w:val="00D8606E"/>
    <w:rsid w:val="00D862B0"/>
    <w:rsid w:val="00D870B5"/>
    <w:rsid w:val="00D87144"/>
    <w:rsid w:val="00D911E1"/>
    <w:rsid w:val="00D94028"/>
    <w:rsid w:val="00D9686C"/>
    <w:rsid w:val="00D971C3"/>
    <w:rsid w:val="00DA15FB"/>
    <w:rsid w:val="00DA312B"/>
    <w:rsid w:val="00DA3F1A"/>
    <w:rsid w:val="00DA4398"/>
    <w:rsid w:val="00DA4754"/>
    <w:rsid w:val="00DA71B0"/>
    <w:rsid w:val="00DA765D"/>
    <w:rsid w:val="00DB1751"/>
    <w:rsid w:val="00DB345F"/>
    <w:rsid w:val="00DB557A"/>
    <w:rsid w:val="00DB6CF2"/>
    <w:rsid w:val="00DC22BA"/>
    <w:rsid w:val="00DC2D62"/>
    <w:rsid w:val="00DC3D31"/>
    <w:rsid w:val="00DC3DF5"/>
    <w:rsid w:val="00DC425B"/>
    <w:rsid w:val="00DC4826"/>
    <w:rsid w:val="00DC519A"/>
    <w:rsid w:val="00DC6096"/>
    <w:rsid w:val="00DC6E62"/>
    <w:rsid w:val="00DD03BE"/>
    <w:rsid w:val="00DD08ED"/>
    <w:rsid w:val="00DD1795"/>
    <w:rsid w:val="00DD217E"/>
    <w:rsid w:val="00DD3579"/>
    <w:rsid w:val="00DD5705"/>
    <w:rsid w:val="00DD62B2"/>
    <w:rsid w:val="00DE1D92"/>
    <w:rsid w:val="00DE3651"/>
    <w:rsid w:val="00DE4145"/>
    <w:rsid w:val="00DE4892"/>
    <w:rsid w:val="00DE75AE"/>
    <w:rsid w:val="00DE7B83"/>
    <w:rsid w:val="00DF0830"/>
    <w:rsid w:val="00DF08C3"/>
    <w:rsid w:val="00DF0CF9"/>
    <w:rsid w:val="00DF1125"/>
    <w:rsid w:val="00DF1900"/>
    <w:rsid w:val="00DF1E38"/>
    <w:rsid w:val="00DF2251"/>
    <w:rsid w:val="00DF2B1A"/>
    <w:rsid w:val="00DF2E85"/>
    <w:rsid w:val="00DF3A92"/>
    <w:rsid w:val="00DF6595"/>
    <w:rsid w:val="00DF6840"/>
    <w:rsid w:val="00DF6EA8"/>
    <w:rsid w:val="00DF7E3A"/>
    <w:rsid w:val="00E0107E"/>
    <w:rsid w:val="00E0232F"/>
    <w:rsid w:val="00E028C3"/>
    <w:rsid w:val="00E048A7"/>
    <w:rsid w:val="00E04E6F"/>
    <w:rsid w:val="00E07285"/>
    <w:rsid w:val="00E074FD"/>
    <w:rsid w:val="00E07DC4"/>
    <w:rsid w:val="00E100C2"/>
    <w:rsid w:val="00E10D6C"/>
    <w:rsid w:val="00E1102F"/>
    <w:rsid w:val="00E116E3"/>
    <w:rsid w:val="00E117A2"/>
    <w:rsid w:val="00E12B00"/>
    <w:rsid w:val="00E13311"/>
    <w:rsid w:val="00E14076"/>
    <w:rsid w:val="00E16615"/>
    <w:rsid w:val="00E169A5"/>
    <w:rsid w:val="00E16F17"/>
    <w:rsid w:val="00E171EC"/>
    <w:rsid w:val="00E1746A"/>
    <w:rsid w:val="00E178AE"/>
    <w:rsid w:val="00E17A09"/>
    <w:rsid w:val="00E21557"/>
    <w:rsid w:val="00E23855"/>
    <w:rsid w:val="00E23D99"/>
    <w:rsid w:val="00E24F85"/>
    <w:rsid w:val="00E25063"/>
    <w:rsid w:val="00E260CF"/>
    <w:rsid w:val="00E266EB"/>
    <w:rsid w:val="00E26D81"/>
    <w:rsid w:val="00E26D92"/>
    <w:rsid w:val="00E303B5"/>
    <w:rsid w:val="00E31FCC"/>
    <w:rsid w:val="00E32393"/>
    <w:rsid w:val="00E3417F"/>
    <w:rsid w:val="00E3425D"/>
    <w:rsid w:val="00E357B2"/>
    <w:rsid w:val="00E36A2C"/>
    <w:rsid w:val="00E36ABE"/>
    <w:rsid w:val="00E371B6"/>
    <w:rsid w:val="00E377B9"/>
    <w:rsid w:val="00E41400"/>
    <w:rsid w:val="00E4210B"/>
    <w:rsid w:val="00E42739"/>
    <w:rsid w:val="00E447FB"/>
    <w:rsid w:val="00E44CFD"/>
    <w:rsid w:val="00E466A2"/>
    <w:rsid w:val="00E50FCD"/>
    <w:rsid w:val="00E5332E"/>
    <w:rsid w:val="00E54865"/>
    <w:rsid w:val="00E54AC8"/>
    <w:rsid w:val="00E54F98"/>
    <w:rsid w:val="00E55048"/>
    <w:rsid w:val="00E55AB3"/>
    <w:rsid w:val="00E562C9"/>
    <w:rsid w:val="00E57475"/>
    <w:rsid w:val="00E57591"/>
    <w:rsid w:val="00E57A9B"/>
    <w:rsid w:val="00E57CBD"/>
    <w:rsid w:val="00E603DE"/>
    <w:rsid w:val="00E60D50"/>
    <w:rsid w:val="00E61684"/>
    <w:rsid w:val="00E631A5"/>
    <w:rsid w:val="00E63308"/>
    <w:rsid w:val="00E645A9"/>
    <w:rsid w:val="00E65D6D"/>
    <w:rsid w:val="00E66EC1"/>
    <w:rsid w:val="00E67356"/>
    <w:rsid w:val="00E67C07"/>
    <w:rsid w:val="00E67E78"/>
    <w:rsid w:val="00E7147A"/>
    <w:rsid w:val="00E7176B"/>
    <w:rsid w:val="00E71B84"/>
    <w:rsid w:val="00E72066"/>
    <w:rsid w:val="00E72108"/>
    <w:rsid w:val="00E72A83"/>
    <w:rsid w:val="00E72DFB"/>
    <w:rsid w:val="00E74B02"/>
    <w:rsid w:val="00E7775A"/>
    <w:rsid w:val="00E80414"/>
    <w:rsid w:val="00E82E13"/>
    <w:rsid w:val="00E83C1C"/>
    <w:rsid w:val="00E84B0E"/>
    <w:rsid w:val="00E85837"/>
    <w:rsid w:val="00E86C23"/>
    <w:rsid w:val="00E86DCA"/>
    <w:rsid w:val="00E86F1B"/>
    <w:rsid w:val="00E87130"/>
    <w:rsid w:val="00E87594"/>
    <w:rsid w:val="00E8788F"/>
    <w:rsid w:val="00E91667"/>
    <w:rsid w:val="00E91679"/>
    <w:rsid w:val="00E930A5"/>
    <w:rsid w:val="00E946B4"/>
    <w:rsid w:val="00E94E30"/>
    <w:rsid w:val="00E94EF7"/>
    <w:rsid w:val="00E953C7"/>
    <w:rsid w:val="00E96262"/>
    <w:rsid w:val="00EA098D"/>
    <w:rsid w:val="00EA110E"/>
    <w:rsid w:val="00EA111B"/>
    <w:rsid w:val="00EA4252"/>
    <w:rsid w:val="00EA4EAB"/>
    <w:rsid w:val="00EA746B"/>
    <w:rsid w:val="00EA7A3A"/>
    <w:rsid w:val="00EB0348"/>
    <w:rsid w:val="00EB1CF6"/>
    <w:rsid w:val="00EB2AB2"/>
    <w:rsid w:val="00EB30E8"/>
    <w:rsid w:val="00EB3A5F"/>
    <w:rsid w:val="00EB403C"/>
    <w:rsid w:val="00EB406E"/>
    <w:rsid w:val="00EB4505"/>
    <w:rsid w:val="00EB4DBE"/>
    <w:rsid w:val="00EB5574"/>
    <w:rsid w:val="00EB5F75"/>
    <w:rsid w:val="00EB7243"/>
    <w:rsid w:val="00EB757E"/>
    <w:rsid w:val="00EB7794"/>
    <w:rsid w:val="00EB7F9C"/>
    <w:rsid w:val="00EC0677"/>
    <w:rsid w:val="00EC0F11"/>
    <w:rsid w:val="00EC103B"/>
    <w:rsid w:val="00EC2819"/>
    <w:rsid w:val="00EC2AC3"/>
    <w:rsid w:val="00EC325A"/>
    <w:rsid w:val="00EC44ED"/>
    <w:rsid w:val="00EC4E39"/>
    <w:rsid w:val="00EC6987"/>
    <w:rsid w:val="00EC6C9B"/>
    <w:rsid w:val="00EC7168"/>
    <w:rsid w:val="00EC7B6E"/>
    <w:rsid w:val="00ED15A5"/>
    <w:rsid w:val="00ED27C0"/>
    <w:rsid w:val="00ED30D7"/>
    <w:rsid w:val="00ED5354"/>
    <w:rsid w:val="00ED53C8"/>
    <w:rsid w:val="00ED71F0"/>
    <w:rsid w:val="00EE0103"/>
    <w:rsid w:val="00EE02DD"/>
    <w:rsid w:val="00EE39EF"/>
    <w:rsid w:val="00EE3AD4"/>
    <w:rsid w:val="00EE3C35"/>
    <w:rsid w:val="00EE4F2C"/>
    <w:rsid w:val="00EE5022"/>
    <w:rsid w:val="00EE5CA4"/>
    <w:rsid w:val="00EE6A43"/>
    <w:rsid w:val="00EE6E04"/>
    <w:rsid w:val="00EE7057"/>
    <w:rsid w:val="00EF04A7"/>
    <w:rsid w:val="00EF08F9"/>
    <w:rsid w:val="00EF1654"/>
    <w:rsid w:val="00EF31FA"/>
    <w:rsid w:val="00EF358A"/>
    <w:rsid w:val="00EF3876"/>
    <w:rsid w:val="00EF4FC2"/>
    <w:rsid w:val="00EF64B9"/>
    <w:rsid w:val="00EF658F"/>
    <w:rsid w:val="00EF785B"/>
    <w:rsid w:val="00F01021"/>
    <w:rsid w:val="00F01322"/>
    <w:rsid w:val="00F01A94"/>
    <w:rsid w:val="00F01DB7"/>
    <w:rsid w:val="00F0278D"/>
    <w:rsid w:val="00F03A04"/>
    <w:rsid w:val="00F053EF"/>
    <w:rsid w:val="00F05A38"/>
    <w:rsid w:val="00F06435"/>
    <w:rsid w:val="00F13156"/>
    <w:rsid w:val="00F13C9F"/>
    <w:rsid w:val="00F13D08"/>
    <w:rsid w:val="00F13FEC"/>
    <w:rsid w:val="00F151C6"/>
    <w:rsid w:val="00F16384"/>
    <w:rsid w:val="00F165EF"/>
    <w:rsid w:val="00F16B61"/>
    <w:rsid w:val="00F1704C"/>
    <w:rsid w:val="00F17F77"/>
    <w:rsid w:val="00F20AD7"/>
    <w:rsid w:val="00F22563"/>
    <w:rsid w:val="00F236E1"/>
    <w:rsid w:val="00F24054"/>
    <w:rsid w:val="00F2776D"/>
    <w:rsid w:val="00F315A4"/>
    <w:rsid w:val="00F3198D"/>
    <w:rsid w:val="00F325A7"/>
    <w:rsid w:val="00F34BE3"/>
    <w:rsid w:val="00F34E26"/>
    <w:rsid w:val="00F35415"/>
    <w:rsid w:val="00F35E00"/>
    <w:rsid w:val="00F37D0B"/>
    <w:rsid w:val="00F43B33"/>
    <w:rsid w:val="00F45A50"/>
    <w:rsid w:val="00F460F6"/>
    <w:rsid w:val="00F51BCC"/>
    <w:rsid w:val="00F53AD9"/>
    <w:rsid w:val="00F553E6"/>
    <w:rsid w:val="00F553EF"/>
    <w:rsid w:val="00F55ED3"/>
    <w:rsid w:val="00F56594"/>
    <w:rsid w:val="00F56985"/>
    <w:rsid w:val="00F56D9B"/>
    <w:rsid w:val="00F57BAD"/>
    <w:rsid w:val="00F57FF1"/>
    <w:rsid w:val="00F609A6"/>
    <w:rsid w:val="00F61388"/>
    <w:rsid w:val="00F61808"/>
    <w:rsid w:val="00F6249B"/>
    <w:rsid w:val="00F647BD"/>
    <w:rsid w:val="00F6531A"/>
    <w:rsid w:val="00F6566E"/>
    <w:rsid w:val="00F70DD0"/>
    <w:rsid w:val="00F716B0"/>
    <w:rsid w:val="00F72D9C"/>
    <w:rsid w:val="00F73DF2"/>
    <w:rsid w:val="00F7447F"/>
    <w:rsid w:val="00F765A1"/>
    <w:rsid w:val="00F76C8B"/>
    <w:rsid w:val="00F77623"/>
    <w:rsid w:val="00F801E2"/>
    <w:rsid w:val="00F80CF2"/>
    <w:rsid w:val="00F8110E"/>
    <w:rsid w:val="00F8198E"/>
    <w:rsid w:val="00F84571"/>
    <w:rsid w:val="00F84905"/>
    <w:rsid w:val="00F84F04"/>
    <w:rsid w:val="00F85561"/>
    <w:rsid w:val="00F860BD"/>
    <w:rsid w:val="00F869D3"/>
    <w:rsid w:val="00F90ACD"/>
    <w:rsid w:val="00F9179E"/>
    <w:rsid w:val="00F92090"/>
    <w:rsid w:val="00F9395F"/>
    <w:rsid w:val="00F94845"/>
    <w:rsid w:val="00F94E60"/>
    <w:rsid w:val="00F95787"/>
    <w:rsid w:val="00F972D2"/>
    <w:rsid w:val="00FA0EED"/>
    <w:rsid w:val="00FA1291"/>
    <w:rsid w:val="00FA1CDA"/>
    <w:rsid w:val="00FA2165"/>
    <w:rsid w:val="00FA277D"/>
    <w:rsid w:val="00FA353E"/>
    <w:rsid w:val="00FA3D74"/>
    <w:rsid w:val="00FA3E7B"/>
    <w:rsid w:val="00FA4BBA"/>
    <w:rsid w:val="00FA4FD6"/>
    <w:rsid w:val="00FA7442"/>
    <w:rsid w:val="00FA75FE"/>
    <w:rsid w:val="00FB0E65"/>
    <w:rsid w:val="00FB46A2"/>
    <w:rsid w:val="00FB489A"/>
    <w:rsid w:val="00FB5544"/>
    <w:rsid w:val="00FB5F24"/>
    <w:rsid w:val="00FB65E1"/>
    <w:rsid w:val="00FB6FE4"/>
    <w:rsid w:val="00FB7414"/>
    <w:rsid w:val="00FB7564"/>
    <w:rsid w:val="00FC1D72"/>
    <w:rsid w:val="00FC2430"/>
    <w:rsid w:val="00FC36A2"/>
    <w:rsid w:val="00FC6164"/>
    <w:rsid w:val="00FC6C48"/>
    <w:rsid w:val="00FD0EF2"/>
    <w:rsid w:val="00FD1DD6"/>
    <w:rsid w:val="00FD1F49"/>
    <w:rsid w:val="00FD2354"/>
    <w:rsid w:val="00FD319F"/>
    <w:rsid w:val="00FD51AF"/>
    <w:rsid w:val="00FD527E"/>
    <w:rsid w:val="00FD5487"/>
    <w:rsid w:val="00FD5656"/>
    <w:rsid w:val="00FD5855"/>
    <w:rsid w:val="00FD5A9B"/>
    <w:rsid w:val="00FD74EC"/>
    <w:rsid w:val="00FE0129"/>
    <w:rsid w:val="00FE0326"/>
    <w:rsid w:val="00FE0B8D"/>
    <w:rsid w:val="00FE18D5"/>
    <w:rsid w:val="00FE3AFB"/>
    <w:rsid w:val="00FE4AB5"/>
    <w:rsid w:val="00FE5877"/>
    <w:rsid w:val="00FE5A4D"/>
    <w:rsid w:val="00FE6A40"/>
    <w:rsid w:val="00FE6F19"/>
    <w:rsid w:val="00FE7265"/>
    <w:rsid w:val="00FF0B1B"/>
    <w:rsid w:val="00FF0F0A"/>
    <w:rsid w:val="00FF14A7"/>
    <w:rsid w:val="00FF156F"/>
    <w:rsid w:val="00FF21CF"/>
    <w:rsid w:val="00FF3505"/>
    <w:rsid w:val="00FF4600"/>
    <w:rsid w:val="00FF490E"/>
    <w:rsid w:val="00FF4C0E"/>
    <w:rsid w:val="00FF6A3D"/>
    <w:rsid w:val="00FF72D1"/>
    <w:rsid w:val="00FF7324"/>
    <w:rsid w:val="00FF7D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22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C7553"/>
    <w:rPr>
      <w:sz w:val="24"/>
      <w:szCs w:val="24"/>
    </w:rPr>
  </w:style>
  <w:style w:type="paragraph" w:styleId="1">
    <w:name w:val="heading 1"/>
    <w:basedOn w:val="a1"/>
    <w:next w:val="a1"/>
    <w:qFormat/>
    <w:rsid w:val="003B0304"/>
    <w:pPr>
      <w:keepNext/>
      <w:widowControl w:val="0"/>
      <w:jc w:val="center"/>
      <w:outlineLvl w:val="0"/>
    </w:pPr>
    <w:rPr>
      <w:b/>
      <w:spacing w:val="10"/>
      <w:sz w:val="28"/>
      <w:szCs w:val="20"/>
    </w:rPr>
  </w:style>
  <w:style w:type="paragraph" w:styleId="2">
    <w:name w:val="heading 2"/>
    <w:basedOn w:val="a1"/>
    <w:next w:val="a1"/>
    <w:qFormat/>
    <w:rsid w:val="003B0304"/>
    <w:pPr>
      <w:keepNext/>
      <w:widowControl w:val="0"/>
      <w:jc w:val="center"/>
      <w:outlineLvl w:val="1"/>
    </w:pPr>
    <w:rPr>
      <w:b/>
      <w:spacing w:val="10"/>
      <w:szCs w:val="20"/>
    </w:rPr>
  </w:style>
  <w:style w:type="paragraph" w:styleId="30">
    <w:name w:val="heading 3"/>
    <w:basedOn w:val="a1"/>
    <w:next w:val="a1"/>
    <w:qFormat/>
    <w:rsid w:val="00F13D08"/>
    <w:pPr>
      <w:keepNext/>
      <w:spacing w:before="240" w:after="60"/>
      <w:outlineLvl w:val="2"/>
    </w:pPr>
    <w:rPr>
      <w:rFonts w:ascii="Arial" w:hAnsi="Arial" w:cs="Arial"/>
      <w:b/>
      <w:bCs/>
      <w:sz w:val="26"/>
      <w:szCs w:val="26"/>
    </w:rPr>
  </w:style>
  <w:style w:type="paragraph" w:styleId="40">
    <w:name w:val="heading 4"/>
    <w:basedOn w:val="a1"/>
    <w:next w:val="a1"/>
    <w:qFormat/>
    <w:rsid w:val="0017362E"/>
    <w:pPr>
      <w:keepNext/>
      <w:spacing w:before="240" w:after="60"/>
      <w:outlineLvl w:val="3"/>
    </w:pPr>
    <w:rPr>
      <w:b/>
      <w:bCs/>
      <w:sz w:val="28"/>
      <w:szCs w:val="28"/>
    </w:rPr>
  </w:style>
  <w:style w:type="paragraph" w:styleId="5">
    <w:name w:val="heading 5"/>
    <w:basedOn w:val="a1"/>
    <w:next w:val="a1"/>
    <w:qFormat/>
    <w:rsid w:val="003B0304"/>
    <w:pPr>
      <w:keepNext/>
      <w:widowControl w:val="0"/>
      <w:jc w:val="center"/>
      <w:outlineLvl w:val="4"/>
    </w:pPr>
    <w:rPr>
      <w:spacing w:val="10"/>
      <w:sz w:val="36"/>
      <w:szCs w:val="20"/>
    </w:rPr>
  </w:style>
  <w:style w:type="paragraph" w:styleId="6">
    <w:name w:val="heading 6"/>
    <w:basedOn w:val="a1"/>
    <w:next w:val="a1"/>
    <w:link w:val="60"/>
    <w:qFormat/>
    <w:rsid w:val="008C0F17"/>
    <w:pPr>
      <w:keepNext/>
      <w:jc w:val="center"/>
      <w:outlineLvl w:val="5"/>
    </w:pPr>
    <w:rPr>
      <w:rFonts w:ascii="Arial" w:hAnsi="Arial" w:cs="Arial"/>
      <w:b/>
      <w:bCs/>
      <w:sz w:val="44"/>
    </w:rPr>
  </w:style>
  <w:style w:type="paragraph" w:styleId="7">
    <w:name w:val="heading 7"/>
    <w:basedOn w:val="a1"/>
    <w:next w:val="a1"/>
    <w:link w:val="70"/>
    <w:qFormat/>
    <w:rsid w:val="000F03D0"/>
    <w:pPr>
      <w:keepNext/>
      <w:jc w:val="center"/>
      <w:outlineLvl w:val="6"/>
    </w:pPr>
    <w:rPr>
      <w:b/>
      <w:sz w:val="36"/>
    </w:rPr>
  </w:style>
  <w:style w:type="paragraph" w:styleId="8">
    <w:name w:val="heading 8"/>
    <w:basedOn w:val="a1"/>
    <w:next w:val="a1"/>
    <w:link w:val="80"/>
    <w:qFormat/>
    <w:rsid w:val="000F03D0"/>
    <w:pPr>
      <w:keepNext/>
      <w:jc w:val="center"/>
      <w:outlineLvl w:val="7"/>
    </w:pPr>
    <w:rPr>
      <w:b/>
      <w:bCs/>
      <w:sz w:val="52"/>
    </w:rPr>
  </w:style>
  <w:style w:type="paragraph" w:styleId="9">
    <w:name w:val="heading 9"/>
    <w:basedOn w:val="a1"/>
    <w:next w:val="a1"/>
    <w:link w:val="90"/>
    <w:qFormat/>
    <w:rsid w:val="000F03D0"/>
    <w:pPr>
      <w:keepNext/>
      <w:outlineLvl w:val="8"/>
    </w:pPr>
    <w:rPr>
      <w:sz w:val="3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rsid w:val="00EC7B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aliases w:val="??????? ??????????"/>
    <w:basedOn w:val="a1"/>
    <w:link w:val="a7"/>
    <w:rsid w:val="00532EAB"/>
    <w:pPr>
      <w:tabs>
        <w:tab w:val="center" w:pos="4677"/>
        <w:tab w:val="right" w:pos="9355"/>
      </w:tabs>
    </w:pPr>
    <w:rPr>
      <w:rFonts w:ascii="NTTimes/Cyrillic" w:hAnsi="NTTimes/Cyrillic"/>
      <w:spacing w:val="10"/>
      <w:szCs w:val="20"/>
    </w:rPr>
  </w:style>
  <w:style w:type="paragraph" w:styleId="a8">
    <w:name w:val="Block Text"/>
    <w:basedOn w:val="a1"/>
    <w:rsid w:val="00532EAB"/>
    <w:pPr>
      <w:ind w:left="-426" w:right="-142" w:firstLine="426"/>
      <w:jc w:val="center"/>
      <w:outlineLvl w:val="0"/>
    </w:pPr>
    <w:rPr>
      <w:rFonts w:ascii="Arial" w:hAnsi="Arial"/>
      <w:b/>
      <w:spacing w:val="10"/>
      <w:sz w:val="32"/>
      <w:szCs w:val="20"/>
    </w:rPr>
  </w:style>
  <w:style w:type="paragraph" w:styleId="a9">
    <w:name w:val="footer"/>
    <w:basedOn w:val="a1"/>
    <w:link w:val="aa"/>
    <w:rsid w:val="00D43311"/>
    <w:pPr>
      <w:tabs>
        <w:tab w:val="center" w:pos="4677"/>
        <w:tab w:val="right" w:pos="9355"/>
      </w:tabs>
    </w:pPr>
  </w:style>
  <w:style w:type="character" w:styleId="ab">
    <w:name w:val="page number"/>
    <w:basedOn w:val="a2"/>
    <w:rsid w:val="00165F88"/>
  </w:style>
  <w:style w:type="paragraph" w:styleId="ac">
    <w:name w:val="Body Text"/>
    <w:basedOn w:val="a1"/>
    <w:link w:val="ad"/>
    <w:rsid w:val="00F01DB7"/>
    <w:pPr>
      <w:widowControl w:val="0"/>
      <w:pBdr>
        <w:top w:val="single" w:sz="6" w:space="1" w:color="auto"/>
        <w:left w:val="single" w:sz="6" w:space="4" w:color="auto"/>
        <w:bottom w:val="single" w:sz="6" w:space="1" w:color="auto"/>
        <w:right w:val="single" w:sz="6" w:space="4" w:color="auto"/>
      </w:pBdr>
      <w:jc w:val="center"/>
    </w:pPr>
    <w:rPr>
      <w:b/>
      <w:spacing w:val="10"/>
      <w:sz w:val="32"/>
      <w:szCs w:val="20"/>
    </w:rPr>
  </w:style>
  <w:style w:type="paragraph" w:styleId="20">
    <w:name w:val="Body Text Indent 2"/>
    <w:basedOn w:val="a1"/>
    <w:rsid w:val="00E3425D"/>
    <w:pPr>
      <w:spacing w:after="120" w:line="480" w:lineRule="auto"/>
      <w:ind w:left="283"/>
    </w:pPr>
  </w:style>
  <w:style w:type="paragraph" w:styleId="ae">
    <w:name w:val="Title"/>
    <w:basedOn w:val="a1"/>
    <w:qFormat/>
    <w:rsid w:val="00E3425D"/>
    <w:pPr>
      <w:jc w:val="center"/>
    </w:pPr>
    <w:rPr>
      <w:sz w:val="32"/>
    </w:rPr>
  </w:style>
  <w:style w:type="paragraph" w:styleId="af">
    <w:name w:val="Subtitle"/>
    <w:basedOn w:val="a1"/>
    <w:qFormat/>
    <w:rsid w:val="00E3425D"/>
    <w:pPr>
      <w:jc w:val="center"/>
    </w:pPr>
    <w:rPr>
      <w:sz w:val="28"/>
    </w:rPr>
  </w:style>
  <w:style w:type="character" w:styleId="af0">
    <w:name w:val="Hyperlink"/>
    <w:basedOn w:val="a2"/>
    <w:rsid w:val="00796112"/>
    <w:rPr>
      <w:color w:val="0000FF"/>
      <w:u w:val="single"/>
    </w:rPr>
  </w:style>
  <w:style w:type="paragraph" w:customStyle="1" w:styleId="af1">
    <w:name w:val="Список копий"/>
    <w:basedOn w:val="a1"/>
    <w:rsid w:val="007149E1"/>
    <w:pPr>
      <w:keepLines/>
      <w:spacing w:line="240" w:lineRule="atLeast"/>
      <w:ind w:left="360" w:hanging="360"/>
      <w:jc w:val="both"/>
    </w:pPr>
    <w:rPr>
      <w:rFonts w:ascii="Garamond" w:hAnsi="Garamond"/>
      <w:kern w:val="18"/>
      <w:sz w:val="20"/>
      <w:szCs w:val="20"/>
      <w:lang w:eastAsia="en-US" w:bidi="he-IL"/>
    </w:rPr>
  </w:style>
  <w:style w:type="paragraph" w:styleId="af2">
    <w:name w:val="Signature"/>
    <w:basedOn w:val="a1"/>
    <w:next w:val="af3"/>
    <w:rsid w:val="007149E1"/>
    <w:pPr>
      <w:keepNext/>
      <w:spacing w:before="880" w:line="240" w:lineRule="atLeast"/>
      <w:ind w:left="4565"/>
    </w:pPr>
    <w:rPr>
      <w:rFonts w:ascii="Garamond" w:hAnsi="Garamond"/>
      <w:kern w:val="18"/>
      <w:sz w:val="20"/>
      <w:szCs w:val="20"/>
      <w:lang w:eastAsia="en-US" w:bidi="he-IL"/>
    </w:rPr>
  </w:style>
  <w:style w:type="paragraph" w:customStyle="1" w:styleId="af4">
    <w:name w:val="Приложение"/>
    <w:basedOn w:val="a1"/>
    <w:next w:val="af1"/>
    <w:rsid w:val="007149E1"/>
    <w:pPr>
      <w:keepNext/>
      <w:keepLines/>
      <w:spacing w:before="120" w:after="120" w:line="240" w:lineRule="atLeast"/>
      <w:jc w:val="both"/>
    </w:pPr>
    <w:rPr>
      <w:rFonts w:ascii="Garamond" w:hAnsi="Garamond"/>
      <w:kern w:val="18"/>
      <w:sz w:val="20"/>
      <w:szCs w:val="20"/>
      <w:lang w:eastAsia="en-US" w:bidi="he-IL"/>
    </w:rPr>
  </w:style>
  <w:style w:type="paragraph" w:customStyle="1" w:styleId="af5">
    <w:name w:val="Внутренний адрес"/>
    <w:basedOn w:val="a1"/>
    <w:rsid w:val="007149E1"/>
    <w:pPr>
      <w:spacing w:line="240" w:lineRule="atLeast"/>
      <w:jc w:val="both"/>
    </w:pPr>
    <w:rPr>
      <w:rFonts w:ascii="Garamond" w:hAnsi="Garamond"/>
      <w:kern w:val="18"/>
      <w:sz w:val="20"/>
      <w:szCs w:val="20"/>
      <w:lang w:eastAsia="en-US" w:bidi="he-IL"/>
    </w:rPr>
  </w:style>
  <w:style w:type="paragraph" w:customStyle="1" w:styleId="af6">
    <w:name w:val="Адресат"/>
    <w:basedOn w:val="af5"/>
    <w:next w:val="af5"/>
    <w:rsid w:val="007149E1"/>
    <w:pPr>
      <w:spacing w:before="220"/>
    </w:pPr>
  </w:style>
  <w:style w:type="paragraph" w:customStyle="1" w:styleId="21">
    <w:name w:val="Инициалы 2"/>
    <w:basedOn w:val="a1"/>
    <w:next w:val="af4"/>
    <w:rsid w:val="007149E1"/>
    <w:pPr>
      <w:keepNext/>
      <w:spacing w:before="220" w:line="240" w:lineRule="atLeast"/>
    </w:pPr>
    <w:rPr>
      <w:rFonts w:ascii="Garamond" w:hAnsi="Garamond"/>
      <w:kern w:val="18"/>
      <w:sz w:val="20"/>
      <w:szCs w:val="20"/>
      <w:lang w:eastAsia="en-US" w:bidi="he-IL"/>
    </w:rPr>
  </w:style>
  <w:style w:type="paragraph" w:customStyle="1" w:styleId="af7">
    <w:name w:val="Обратные адреса"/>
    <w:rsid w:val="007149E1"/>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eastAsia="en-US" w:bidi="he-IL"/>
    </w:rPr>
  </w:style>
  <w:style w:type="paragraph" w:customStyle="1" w:styleId="af8">
    <w:name w:val="Название предприятия в подписи"/>
    <w:basedOn w:val="af2"/>
    <w:next w:val="21"/>
    <w:rsid w:val="007149E1"/>
    <w:pPr>
      <w:spacing w:before="0"/>
    </w:pPr>
  </w:style>
  <w:style w:type="paragraph" w:customStyle="1" w:styleId="af3">
    <w:name w:val="Должность в подписи"/>
    <w:basedOn w:val="af2"/>
    <w:next w:val="af8"/>
    <w:rsid w:val="007149E1"/>
    <w:pPr>
      <w:spacing w:before="0"/>
    </w:pPr>
  </w:style>
  <w:style w:type="paragraph" w:styleId="af9">
    <w:name w:val="Document Map"/>
    <w:basedOn w:val="a1"/>
    <w:semiHidden/>
    <w:rsid w:val="00102638"/>
    <w:pPr>
      <w:shd w:val="clear" w:color="auto" w:fill="000080"/>
    </w:pPr>
    <w:rPr>
      <w:rFonts w:ascii="Tahoma" w:hAnsi="Tahoma" w:cs="Tahoma"/>
      <w:sz w:val="20"/>
      <w:szCs w:val="20"/>
    </w:rPr>
  </w:style>
  <w:style w:type="table" w:customStyle="1" w:styleId="10">
    <w:name w:val="Стиль таблицы1"/>
    <w:basedOn w:val="11"/>
    <w:rsid w:val="00F57FF1"/>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1">
    <w:name w:val="Table Simple 1"/>
    <w:basedOn w:val="a3"/>
    <w:rsid w:val="00F57FF1"/>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22">
    <w:name w:val="Body Text 2"/>
    <w:basedOn w:val="a1"/>
    <w:rsid w:val="00B95309"/>
    <w:pPr>
      <w:spacing w:after="120" w:line="480" w:lineRule="auto"/>
    </w:pPr>
  </w:style>
  <w:style w:type="paragraph" w:customStyle="1" w:styleId="12">
    <w:name w:val="Обычный1"/>
    <w:basedOn w:val="a1"/>
    <w:rsid w:val="00B95309"/>
    <w:rPr>
      <w:sz w:val="20"/>
      <w:szCs w:val="20"/>
    </w:rPr>
  </w:style>
  <w:style w:type="paragraph" w:styleId="31">
    <w:name w:val="Body Text Indent 3"/>
    <w:basedOn w:val="a1"/>
    <w:link w:val="32"/>
    <w:rsid w:val="00D7589E"/>
    <w:pPr>
      <w:spacing w:after="120"/>
      <w:ind w:left="283"/>
    </w:pPr>
    <w:rPr>
      <w:sz w:val="16"/>
      <w:szCs w:val="16"/>
    </w:rPr>
  </w:style>
  <w:style w:type="character" w:customStyle="1" w:styleId="32">
    <w:name w:val="Основной текст с отступом 3 Знак"/>
    <w:basedOn w:val="a2"/>
    <w:link w:val="31"/>
    <w:rsid w:val="00D7589E"/>
    <w:rPr>
      <w:sz w:val="16"/>
      <w:szCs w:val="16"/>
    </w:rPr>
  </w:style>
  <w:style w:type="paragraph" w:customStyle="1" w:styleId="Style4">
    <w:name w:val="Style4"/>
    <w:basedOn w:val="a1"/>
    <w:uiPriority w:val="99"/>
    <w:rsid w:val="008D1312"/>
    <w:pPr>
      <w:widowControl w:val="0"/>
      <w:autoSpaceDE w:val="0"/>
      <w:autoSpaceDN w:val="0"/>
      <w:adjustRightInd w:val="0"/>
      <w:spacing w:line="235" w:lineRule="exact"/>
      <w:ind w:firstLine="562"/>
    </w:pPr>
    <w:rPr>
      <w:rFonts w:ascii="Arial" w:hAnsi="Arial" w:cs="Arial"/>
    </w:rPr>
  </w:style>
  <w:style w:type="character" w:customStyle="1" w:styleId="FontStyle13">
    <w:name w:val="Font Style13"/>
    <w:basedOn w:val="a2"/>
    <w:uiPriority w:val="99"/>
    <w:rsid w:val="008D1312"/>
    <w:rPr>
      <w:rFonts w:ascii="Arial" w:hAnsi="Arial" w:cs="Arial"/>
      <w:sz w:val="18"/>
      <w:szCs w:val="18"/>
    </w:rPr>
  </w:style>
  <w:style w:type="character" w:customStyle="1" w:styleId="FontStyle15">
    <w:name w:val="Font Style15"/>
    <w:basedOn w:val="a2"/>
    <w:rsid w:val="00B87591"/>
    <w:rPr>
      <w:rFonts w:ascii="Cambria" w:hAnsi="Cambria" w:cs="Cambria"/>
      <w:spacing w:val="-10"/>
      <w:sz w:val="26"/>
      <w:szCs w:val="26"/>
    </w:rPr>
  </w:style>
  <w:style w:type="character" w:customStyle="1" w:styleId="FontStyle22">
    <w:name w:val="Font Style22"/>
    <w:basedOn w:val="a2"/>
    <w:uiPriority w:val="99"/>
    <w:rsid w:val="00C012D3"/>
    <w:rPr>
      <w:rFonts w:ascii="Cambria" w:hAnsi="Cambria" w:cs="Cambria"/>
      <w:b/>
      <w:bCs/>
      <w:sz w:val="22"/>
      <w:szCs w:val="22"/>
    </w:rPr>
  </w:style>
  <w:style w:type="character" w:customStyle="1" w:styleId="ad">
    <w:name w:val="Основной текст Знак"/>
    <w:basedOn w:val="a2"/>
    <w:link w:val="ac"/>
    <w:rsid w:val="00661CEA"/>
    <w:rPr>
      <w:b/>
      <w:spacing w:val="10"/>
      <w:sz w:val="32"/>
    </w:rPr>
  </w:style>
  <w:style w:type="paragraph" w:customStyle="1" w:styleId="afa">
    <w:name w:val="Текст ПЗ"/>
    <w:basedOn w:val="a1"/>
    <w:rsid w:val="007B40FB"/>
    <w:pPr>
      <w:spacing w:after="120"/>
      <w:ind w:left="284" w:right="284" w:firstLine="720"/>
      <w:jc w:val="both"/>
    </w:pPr>
    <w:rPr>
      <w:rFonts w:ascii="Arial" w:hAnsi="Arial"/>
      <w:kern w:val="20"/>
      <w:szCs w:val="20"/>
    </w:rPr>
  </w:style>
  <w:style w:type="paragraph" w:customStyle="1" w:styleId="13">
    <w:name w:val="Заголовок_1"/>
    <w:basedOn w:val="1"/>
    <w:next w:val="a1"/>
    <w:rsid w:val="00152103"/>
    <w:pPr>
      <w:keepLines/>
      <w:pageBreakBefore/>
      <w:widowControl/>
      <w:suppressAutoHyphens/>
      <w:spacing w:before="360" w:after="120"/>
    </w:pPr>
    <w:rPr>
      <w:rFonts w:ascii="Arial" w:hAnsi="Arial"/>
      <w:spacing w:val="0"/>
      <w:kern w:val="32"/>
      <w:sz w:val="32"/>
      <w:lang w:val="en-US"/>
    </w:rPr>
  </w:style>
  <w:style w:type="paragraph" w:customStyle="1" w:styleId="afb">
    <w:name w:val="Знак Знак Знак Знак Знак Знак Знак Знак Знак Знак"/>
    <w:basedOn w:val="a1"/>
    <w:rsid w:val="000A08F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240BF2"/>
    <w:pPr>
      <w:widowControl w:val="0"/>
      <w:autoSpaceDE w:val="0"/>
      <w:autoSpaceDN w:val="0"/>
      <w:adjustRightInd w:val="0"/>
      <w:ind w:firstLine="720"/>
    </w:pPr>
    <w:rPr>
      <w:rFonts w:ascii="Arial" w:hAnsi="Arial" w:cs="Arial"/>
    </w:rPr>
  </w:style>
  <w:style w:type="character" w:customStyle="1" w:styleId="60">
    <w:name w:val="Заголовок 6 Знак"/>
    <w:basedOn w:val="a2"/>
    <w:link w:val="6"/>
    <w:rsid w:val="0059319D"/>
    <w:rPr>
      <w:rFonts w:ascii="Arial" w:hAnsi="Arial" w:cs="Arial"/>
      <w:b/>
      <w:bCs/>
      <w:sz w:val="44"/>
      <w:szCs w:val="24"/>
    </w:rPr>
  </w:style>
  <w:style w:type="paragraph" w:styleId="afc">
    <w:name w:val="No Spacing"/>
    <w:uiPriority w:val="1"/>
    <w:qFormat/>
    <w:rsid w:val="00821229"/>
    <w:rPr>
      <w:rFonts w:ascii="Calibri" w:eastAsia="Calibri" w:hAnsi="Calibri"/>
      <w:sz w:val="22"/>
      <w:szCs w:val="22"/>
      <w:lang w:eastAsia="en-US"/>
    </w:rPr>
  </w:style>
  <w:style w:type="paragraph" w:styleId="33">
    <w:name w:val="Body Text 3"/>
    <w:basedOn w:val="a1"/>
    <w:link w:val="34"/>
    <w:rsid w:val="000D6FD5"/>
    <w:pPr>
      <w:spacing w:after="120"/>
    </w:pPr>
    <w:rPr>
      <w:sz w:val="16"/>
      <w:szCs w:val="16"/>
    </w:rPr>
  </w:style>
  <w:style w:type="character" w:customStyle="1" w:styleId="34">
    <w:name w:val="Основной текст 3 Знак"/>
    <w:basedOn w:val="a2"/>
    <w:link w:val="33"/>
    <w:rsid w:val="000D6FD5"/>
    <w:rPr>
      <w:sz w:val="16"/>
      <w:szCs w:val="16"/>
    </w:rPr>
  </w:style>
  <w:style w:type="character" w:customStyle="1" w:styleId="a7">
    <w:name w:val="Верхний колонтитул Знак"/>
    <w:aliases w:val="??????? ?????????? Знак"/>
    <w:basedOn w:val="a2"/>
    <w:link w:val="a6"/>
    <w:uiPriority w:val="99"/>
    <w:rsid w:val="00DE4145"/>
    <w:rPr>
      <w:rFonts w:ascii="NTTimes/Cyrillic" w:hAnsi="NTTimes/Cyrillic"/>
      <w:spacing w:val="10"/>
      <w:sz w:val="24"/>
    </w:rPr>
  </w:style>
  <w:style w:type="paragraph" w:styleId="afd">
    <w:name w:val="Balloon Text"/>
    <w:basedOn w:val="a1"/>
    <w:link w:val="afe"/>
    <w:rsid w:val="00E0107E"/>
    <w:rPr>
      <w:rFonts w:ascii="Tahoma" w:hAnsi="Tahoma" w:cs="Tahoma"/>
      <w:sz w:val="16"/>
      <w:szCs w:val="16"/>
    </w:rPr>
  </w:style>
  <w:style w:type="character" w:customStyle="1" w:styleId="afe">
    <w:name w:val="Текст выноски Знак"/>
    <w:basedOn w:val="a2"/>
    <w:link w:val="afd"/>
    <w:rsid w:val="00E0107E"/>
    <w:rPr>
      <w:rFonts w:ascii="Tahoma" w:hAnsi="Tahoma" w:cs="Tahoma"/>
      <w:sz w:val="16"/>
      <w:szCs w:val="16"/>
    </w:rPr>
  </w:style>
  <w:style w:type="paragraph" w:styleId="aff">
    <w:name w:val="List Paragraph"/>
    <w:basedOn w:val="a1"/>
    <w:uiPriority w:val="34"/>
    <w:qFormat/>
    <w:rsid w:val="009B7EFC"/>
    <w:pPr>
      <w:ind w:left="720"/>
      <w:contextualSpacing/>
    </w:pPr>
  </w:style>
  <w:style w:type="character" w:customStyle="1" w:styleId="70">
    <w:name w:val="Заголовок 7 Знак"/>
    <w:basedOn w:val="a2"/>
    <w:link w:val="7"/>
    <w:rsid w:val="000F03D0"/>
    <w:rPr>
      <w:b/>
      <w:sz w:val="36"/>
      <w:szCs w:val="24"/>
    </w:rPr>
  </w:style>
  <w:style w:type="character" w:customStyle="1" w:styleId="80">
    <w:name w:val="Заголовок 8 Знак"/>
    <w:basedOn w:val="a2"/>
    <w:link w:val="8"/>
    <w:rsid w:val="000F03D0"/>
    <w:rPr>
      <w:b/>
      <w:bCs/>
      <w:sz w:val="52"/>
      <w:szCs w:val="24"/>
    </w:rPr>
  </w:style>
  <w:style w:type="character" w:customStyle="1" w:styleId="90">
    <w:name w:val="Заголовок 9 Знак"/>
    <w:basedOn w:val="a2"/>
    <w:link w:val="9"/>
    <w:rsid w:val="000F03D0"/>
    <w:rPr>
      <w:sz w:val="36"/>
      <w:szCs w:val="24"/>
    </w:rPr>
  </w:style>
  <w:style w:type="paragraph" w:customStyle="1" w:styleId="aff0">
    <w:name w:val="Пояснение"/>
    <w:rsid w:val="000F03D0"/>
    <w:pPr>
      <w:widowControl w:val="0"/>
      <w:ind w:firstLine="720"/>
      <w:jc w:val="both"/>
    </w:pPr>
    <w:rPr>
      <w:sz w:val="24"/>
    </w:rPr>
  </w:style>
  <w:style w:type="paragraph" w:customStyle="1" w:styleId="aff1">
    <w:name w:val="ГрафЛист"/>
    <w:rsid w:val="000F03D0"/>
    <w:pPr>
      <w:spacing w:before="120" w:after="80" w:line="280" w:lineRule="atLeast"/>
      <w:jc w:val="center"/>
    </w:pPr>
    <w:rPr>
      <w:sz w:val="24"/>
    </w:rPr>
  </w:style>
  <w:style w:type="paragraph" w:customStyle="1" w:styleId="a">
    <w:name w:val="МаркСписок"/>
    <w:rsid w:val="000F03D0"/>
    <w:pPr>
      <w:widowControl w:val="0"/>
      <w:numPr>
        <w:numId w:val="1"/>
      </w:numPr>
      <w:tabs>
        <w:tab w:val="clear" w:pos="587"/>
      </w:tabs>
      <w:ind w:left="947" w:hanging="227"/>
      <w:jc w:val="both"/>
    </w:pPr>
    <w:rPr>
      <w:sz w:val="24"/>
    </w:rPr>
  </w:style>
  <w:style w:type="paragraph" w:customStyle="1" w:styleId="C">
    <w:name w:val="НумCписок"/>
    <w:rsid w:val="000F03D0"/>
    <w:pPr>
      <w:widowControl w:val="0"/>
      <w:ind w:left="947" w:hanging="227"/>
      <w:jc w:val="both"/>
    </w:pPr>
    <w:rPr>
      <w:sz w:val="24"/>
    </w:rPr>
  </w:style>
  <w:style w:type="paragraph" w:customStyle="1" w:styleId="aff2">
    <w:name w:val="Табл"/>
    <w:rsid w:val="000F03D0"/>
    <w:pPr>
      <w:spacing w:before="120" w:after="80" w:line="280" w:lineRule="atLeast"/>
    </w:pPr>
    <w:rPr>
      <w:sz w:val="24"/>
    </w:rPr>
  </w:style>
  <w:style w:type="paragraph" w:customStyle="1" w:styleId="aff3">
    <w:name w:val="Титул"/>
    <w:rsid w:val="000F03D0"/>
    <w:pPr>
      <w:spacing w:before="200"/>
      <w:jc w:val="center"/>
    </w:pPr>
    <w:rPr>
      <w:b/>
      <w:caps/>
      <w:sz w:val="24"/>
    </w:rPr>
  </w:style>
  <w:style w:type="paragraph" w:customStyle="1" w:styleId="140">
    <w:name w:val="Табл14"/>
    <w:basedOn w:val="aff2"/>
    <w:rsid w:val="000F03D0"/>
    <w:rPr>
      <w:sz w:val="28"/>
    </w:rPr>
  </w:style>
  <w:style w:type="paragraph" w:customStyle="1" w:styleId="141">
    <w:name w:val="Пояснение14"/>
    <w:basedOn w:val="a1"/>
    <w:rsid w:val="000F03D0"/>
    <w:pPr>
      <w:widowControl w:val="0"/>
      <w:ind w:firstLine="720"/>
      <w:jc w:val="both"/>
    </w:pPr>
    <w:rPr>
      <w:sz w:val="28"/>
      <w:szCs w:val="20"/>
    </w:rPr>
  </w:style>
  <w:style w:type="paragraph" w:customStyle="1" w:styleId="142">
    <w:name w:val="НумСписок14"/>
    <w:basedOn w:val="a1"/>
    <w:rsid w:val="000F03D0"/>
    <w:pPr>
      <w:widowControl w:val="0"/>
      <w:ind w:left="947" w:hanging="227"/>
      <w:jc w:val="both"/>
    </w:pPr>
    <w:rPr>
      <w:sz w:val="28"/>
      <w:szCs w:val="20"/>
    </w:rPr>
  </w:style>
  <w:style w:type="paragraph" w:customStyle="1" w:styleId="14">
    <w:name w:val="ГрафЛист14"/>
    <w:basedOn w:val="a1"/>
    <w:rsid w:val="000F03D0"/>
    <w:pPr>
      <w:numPr>
        <w:numId w:val="2"/>
      </w:numPr>
      <w:spacing w:before="120" w:after="80" w:line="280" w:lineRule="atLeast"/>
      <w:jc w:val="center"/>
    </w:pPr>
    <w:rPr>
      <w:sz w:val="28"/>
      <w:szCs w:val="20"/>
    </w:rPr>
  </w:style>
  <w:style w:type="paragraph" w:customStyle="1" w:styleId="143">
    <w:name w:val="МаркСписок14"/>
    <w:basedOn w:val="a1"/>
    <w:next w:val="a1"/>
    <w:rsid w:val="000F03D0"/>
    <w:pPr>
      <w:widowControl w:val="0"/>
      <w:ind w:left="947" w:hanging="227"/>
      <w:jc w:val="both"/>
    </w:pPr>
    <w:rPr>
      <w:sz w:val="28"/>
      <w:szCs w:val="20"/>
    </w:rPr>
  </w:style>
  <w:style w:type="paragraph" w:customStyle="1" w:styleId="aff4">
    <w:name w:val="Обычный с отступом"/>
    <w:basedOn w:val="a1"/>
    <w:rsid w:val="000F03D0"/>
    <w:pPr>
      <w:ind w:firstLine="720"/>
    </w:pPr>
    <w:rPr>
      <w:szCs w:val="20"/>
    </w:rPr>
  </w:style>
  <w:style w:type="paragraph" w:styleId="15">
    <w:name w:val="toc 1"/>
    <w:basedOn w:val="a1"/>
    <w:next w:val="a1"/>
    <w:autoRedefine/>
    <w:rsid w:val="000F03D0"/>
    <w:pPr>
      <w:jc w:val="right"/>
    </w:pPr>
    <w:rPr>
      <w:szCs w:val="20"/>
    </w:rPr>
  </w:style>
  <w:style w:type="paragraph" w:styleId="aff5">
    <w:name w:val="Body Text Indent"/>
    <w:aliases w:val="Основной текст с отступом Знак Знак,Основной текст лево,Основной текст с отступом1 Знак Знак,Основной текст с отступом1 Знак Знак Знак Знак Знак Знак"/>
    <w:basedOn w:val="a1"/>
    <w:link w:val="aff6"/>
    <w:rsid w:val="000F03D0"/>
    <w:pPr>
      <w:ind w:firstLine="709"/>
    </w:pPr>
    <w:rPr>
      <w:szCs w:val="20"/>
    </w:rPr>
  </w:style>
  <w:style w:type="character" w:customStyle="1" w:styleId="aff6">
    <w:name w:val="Основной текст с отступом Знак"/>
    <w:aliases w:val="Основной текст с отступом Знак Знак Знак,Основной текст лево Знак,Основной текст с отступом1 Знак Знак Знак,Основной текст с отступом1 Знак Знак Знак Знак Знак Знак Знак"/>
    <w:basedOn w:val="a2"/>
    <w:link w:val="aff5"/>
    <w:rsid w:val="000F03D0"/>
    <w:rPr>
      <w:sz w:val="24"/>
    </w:rPr>
  </w:style>
  <w:style w:type="paragraph" w:styleId="aff7">
    <w:name w:val="Plain Text"/>
    <w:basedOn w:val="a1"/>
    <w:link w:val="aff8"/>
    <w:rsid w:val="000F03D0"/>
    <w:rPr>
      <w:rFonts w:ascii="Courier New" w:hAnsi="Courier New" w:cs="Courier New"/>
      <w:sz w:val="20"/>
      <w:szCs w:val="20"/>
    </w:rPr>
  </w:style>
  <w:style w:type="character" w:customStyle="1" w:styleId="aff8">
    <w:name w:val="Текст Знак"/>
    <w:basedOn w:val="a2"/>
    <w:link w:val="aff7"/>
    <w:rsid w:val="000F03D0"/>
    <w:rPr>
      <w:rFonts w:ascii="Courier New" w:hAnsi="Courier New" w:cs="Courier New"/>
    </w:rPr>
  </w:style>
  <w:style w:type="paragraph" w:customStyle="1" w:styleId="Style1">
    <w:name w:val="Style1"/>
    <w:basedOn w:val="a1"/>
    <w:uiPriority w:val="99"/>
    <w:rsid w:val="000F03D0"/>
    <w:pPr>
      <w:widowControl w:val="0"/>
      <w:autoSpaceDE w:val="0"/>
      <w:autoSpaceDN w:val="0"/>
      <w:adjustRightInd w:val="0"/>
      <w:spacing w:line="451" w:lineRule="exact"/>
    </w:pPr>
    <w:rPr>
      <w:rFonts w:ascii="Verdana" w:hAnsi="Verdana"/>
    </w:rPr>
  </w:style>
  <w:style w:type="paragraph" w:customStyle="1" w:styleId="Style3">
    <w:name w:val="Style3"/>
    <w:basedOn w:val="a1"/>
    <w:uiPriority w:val="99"/>
    <w:rsid w:val="000F03D0"/>
    <w:pPr>
      <w:widowControl w:val="0"/>
      <w:autoSpaceDE w:val="0"/>
      <w:autoSpaceDN w:val="0"/>
      <w:adjustRightInd w:val="0"/>
      <w:spacing w:line="221" w:lineRule="exact"/>
      <w:jc w:val="both"/>
    </w:pPr>
    <w:rPr>
      <w:rFonts w:ascii="Verdana" w:hAnsi="Verdana"/>
    </w:rPr>
  </w:style>
  <w:style w:type="paragraph" w:customStyle="1" w:styleId="Style5">
    <w:name w:val="Style5"/>
    <w:basedOn w:val="a1"/>
    <w:uiPriority w:val="99"/>
    <w:rsid w:val="000F03D0"/>
    <w:pPr>
      <w:widowControl w:val="0"/>
      <w:autoSpaceDE w:val="0"/>
      <w:autoSpaceDN w:val="0"/>
      <w:adjustRightInd w:val="0"/>
      <w:spacing w:line="221" w:lineRule="exact"/>
    </w:pPr>
    <w:rPr>
      <w:rFonts w:ascii="Verdana" w:hAnsi="Verdana"/>
    </w:rPr>
  </w:style>
  <w:style w:type="paragraph" w:customStyle="1" w:styleId="Style6">
    <w:name w:val="Style6"/>
    <w:basedOn w:val="a1"/>
    <w:uiPriority w:val="99"/>
    <w:rsid w:val="000F03D0"/>
    <w:pPr>
      <w:widowControl w:val="0"/>
      <w:autoSpaceDE w:val="0"/>
      <w:autoSpaceDN w:val="0"/>
      <w:adjustRightInd w:val="0"/>
    </w:pPr>
    <w:rPr>
      <w:rFonts w:ascii="Verdana" w:hAnsi="Verdana"/>
    </w:rPr>
  </w:style>
  <w:style w:type="paragraph" w:customStyle="1" w:styleId="Style8">
    <w:name w:val="Style8"/>
    <w:basedOn w:val="a1"/>
    <w:uiPriority w:val="99"/>
    <w:rsid w:val="000F03D0"/>
    <w:pPr>
      <w:widowControl w:val="0"/>
      <w:autoSpaceDE w:val="0"/>
      <w:autoSpaceDN w:val="0"/>
      <w:adjustRightInd w:val="0"/>
    </w:pPr>
    <w:rPr>
      <w:rFonts w:ascii="Verdana" w:hAnsi="Verdana"/>
    </w:rPr>
  </w:style>
  <w:style w:type="paragraph" w:customStyle="1" w:styleId="Style9">
    <w:name w:val="Style9"/>
    <w:basedOn w:val="a1"/>
    <w:rsid w:val="000F03D0"/>
    <w:pPr>
      <w:widowControl w:val="0"/>
      <w:autoSpaceDE w:val="0"/>
      <w:autoSpaceDN w:val="0"/>
      <w:adjustRightInd w:val="0"/>
      <w:spacing w:line="547" w:lineRule="exact"/>
      <w:ind w:firstLine="317"/>
    </w:pPr>
    <w:rPr>
      <w:rFonts w:ascii="Verdana" w:hAnsi="Verdana"/>
    </w:rPr>
  </w:style>
  <w:style w:type="paragraph" w:customStyle="1" w:styleId="Style10">
    <w:name w:val="Style10"/>
    <w:basedOn w:val="a1"/>
    <w:rsid w:val="000F03D0"/>
    <w:pPr>
      <w:widowControl w:val="0"/>
      <w:autoSpaceDE w:val="0"/>
      <w:autoSpaceDN w:val="0"/>
      <w:adjustRightInd w:val="0"/>
      <w:spacing w:line="202" w:lineRule="exact"/>
      <w:ind w:hanging="1008"/>
    </w:pPr>
    <w:rPr>
      <w:rFonts w:ascii="Verdana" w:hAnsi="Verdana"/>
    </w:rPr>
  </w:style>
  <w:style w:type="paragraph" w:customStyle="1" w:styleId="Style11">
    <w:name w:val="Style11"/>
    <w:basedOn w:val="a1"/>
    <w:rsid w:val="000F03D0"/>
    <w:pPr>
      <w:widowControl w:val="0"/>
      <w:autoSpaceDE w:val="0"/>
      <w:autoSpaceDN w:val="0"/>
      <w:adjustRightInd w:val="0"/>
    </w:pPr>
    <w:rPr>
      <w:rFonts w:ascii="Verdana" w:hAnsi="Verdana"/>
    </w:rPr>
  </w:style>
  <w:style w:type="paragraph" w:customStyle="1" w:styleId="Style12">
    <w:name w:val="Style12"/>
    <w:basedOn w:val="a1"/>
    <w:rsid w:val="000F03D0"/>
    <w:pPr>
      <w:widowControl w:val="0"/>
      <w:autoSpaceDE w:val="0"/>
      <w:autoSpaceDN w:val="0"/>
      <w:adjustRightInd w:val="0"/>
    </w:pPr>
    <w:rPr>
      <w:rFonts w:ascii="Verdana" w:hAnsi="Verdana"/>
    </w:rPr>
  </w:style>
  <w:style w:type="paragraph" w:customStyle="1" w:styleId="Style13">
    <w:name w:val="Style13"/>
    <w:basedOn w:val="a1"/>
    <w:rsid w:val="000F03D0"/>
    <w:pPr>
      <w:widowControl w:val="0"/>
      <w:autoSpaceDE w:val="0"/>
      <w:autoSpaceDN w:val="0"/>
      <w:adjustRightInd w:val="0"/>
    </w:pPr>
    <w:rPr>
      <w:rFonts w:ascii="Verdana" w:hAnsi="Verdana"/>
    </w:rPr>
  </w:style>
  <w:style w:type="paragraph" w:customStyle="1" w:styleId="Style15">
    <w:name w:val="Style15"/>
    <w:basedOn w:val="a1"/>
    <w:rsid w:val="000F03D0"/>
    <w:pPr>
      <w:widowControl w:val="0"/>
      <w:autoSpaceDE w:val="0"/>
      <w:autoSpaceDN w:val="0"/>
      <w:adjustRightInd w:val="0"/>
    </w:pPr>
    <w:rPr>
      <w:rFonts w:ascii="Verdana" w:hAnsi="Verdana"/>
    </w:rPr>
  </w:style>
  <w:style w:type="character" w:customStyle="1" w:styleId="FontStyle17">
    <w:name w:val="Font Style17"/>
    <w:basedOn w:val="a2"/>
    <w:rsid w:val="000F03D0"/>
    <w:rPr>
      <w:rFonts w:ascii="Verdana" w:hAnsi="Verdana" w:cs="Verdana"/>
      <w:sz w:val="16"/>
      <w:szCs w:val="16"/>
    </w:rPr>
  </w:style>
  <w:style w:type="character" w:customStyle="1" w:styleId="FontStyle18">
    <w:name w:val="Font Style18"/>
    <w:basedOn w:val="a2"/>
    <w:rsid w:val="000F03D0"/>
    <w:rPr>
      <w:rFonts w:ascii="Verdana" w:hAnsi="Verdana" w:cs="Verdana"/>
      <w:b/>
      <w:bCs/>
      <w:spacing w:val="-10"/>
      <w:sz w:val="14"/>
      <w:szCs w:val="14"/>
    </w:rPr>
  </w:style>
  <w:style w:type="character" w:customStyle="1" w:styleId="FontStyle19">
    <w:name w:val="Font Style19"/>
    <w:basedOn w:val="a2"/>
    <w:rsid w:val="000F03D0"/>
    <w:rPr>
      <w:rFonts w:ascii="Microsoft Sans Serif" w:hAnsi="Microsoft Sans Serif" w:cs="Microsoft Sans Serif"/>
      <w:sz w:val="14"/>
      <w:szCs w:val="14"/>
    </w:rPr>
  </w:style>
  <w:style w:type="character" w:customStyle="1" w:styleId="FontStyle20">
    <w:name w:val="Font Style20"/>
    <w:basedOn w:val="a2"/>
    <w:rsid w:val="000F03D0"/>
    <w:rPr>
      <w:rFonts w:ascii="Microsoft Sans Serif" w:hAnsi="Microsoft Sans Serif" w:cs="Microsoft Sans Serif"/>
      <w:b/>
      <w:bCs/>
      <w:sz w:val="22"/>
      <w:szCs w:val="22"/>
    </w:rPr>
  </w:style>
  <w:style w:type="character" w:customStyle="1" w:styleId="FontStyle21">
    <w:name w:val="Font Style21"/>
    <w:basedOn w:val="a2"/>
    <w:rsid w:val="000F03D0"/>
    <w:rPr>
      <w:rFonts w:ascii="Verdana" w:hAnsi="Verdana" w:cs="Verdana"/>
      <w:sz w:val="14"/>
      <w:szCs w:val="14"/>
    </w:rPr>
  </w:style>
  <w:style w:type="character" w:customStyle="1" w:styleId="FontStyle23">
    <w:name w:val="Font Style23"/>
    <w:basedOn w:val="a2"/>
    <w:uiPriority w:val="99"/>
    <w:rsid w:val="000F03D0"/>
    <w:rPr>
      <w:rFonts w:ascii="Verdana" w:hAnsi="Verdana" w:cs="Verdana"/>
      <w:i/>
      <w:iCs/>
      <w:smallCaps/>
      <w:sz w:val="16"/>
      <w:szCs w:val="16"/>
    </w:rPr>
  </w:style>
  <w:style w:type="character" w:customStyle="1" w:styleId="FontStyle24">
    <w:name w:val="Font Style24"/>
    <w:basedOn w:val="a2"/>
    <w:uiPriority w:val="99"/>
    <w:rsid w:val="000F03D0"/>
    <w:rPr>
      <w:rFonts w:ascii="Times New Roman" w:hAnsi="Times New Roman" w:cs="Times New Roman"/>
      <w:sz w:val="22"/>
      <w:szCs w:val="22"/>
    </w:rPr>
  </w:style>
  <w:style w:type="character" w:customStyle="1" w:styleId="FontStyle26">
    <w:name w:val="Font Style26"/>
    <w:basedOn w:val="a2"/>
    <w:rsid w:val="000F03D0"/>
    <w:rPr>
      <w:rFonts w:ascii="Verdana" w:hAnsi="Verdana" w:cs="Verdana"/>
      <w:smallCaps/>
      <w:spacing w:val="-10"/>
      <w:sz w:val="24"/>
      <w:szCs w:val="24"/>
    </w:rPr>
  </w:style>
  <w:style w:type="paragraph" w:customStyle="1" w:styleId="Style2">
    <w:name w:val="Style2"/>
    <w:basedOn w:val="a1"/>
    <w:uiPriority w:val="99"/>
    <w:rsid w:val="000F03D0"/>
    <w:pPr>
      <w:widowControl w:val="0"/>
      <w:autoSpaceDE w:val="0"/>
      <w:autoSpaceDN w:val="0"/>
      <w:adjustRightInd w:val="0"/>
      <w:spacing w:line="221" w:lineRule="exact"/>
    </w:pPr>
    <w:rPr>
      <w:rFonts w:ascii="Verdana" w:hAnsi="Verdana"/>
    </w:rPr>
  </w:style>
  <w:style w:type="paragraph" w:customStyle="1" w:styleId="Style7">
    <w:name w:val="Style7"/>
    <w:basedOn w:val="a1"/>
    <w:uiPriority w:val="99"/>
    <w:rsid w:val="000F03D0"/>
    <w:pPr>
      <w:widowControl w:val="0"/>
      <w:autoSpaceDE w:val="0"/>
      <w:autoSpaceDN w:val="0"/>
      <w:adjustRightInd w:val="0"/>
    </w:pPr>
    <w:rPr>
      <w:rFonts w:ascii="Verdana" w:hAnsi="Verdana"/>
    </w:rPr>
  </w:style>
  <w:style w:type="character" w:customStyle="1" w:styleId="FontStyle16">
    <w:name w:val="Font Style16"/>
    <w:basedOn w:val="a2"/>
    <w:rsid w:val="000F03D0"/>
    <w:rPr>
      <w:rFonts w:ascii="Verdana" w:hAnsi="Verdana" w:cs="Verdana"/>
      <w:i/>
      <w:iCs/>
      <w:smallCaps/>
      <w:sz w:val="16"/>
      <w:szCs w:val="16"/>
    </w:rPr>
  </w:style>
  <w:style w:type="character" w:customStyle="1" w:styleId="FontStyle11">
    <w:name w:val="Font Style11"/>
    <w:basedOn w:val="a2"/>
    <w:uiPriority w:val="99"/>
    <w:rsid w:val="000F03D0"/>
    <w:rPr>
      <w:rFonts w:ascii="MS Reference Sans Serif" w:hAnsi="MS Reference Sans Serif" w:cs="MS Reference Sans Serif"/>
      <w:b/>
      <w:bCs/>
      <w:sz w:val="18"/>
      <w:szCs w:val="18"/>
    </w:rPr>
  </w:style>
  <w:style w:type="character" w:customStyle="1" w:styleId="FontStyle12">
    <w:name w:val="Font Style12"/>
    <w:basedOn w:val="a2"/>
    <w:uiPriority w:val="99"/>
    <w:rsid w:val="000F03D0"/>
    <w:rPr>
      <w:rFonts w:ascii="MS Reference Sans Serif" w:hAnsi="MS Reference Sans Serif" w:cs="MS Reference Sans Serif"/>
      <w:sz w:val="16"/>
      <w:szCs w:val="16"/>
    </w:rPr>
  </w:style>
  <w:style w:type="character" w:customStyle="1" w:styleId="FontStyle25">
    <w:name w:val="Font Style25"/>
    <w:basedOn w:val="a2"/>
    <w:uiPriority w:val="99"/>
    <w:rsid w:val="000F03D0"/>
    <w:rPr>
      <w:rFonts w:ascii="Verdana" w:hAnsi="Verdana" w:cs="Verdana"/>
      <w:b/>
      <w:bCs/>
      <w:spacing w:val="-10"/>
      <w:sz w:val="12"/>
      <w:szCs w:val="12"/>
    </w:rPr>
  </w:style>
  <w:style w:type="character" w:customStyle="1" w:styleId="FontStyle14">
    <w:name w:val="Font Style14"/>
    <w:basedOn w:val="a2"/>
    <w:rsid w:val="000F03D0"/>
    <w:rPr>
      <w:rFonts w:ascii="Cambria" w:hAnsi="Cambria" w:cs="Cambria"/>
      <w:b/>
      <w:bCs/>
      <w:sz w:val="20"/>
      <w:szCs w:val="20"/>
    </w:rPr>
  </w:style>
  <w:style w:type="character" w:styleId="aff9">
    <w:name w:val="Placeholder Text"/>
    <w:basedOn w:val="a2"/>
    <w:uiPriority w:val="99"/>
    <w:semiHidden/>
    <w:rsid w:val="000F03D0"/>
    <w:rPr>
      <w:color w:val="808080"/>
    </w:rPr>
  </w:style>
  <w:style w:type="paragraph" w:customStyle="1" w:styleId="affa">
    <w:name w:val="обычный Таймс"/>
    <w:basedOn w:val="ae"/>
    <w:rsid w:val="006E099B"/>
    <w:pPr>
      <w:tabs>
        <w:tab w:val="left" w:pos="9639"/>
      </w:tabs>
      <w:spacing w:line="312" w:lineRule="auto"/>
      <w:ind w:left="284" w:right="567" w:firstLine="567"/>
      <w:jc w:val="both"/>
    </w:pPr>
    <w:rPr>
      <w:bCs/>
      <w:sz w:val="24"/>
      <w:szCs w:val="20"/>
    </w:rPr>
  </w:style>
  <w:style w:type="paragraph" w:customStyle="1" w:styleId="16">
    <w:name w:val="Знак Знак Знак Знак1"/>
    <w:basedOn w:val="a1"/>
    <w:rsid w:val="003A6D6C"/>
    <w:pPr>
      <w:keepLines/>
      <w:spacing w:after="160" w:line="240" w:lineRule="exact"/>
    </w:pPr>
    <w:rPr>
      <w:rFonts w:ascii="Verdana" w:eastAsia="MS Mincho" w:hAnsi="Verdana" w:cs="Franklin Gothic Book"/>
      <w:sz w:val="20"/>
      <w:szCs w:val="20"/>
      <w:lang w:val="en-US" w:eastAsia="en-US"/>
    </w:rPr>
  </w:style>
  <w:style w:type="paragraph" w:customStyle="1" w:styleId="23">
    <w:name w:val="Знак2 Знак Знак Знак Знак Знак Знак Знак Знак Знак Знак Знак Знак"/>
    <w:basedOn w:val="a1"/>
    <w:rsid w:val="00722A6E"/>
    <w:pPr>
      <w:spacing w:after="160"/>
    </w:pPr>
    <w:rPr>
      <w:rFonts w:ascii="Arial" w:hAnsi="Arial"/>
      <w:b/>
      <w:color w:val="FFFFFF"/>
      <w:sz w:val="32"/>
      <w:szCs w:val="20"/>
      <w:lang w:val="en-US" w:eastAsia="en-US"/>
    </w:rPr>
  </w:style>
  <w:style w:type="paragraph" w:styleId="24">
    <w:name w:val="toc 2"/>
    <w:basedOn w:val="a1"/>
    <w:next w:val="a1"/>
    <w:autoRedefine/>
    <w:rsid w:val="00533973"/>
    <w:pPr>
      <w:spacing w:after="100"/>
      <w:ind w:left="240"/>
    </w:pPr>
  </w:style>
  <w:style w:type="paragraph" w:customStyle="1" w:styleId="210">
    <w:name w:val="Знак2 Знак Знак Знак Знак Знак Знак Знак Знак Знак Знак Знак Знак1"/>
    <w:basedOn w:val="a1"/>
    <w:rsid w:val="00952D13"/>
    <w:pPr>
      <w:spacing w:after="160"/>
    </w:pPr>
    <w:rPr>
      <w:rFonts w:ascii="Arial" w:hAnsi="Arial"/>
      <w:b/>
      <w:color w:val="FFFFFF"/>
      <w:sz w:val="32"/>
      <w:szCs w:val="20"/>
      <w:lang w:val="en-US" w:eastAsia="en-US"/>
    </w:rPr>
  </w:style>
  <w:style w:type="paragraph" w:customStyle="1" w:styleId="211">
    <w:name w:val="Основной текст 21"/>
    <w:basedOn w:val="a1"/>
    <w:link w:val="BodyText2"/>
    <w:rsid w:val="00142C64"/>
    <w:pPr>
      <w:widowControl w:val="0"/>
      <w:overflowPunct w:val="0"/>
      <w:autoSpaceDE w:val="0"/>
      <w:autoSpaceDN w:val="0"/>
      <w:adjustRightInd w:val="0"/>
      <w:ind w:firstLine="284"/>
      <w:textAlignment w:val="baseline"/>
    </w:pPr>
    <w:rPr>
      <w:color w:val="800000"/>
      <w:sz w:val="20"/>
      <w:szCs w:val="20"/>
    </w:rPr>
  </w:style>
  <w:style w:type="character" w:customStyle="1" w:styleId="BodyText2">
    <w:name w:val="Body Text 2 Знак"/>
    <w:basedOn w:val="a2"/>
    <w:link w:val="211"/>
    <w:locked/>
    <w:rsid w:val="00142C64"/>
    <w:rPr>
      <w:color w:val="800000"/>
    </w:rPr>
  </w:style>
  <w:style w:type="paragraph" w:customStyle="1" w:styleId="25">
    <w:name w:val="заголовок 2"/>
    <w:basedOn w:val="a1"/>
    <w:next w:val="a1"/>
    <w:rsid w:val="004F0280"/>
    <w:pPr>
      <w:keepNext/>
      <w:autoSpaceDE w:val="0"/>
      <w:autoSpaceDN w:val="0"/>
      <w:jc w:val="both"/>
      <w:outlineLvl w:val="1"/>
    </w:pPr>
  </w:style>
  <w:style w:type="paragraph" w:customStyle="1" w:styleId="17">
    <w:name w:val="Стиль1"/>
    <w:basedOn w:val="ac"/>
    <w:next w:val="affb"/>
    <w:rsid w:val="004F0280"/>
    <w:pPr>
      <w:widowControl/>
      <w:pBdr>
        <w:top w:val="none" w:sz="0" w:space="0" w:color="auto"/>
        <w:left w:val="none" w:sz="0" w:space="0" w:color="auto"/>
        <w:bottom w:val="none" w:sz="0" w:space="0" w:color="auto"/>
        <w:right w:val="none" w:sz="0" w:space="0" w:color="auto"/>
      </w:pBdr>
      <w:spacing w:after="120"/>
      <w:jc w:val="left"/>
    </w:pPr>
    <w:rPr>
      <w:b w:val="0"/>
      <w:spacing w:val="0"/>
      <w:sz w:val="24"/>
    </w:rPr>
  </w:style>
  <w:style w:type="paragraph" w:styleId="affb">
    <w:name w:val="List"/>
    <w:basedOn w:val="a1"/>
    <w:rsid w:val="004F0280"/>
    <w:pPr>
      <w:ind w:left="283" w:hanging="283"/>
    </w:pPr>
    <w:rPr>
      <w:sz w:val="20"/>
      <w:szCs w:val="20"/>
    </w:rPr>
  </w:style>
  <w:style w:type="paragraph" w:customStyle="1" w:styleId="Iauiue">
    <w:name w:val="Iau?iue"/>
    <w:rsid w:val="004F0280"/>
    <w:rPr>
      <w:sz w:val="24"/>
    </w:rPr>
  </w:style>
  <w:style w:type="paragraph" w:styleId="a0">
    <w:name w:val="List Bullet"/>
    <w:basedOn w:val="a1"/>
    <w:autoRedefine/>
    <w:rsid w:val="004F0280"/>
    <w:pPr>
      <w:numPr>
        <w:numId w:val="4"/>
      </w:numPr>
      <w:spacing w:line="360" w:lineRule="auto"/>
      <w:jc w:val="both"/>
    </w:pPr>
    <w:rPr>
      <w:color w:val="FF0000"/>
    </w:rPr>
  </w:style>
  <w:style w:type="paragraph" w:customStyle="1" w:styleId="Heading">
    <w:name w:val="Heading"/>
    <w:rsid w:val="004F0280"/>
    <w:pPr>
      <w:widowControl w:val="0"/>
      <w:overflowPunct w:val="0"/>
      <w:autoSpaceDE w:val="0"/>
      <w:autoSpaceDN w:val="0"/>
      <w:adjustRightInd w:val="0"/>
      <w:textAlignment w:val="baseline"/>
    </w:pPr>
    <w:rPr>
      <w:rFonts w:ascii="Arial" w:hAnsi="Arial"/>
      <w:b/>
      <w:sz w:val="22"/>
    </w:rPr>
  </w:style>
  <w:style w:type="paragraph" w:customStyle="1" w:styleId="ReportText">
    <w:name w:val="Report Text"/>
    <w:basedOn w:val="a1"/>
    <w:rsid w:val="004F0280"/>
    <w:pPr>
      <w:tabs>
        <w:tab w:val="num" w:pos="1080"/>
      </w:tabs>
      <w:spacing w:before="138"/>
      <w:ind w:left="1080" w:hanging="1080"/>
    </w:pPr>
    <w:rPr>
      <w:sz w:val="22"/>
      <w:szCs w:val="20"/>
      <w:lang w:val="en-GB" w:eastAsia="en-US"/>
    </w:rPr>
  </w:style>
  <w:style w:type="paragraph" w:customStyle="1" w:styleId="ReportLevel2">
    <w:name w:val="Report Level 2"/>
    <w:basedOn w:val="a1"/>
    <w:next w:val="ReportText"/>
    <w:rsid w:val="004F0280"/>
    <w:pPr>
      <w:keepNext/>
      <w:tabs>
        <w:tab w:val="num" w:pos="900"/>
      </w:tabs>
      <w:spacing w:before="380"/>
      <w:ind w:left="-900" w:firstLine="1080"/>
      <w:outlineLvl w:val="1"/>
    </w:pPr>
    <w:rPr>
      <w:rFonts w:ascii="Arial" w:hAnsi="Arial"/>
      <w:b/>
      <w:szCs w:val="20"/>
      <w:lang w:val="en-GB" w:eastAsia="en-US"/>
    </w:rPr>
  </w:style>
  <w:style w:type="paragraph" w:customStyle="1" w:styleId="ReportLevel3">
    <w:name w:val="Report Level 3"/>
    <w:basedOn w:val="a1"/>
    <w:next w:val="ReportText"/>
    <w:rsid w:val="004F0280"/>
    <w:pPr>
      <w:keepNext/>
      <w:tabs>
        <w:tab w:val="num" w:pos="1800"/>
      </w:tabs>
      <w:spacing w:before="260"/>
      <w:ind w:left="1008" w:firstLine="72"/>
      <w:outlineLvl w:val="2"/>
    </w:pPr>
    <w:rPr>
      <w:rFonts w:ascii="Arial" w:hAnsi="Arial"/>
      <w:b/>
      <w:snapToGrid w:val="0"/>
      <w:sz w:val="20"/>
      <w:szCs w:val="20"/>
      <w:lang w:val="en-GB" w:eastAsia="en-US"/>
    </w:rPr>
  </w:style>
  <w:style w:type="paragraph" w:styleId="26">
    <w:name w:val="List Bullet 2"/>
    <w:basedOn w:val="a1"/>
    <w:autoRedefine/>
    <w:rsid w:val="004F0280"/>
    <w:pPr>
      <w:tabs>
        <w:tab w:val="num" w:pos="0"/>
        <w:tab w:val="left" w:pos="9915"/>
      </w:tabs>
      <w:spacing w:line="360" w:lineRule="auto"/>
      <w:ind w:right="-8" w:firstLine="567"/>
      <w:jc w:val="both"/>
    </w:pPr>
    <w:rPr>
      <w:rFonts w:ascii="Century Gothic" w:hAnsi="Century Gothic"/>
      <w:color w:val="FF0000"/>
      <w:sz w:val="22"/>
      <w:szCs w:val="22"/>
    </w:rPr>
  </w:style>
  <w:style w:type="paragraph" w:styleId="affc">
    <w:name w:val="Normal (Web)"/>
    <w:basedOn w:val="a1"/>
    <w:rsid w:val="004F0280"/>
    <w:pPr>
      <w:spacing w:before="100" w:beforeAutospacing="1" w:after="100" w:afterAutospacing="1"/>
    </w:pPr>
  </w:style>
  <w:style w:type="character" w:customStyle="1" w:styleId="aa">
    <w:name w:val="Нижний колонтитул Знак"/>
    <w:basedOn w:val="a2"/>
    <w:link w:val="a9"/>
    <w:rsid w:val="004F0280"/>
    <w:rPr>
      <w:sz w:val="24"/>
      <w:szCs w:val="24"/>
    </w:rPr>
  </w:style>
  <w:style w:type="paragraph" w:customStyle="1" w:styleId="27">
    <w:name w:val="Обычный2"/>
    <w:rsid w:val="004F0280"/>
    <w:pPr>
      <w:widowControl w:val="0"/>
      <w:spacing w:before="180" w:line="340" w:lineRule="auto"/>
      <w:ind w:firstLine="560"/>
      <w:jc w:val="both"/>
    </w:pPr>
    <w:rPr>
      <w:snapToGrid w:val="0"/>
    </w:rPr>
  </w:style>
  <w:style w:type="character" w:styleId="affd">
    <w:name w:val="Strong"/>
    <w:basedOn w:val="a2"/>
    <w:qFormat/>
    <w:rsid w:val="004F0280"/>
    <w:rPr>
      <w:b/>
      <w:bCs/>
    </w:rPr>
  </w:style>
  <w:style w:type="paragraph" w:styleId="affe">
    <w:name w:val="Intense Quote"/>
    <w:basedOn w:val="a1"/>
    <w:next w:val="a1"/>
    <w:link w:val="afff"/>
    <w:uiPriority w:val="30"/>
    <w:qFormat/>
    <w:rsid w:val="004F0280"/>
    <w:pPr>
      <w:pBdr>
        <w:bottom w:val="single" w:sz="4" w:space="4" w:color="4F81BD"/>
      </w:pBdr>
      <w:spacing w:before="200" w:after="280"/>
      <w:ind w:left="936" w:right="936"/>
    </w:pPr>
    <w:rPr>
      <w:b/>
      <w:bCs/>
      <w:i/>
      <w:iCs/>
      <w:color w:val="4F81BD"/>
      <w:sz w:val="20"/>
      <w:szCs w:val="20"/>
      <w:lang w:val="en-US"/>
    </w:rPr>
  </w:style>
  <w:style w:type="character" w:customStyle="1" w:styleId="afff">
    <w:name w:val="Выделенная цитата Знак"/>
    <w:basedOn w:val="a2"/>
    <w:link w:val="affe"/>
    <w:uiPriority w:val="30"/>
    <w:rsid w:val="004F0280"/>
    <w:rPr>
      <w:b/>
      <w:bCs/>
      <w:i/>
      <w:iCs/>
      <w:color w:val="4F81BD"/>
      <w:lang w:val="en-US"/>
    </w:rPr>
  </w:style>
  <w:style w:type="paragraph" w:styleId="afff0">
    <w:name w:val="caption"/>
    <w:basedOn w:val="a1"/>
    <w:qFormat/>
    <w:rsid w:val="004F0280"/>
    <w:pPr>
      <w:widowControl w:val="0"/>
      <w:adjustRightInd w:val="0"/>
      <w:spacing w:line="360" w:lineRule="atLeast"/>
      <w:ind w:left="567" w:right="567"/>
      <w:jc w:val="center"/>
      <w:textAlignment w:val="baseline"/>
    </w:pPr>
    <w:rPr>
      <w:rFonts w:ascii="Arial" w:hAnsi="Arial"/>
      <w:kern w:val="28"/>
      <w:sz w:val="32"/>
      <w:szCs w:val="20"/>
    </w:rPr>
  </w:style>
  <w:style w:type="character" w:styleId="afff1">
    <w:name w:val="Emphasis"/>
    <w:basedOn w:val="a2"/>
    <w:qFormat/>
    <w:rsid w:val="004F0280"/>
    <w:rPr>
      <w:i/>
      <w:iCs/>
    </w:rPr>
  </w:style>
  <w:style w:type="paragraph" w:customStyle="1" w:styleId="gee2">
    <w:name w:val="Основнgeeй текст 2"/>
    <w:rsid w:val="004F0280"/>
    <w:pPr>
      <w:widowControl w:val="0"/>
      <w:adjustRightInd w:val="0"/>
      <w:spacing w:line="360" w:lineRule="atLeast"/>
      <w:ind w:firstLine="567"/>
      <w:jc w:val="both"/>
      <w:textAlignment w:val="baseline"/>
    </w:pPr>
    <w:rPr>
      <w:snapToGrid w:val="0"/>
      <w:sz w:val="28"/>
    </w:rPr>
  </w:style>
  <w:style w:type="paragraph" w:customStyle="1" w:styleId="18">
    <w:name w:val="Знак1 Знак Знак Знак"/>
    <w:basedOn w:val="a1"/>
    <w:rsid w:val="004F0280"/>
    <w:pPr>
      <w:widowControl w:val="0"/>
      <w:adjustRightInd w:val="0"/>
      <w:spacing w:before="100" w:beforeAutospacing="1" w:after="100" w:afterAutospacing="1" w:line="360" w:lineRule="atLeast"/>
      <w:jc w:val="both"/>
      <w:textAlignment w:val="baseline"/>
    </w:pPr>
    <w:rPr>
      <w:rFonts w:ascii="Tahoma" w:hAnsi="Tahoma"/>
      <w:sz w:val="20"/>
      <w:szCs w:val="20"/>
      <w:lang w:val="en-US" w:eastAsia="en-US"/>
    </w:rPr>
  </w:style>
  <w:style w:type="paragraph" w:customStyle="1" w:styleId="Pb9">
    <w:name w:val="Îáû÷íPbÂ9"/>
    <w:rsid w:val="004F0280"/>
    <w:pPr>
      <w:widowControl w:val="0"/>
      <w:adjustRightInd w:val="0"/>
      <w:spacing w:line="360" w:lineRule="atLeast"/>
      <w:jc w:val="both"/>
      <w:textAlignment w:val="baseline"/>
    </w:pPr>
    <w:rPr>
      <w:sz w:val="28"/>
    </w:rPr>
  </w:style>
  <w:style w:type="paragraph" w:customStyle="1" w:styleId="e9">
    <w:name w:val="ÎñíîâíîÈe9 òåêñò"/>
    <w:basedOn w:val="Pb9"/>
    <w:rsid w:val="004F0280"/>
    <w:pPr>
      <w:jc w:val="center"/>
    </w:pPr>
  </w:style>
  <w:style w:type="paragraph" w:styleId="28">
    <w:name w:val="List 2"/>
    <w:basedOn w:val="a1"/>
    <w:rsid w:val="004F0280"/>
    <w:pPr>
      <w:ind w:left="566" w:hanging="283"/>
      <w:contextualSpacing/>
    </w:pPr>
    <w:rPr>
      <w:sz w:val="20"/>
      <w:szCs w:val="20"/>
    </w:rPr>
  </w:style>
  <w:style w:type="paragraph" w:styleId="3">
    <w:name w:val="List Bullet 3"/>
    <w:basedOn w:val="a1"/>
    <w:rsid w:val="004F0280"/>
    <w:pPr>
      <w:numPr>
        <w:numId w:val="5"/>
      </w:numPr>
      <w:contextualSpacing/>
    </w:pPr>
    <w:rPr>
      <w:sz w:val="20"/>
      <w:szCs w:val="20"/>
    </w:rPr>
  </w:style>
  <w:style w:type="paragraph" w:styleId="4">
    <w:name w:val="List Bullet 4"/>
    <w:basedOn w:val="a1"/>
    <w:rsid w:val="004F0280"/>
    <w:pPr>
      <w:numPr>
        <w:numId w:val="6"/>
      </w:numPr>
      <w:contextualSpacing/>
    </w:pPr>
    <w:rPr>
      <w:sz w:val="20"/>
      <w:szCs w:val="20"/>
    </w:rPr>
  </w:style>
  <w:style w:type="paragraph" w:customStyle="1" w:styleId="19">
    <w:name w:val="Основной текст1"/>
    <w:basedOn w:val="Pb9"/>
    <w:rsid w:val="004F0280"/>
  </w:style>
  <w:style w:type="paragraph" w:customStyle="1" w:styleId="IauiPbA9">
    <w:name w:val="Iau?iPbA9"/>
    <w:rsid w:val="004F0280"/>
    <w:pPr>
      <w:widowControl w:val="0"/>
      <w:adjustRightInd w:val="0"/>
      <w:spacing w:line="360" w:lineRule="atLeast"/>
      <w:jc w:val="both"/>
      <w:textAlignment w:val="baseline"/>
    </w:pPr>
    <w:rPr>
      <w:sz w:val="28"/>
    </w:rPr>
  </w:style>
  <w:style w:type="paragraph" w:customStyle="1" w:styleId="Iniiaigeeeoaeno2">
    <w:name w:val="Iniiaigeee oaeno 2"/>
    <w:basedOn w:val="IauiPbA9"/>
    <w:rsid w:val="004F0280"/>
    <w:pPr>
      <w:ind w:firstLine="567"/>
    </w:pPr>
  </w:style>
  <w:style w:type="paragraph" w:customStyle="1" w:styleId="310">
    <w:name w:val="Основной текст 31"/>
    <w:basedOn w:val="a1"/>
    <w:rsid w:val="004F0280"/>
    <w:pPr>
      <w:widowControl w:val="0"/>
      <w:adjustRightInd w:val="0"/>
      <w:spacing w:line="360" w:lineRule="atLeast"/>
      <w:jc w:val="both"/>
      <w:textAlignment w:val="baseline"/>
    </w:pPr>
    <w:rPr>
      <w:sz w:val="28"/>
      <w:szCs w:val="20"/>
    </w:rPr>
  </w:style>
  <w:style w:type="paragraph" w:customStyle="1" w:styleId="212">
    <w:name w:val="Основной текст с отступом 21"/>
    <w:basedOn w:val="a1"/>
    <w:rsid w:val="004F0280"/>
    <w:pPr>
      <w:widowControl w:val="0"/>
      <w:adjustRightInd w:val="0"/>
      <w:spacing w:line="360" w:lineRule="atLeast"/>
      <w:ind w:firstLine="260"/>
      <w:jc w:val="both"/>
      <w:textAlignment w:val="baseline"/>
    </w:pPr>
    <w:rPr>
      <w:sz w:val="28"/>
      <w:szCs w:val="20"/>
    </w:rPr>
  </w:style>
  <w:style w:type="paragraph" w:customStyle="1" w:styleId="220">
    <w:name w:val="Основной текст 22"/>
    <w:basedOn w:val="a1"/>
    <w:rsid w:val="004F0280"/>
    <w:pPr>
      <w:widowControl w:val="0"/>
      <w:adjustRightInd w:val="0"/>
      <w:spacing w:line="360" w:lineRule="atLeast"/>
      <w:ind w:firstLine="567"/>
      <w:jc w:val="center"/>
      <w:textAlignment w:val="baseline"/>
    </w:pPr>
    <w:rPr>
      <w:b/>
      <w:sz w:val="28"/>
      <w:szCs w:val="20"/>
    </w:rPr>
  </w:style>
  <w:style w:type="paragraph" w:customStyle="1" w:styleId="FR1">
    <w:name w:val="FR1"/>
    <w:rsid w:val="004F0280"/>
    <w:pPr>
      <w:widowControl w:val="0"/>
      <w:adjustRightInd w:val="0"/>
      <w:spacing w:line="360" w:lineRule="atLeast"/>
      <w:jc w:val="both"/>
      <w:textAlignment w:val="baseline"/>
    </w:pPr>
    <w:rPr>
      <w:rFonts w:ascii="Arial" w:hAnsi="Arial"/>
      <w:sz w:val="36"/>
    </w:rPr>
  </w:style>
  <w:style w:type="paragraph" w:customStyle="1" w:styleId="Noeeu">
    <w:name w:val="Noeeu"/>
    <w:rsid w:val="004F0280"/>
    <w:pPr>
      <w:widowControl w:val="0"/>
      <w:adjustRightInd w:val="0"/>
      <w:spacing w:line="360" w:lineRule="atLeast"/>
      <w:jc w:val="both"/>
      <w:textAlignment w:val="baseline"/>
    </w:pPr>
    <w:rPr>
      <w:spacing w:val="-1"/>
      <w:kern w:val="65535"/>
      <w:position w:val="-1"/>
      <w:sz w:val="24"/>
      <w:lang w:val="en-US"/>
    </w:rPr>
  </w:style>
  <w:style w:type="paragraph" w:customStyle="1" w:styleId="FR2">
    <w:name w:val="FR2"/>
    <w:rsid w:val="004F0280"/>
    <w:pPr>
      <w:widowControl w:val="0"/>
      <w:adjustRightInd w:val="0"/>
      <w:spacing w:before="40" w:line="360" w:lineRule="atLeast"/>
      <w:jc w:val="both"/>
      <w:textAlignment w:val="baseline"/>
    </w:pPr>
    <w:rPr>
      <w:rFonts w:ascii="Arial" w:hAnsi="Arial"/>
      <w:sz w:val="24"/>
    </w:rPr>
  </w:style>
  <w:style w:type="paragraph" w:customStyle="1" w:styleId="Oaeno">
    <w:name w:val="Oaeno"/>
    <w:basedOn w:val="a1"/>
    <w:rsid w:val="004F0280"/>
    <w:rPr>
      <w:rFonts w:ascii="Courier New" w:hAnsi="Courier New" w:cs="Courier New"/>
      <w:sz w:val="20"/>
      <w:szCs w:val="20"/>
    </w:rPr>
  </w:style>
  <w:style w:type="paragraph" w:customStyle="1" w:styleId="afff2">
    <w:name w:val="Заголовок док"/>
    <w:basedOn w:val="1"/>
    <w:next w:val="a1"/>
    <w:rsid w:val="004F0280"/>
    <w:pPr>
      <w:widowControl/>
      <w:spacing w:before="240" w:after="180" w:line="264" w:lineRule="auto"/>
      <w:ind w:left="1701" w:right="1701"/>
    </w:pPr>
    <w:rPr>
      <w:rFonts w:ascii="Arial" w:hAnsi="Arial"/>
      <w:b w:val="0"/>
      <w:spacing w:val="0"/>
      <w:kern w:val="28"/>
      <w:sz w:val="32"/>
    </w:rPr>
  </w:style>
  <w:style w:type="paragraph" w:customStyle="1" w:styleId="afff3">
    <w:name w:val="заполнение штампа"/>
    <w:rsid w:val="001D356B"/>
    <w:pPr>
      <w:jc w:val="center"/>
    </w:pPr>
    <w:rPr>
      <w:spacing w:val="-10"/>
      <w:sz w:val="22"/>
      <w:szCs w:val="22"/>
    </w:rPr>
  </w:style>
  <w:style w:type="paragraph" w:styleId="afff4">
    <w:name w:val="annotation text"/>
    <w:basedOn w:val="a1"/>
    <w:link w:val="afff5"/>
    <w:rsid w:val="00292431"/>
    <w:rPr>
      <w:sz w:val="20"/>
      <w:szCs w:val="20"/>
    </w:rPr>
  </w:style>
  <w:style w:type="character" w:customStyle="1" w:styleId="afff5">
    <w:name w:val="Текст примечания Знак"/>
    <w:basedOn w:val="a2"/>
    <w:link w:val="afff4"/>
    <w:rsid w:val="00292431"/>
  </w:style>
  <w:style w:type="paragraph" w:customStyle="1" w:styleId="230">
    <w:name w:val="Основной текст 23"/>
    <w:basedOn w:val="a1"/>
    <w:rsid w:val="008C5105"/>
    <w:pPr>
      <w:jc w:val="both"/>
    </w:pPr>
    <w:rPr>
      <w:rFonts w:ascii="Times New Roman CYR" w:hAnsi="Times New Roman CYR"/>
      <w:sz w:val="26"/>
      <w:szCs w:val="20"/>
    </w:rPr>
  </w:style>
  <w:style w:type="character" w:customStyle="1" w:styleId="apple-style-span">
    <w:name w:val="apple-style-span"/>
    <w:basedOn w:val="a2"/>
    <w:rsid w:val="000300B9"/>
  </w:style>
  <w:style w:type="character" w:customStyle="1" w:styleId="apple-converted-space">
    <w:name w:val="apple-converted-space"/>
    <w:basedOn w:val="a2"/>
    <w:rsid w:val="000300B9"/>
  </w:style>
</w:styles>
</file>

<file path=word/webSettings.xml><?xml version="1.0" encoding="utf-8"?>
<w:webSettings xmlns:r="http://schemas.openxmlformats.org/officeDocument/2006/relationships" xmlns:w="http://schemas.openxmlformats.org/wordprocessingml/2006/main">
  <w:divs>
    <w:div w:id="129440529">
      <w:bodyDiv w:val="1"/>
      <w:marLeft w:val="0"/>
      <w:marRight w:val="0"/>
      <w:marTop w:val="0"/>
      <w:marBottom w:val="0"/>
      <w:divBdr>
        <w:top w:val="none" w:sz="0" w:space="0" w:color="auto"/>
        <w:left w:val="none" w:sz="0" w:space="0" w:color="auto"/>
        <w:bottom w:val="none" w:sz="0" w:space="0" w:color="auto"/>
        <w:right w:val="none" w:sz="0" w:space="0" w:color="auto"/>
      </w:divBdr>
    </w:div>
    <w:div w:id="184246891">
      <w:bodyDiv w:val="1"/>
      <w:marLeft w:val="0"/>
      <w:marRight w:val="0"/>
      <w:marTop w:val="0"/>
      <w:marBottom w:val="0"/>
      <w:divBdr>
        <w:top w:val="none" w:sz="0" w:space="0" w:color="auto"/>
        <w:left w:val="none" w:sz="0" w:space="0" w:color="auto"/>
        <w:bottom w:val="none" w:sz="0" w:space="0" w:color="auto"/>
        <w:right w:val="none" w:sz="0" w:space="0" w:color="auto"/>
      </w:divBdr>
    </w:div>
    <w:div w:id="246043610">
      <w:bodyDiv w:val="1"/>
      <w:marLeft w:val="0"/>
      <w:marRight w:val="0"/>
      <w:marTop w:val="0"/>
      <w:marBottom w:val="0"/>
      <w:divBdr>
        <w:top w:val="none" w:sz="0" w:space="0" w:color="auto"/>
        <w:left w:val="none" w:sz="0" w:space="0" w:color="auto"/>
        <w:bottom w:val="none" w:sz="0" w:space="0" w:color="auto"/>
        <w:right w:val="none" w:sz="0" w:space="0" w:color="auto"/>
      </w:divBdr>
    </w:div>
    <w:div w:id="247155803">
      <w:bodyDiv w:val="1"/>
      <w:marLeft w:val="0"/>
      <w:marRight w:val="0"/>
      <w:marTop w:val="0"/>
      <w:marBottom w:val="0"/>
      <w:divBdr>
        <w:top w:val="none" w:sz="0" w:space="0" w:color="auto"/>
        <w:left w:val="none" w:sz="0" w:space="0" w:color="auto"/>
        <w:bottom w:val="none" w:sz="0" w:space="0" w:color="auto"/>
        <w:right w:val="none" w:sz="0" w:space="0" w:color="auto"/>
      </w:divBdr>
    </w:div>
    <w:div w:id="287780575">
      <w:bodyDiv w:val="1"/>
      <w:marLeft w:val="0"/>
      <w:marRight w:val="0"/>
      <w:marTop w:val="0"/>
      <w:marBottom w:val="0"/>
      <w:divBdr>
        <w:top w:val="none" w:sz="0" w:space="0" w:color="auto"/>
        <w:left w:val="none" w:sz="0" w:space="0" w:color="auto"/>
        <w:bottom w:val="none" w:sz="0" w:space="0" w:color="auto"/>
        <w:right w:val="none" w:sz="0" w:space="0" w:color="auto"/>
      </w:divBdr>
    </w:div>
    <w:div w:id="302005373">
      <w:bodyDiv w:val="1"/>
      <w:marLeft w:val="0"/>
      <w:marRight w:val="0"/>
      <w:marTop w:val="0"/>
      <w:marBottom w:val="0"/>
      <w:divBdr>
        <w:top w:val="none" w:sz="0" w:space="0" w:color="auto"/>
        <w:left w:val="none" w:sz="0" w:space="0" w:color="auto"/>
        <w:bottom w:val="none" w:sz="0" w:space="0" w:color="auto"/>
        <w:right w:val="none" w:sz="0" w:space="0" w:color="auto"/>
      </w:divBdr>
    </w:div>
    <w:div w:id="406608990">
      <w:bodyDiv w:val="1"/>
      <w:marLeft w:val="0"/>
      <w:marRight w:val="0"/>
      <w:marTop w:val="0"/>
      <w:marBottom w:val="0"/>
      <w:divBdr>
        <w:top w:val="none" w:sz="0" w:space="0" w:color="auto"/>
        <w:left w:val="none" w:sz="0" w:space="0" w:color="auto"/>
        <w:bottom w:val="none" w:sz="0" w:space="0" w:color="auto"/>
        <w:right w:val="none" w:sz="0" w:space="0" w:color="auto"/>
      </w:divBdr>
    </w:div>
    <w:div w:id="406879190">
      <w:bodyDiv w:val="1"/>
      <w:marLeft w:val="0"/>
      <w:marRight w:val="0"/>
      <w:marTop w:val="0"/>
      <w:marBottom w:val="0"/>
      <w:divBdr>
        <w:top w:val="none" w:sz="0" w:space="0" w:color="auto"/>
        <w:left w:val="none" w:sz="0" w:space="0" w:color="auto"/>
        <w:bottom w:val="none" w:sz="0" w:space="0" w:color="auto"/>
        <w:right w:val="none" w:sz="0" w:space="0" w:color="auto"/>
      </w:divBdr>
    </w:div>
    <w:div w:id="466894373">
      <w:bodyDiv w:val="1"/>
      <w:marLeft w:val="0"/>
      <w:marRight w:val="0"/>
      <w:marTop w:val="0"/>
      <w:marBottom w:val="0"/>
      <w:divBdr>
        <w:top w:val="none" w:sz="0" w:space="0" w:color="auto"/>
        <w:left w:val="none" w:sz="0" w:space="0" w:color="auto"/>
        <w:bottom w:val="none" w:sz="0" w:space="0" w:color="auto"/>
        <w:right w:val="none" w:sz="0" w:space="0" w:color="auto"/>
      </w:divBdr>
    </w:div>
    <w:div w:id="495076069">
      <w:bodyDiv w:val="1"/>
      <w:marLeft w:val="0"/>
      <w:marRight w:val="0"/>
      <w:marTop w:val="0"/>
      <w:marBottom w:val="0"/>
      <w:divBdr>
        <w:top w:val="none" w:sz="0" w:space="0" w:color="auto"/>
        <w:left w:val="none" w:sz="0" w:space="0" w:color="auto"/>
        <w:bottom w:val="none" w:sz="0" w:space="0" w:color="auto"/>
        <w:right w:val="none" w:sz="0" w:space="0" w:color="auto"/>
      </w:divBdr>
    </w:div>
    <w:div w:id="506749751">
      <w:bodyDiv w:val="1"/>
      <w:marLeft w:val="0"/>
      <w:marRight w:val="0"/>
      <w:marTop w:val="0"/>
      <w:marBottom w:val="0"/>
      <w:divBdr>
        <w:top w:val="none" w:sz="0" w:space="0" w:color="auto"/>
        <w:left w:val="none" w:sz="0" w:space="0" w:color="auto"/>
        <w:bottom w:val="none" w:sz="0" w:space="0" w:color="auto"/>
        <w:right w:val="none" w:sz="0" w:space="0" w:color="auto"/>
      </w:divBdr>
    </w:div>
    <w:div w:id="523977587">
      <w:bodyDiv w:val="1"/>
      <w:marLeft w:val="0"/>
      <w:marRight w:val="0"/>
      <w:marTop w:val="0"/>
      <w:marBottom w:val="0"/>
      <w:divBdr>
        <w:top w:val="none" w:sz="0" w:space="0" w:color="auto"/>
        <w:left w:val="none" w:sz="0" w:space="0" w:color="auto"/>
        <w:bottom w:val="none" w:sz="0" w:space="0" w:color="auto"/>
        <w:right w:val="none" w:sz="0" w:space="0" w:color="auto"/>
      </w:divBdr>
    </w:div>
    <w:div w:id="587036923">
      <w:bodyDiv w:val="1"/>
      <w:marLeft w:val="0"/>
      <w:marRight w:val="0"/>
      <w:marTop w:val="0"/>
      <w:marBottom w:val="0"/>
      <w:divBdr>
        <w:top w:val="none" w:sz="0" w:space="0" w:color="auto"/>
        <w:left w:val="none" w:sz="0" w:space="0" w:color="auto"/>
        <w:bottom w:val="none" w:sz="0" w:space="0" w:color="auto"/>
        <w:right w:val="none" w:sz="0" w:space="0" w:color="auto"/>
      </w:divBdr>
    </w:div>
    <w:div w:id="607389107">
      <w:bodyDiv w:val="1"/>
      <w:marLeft w:val="0"/>
      <w:marRight w:val="0"/>
      <w:marTop w:val="0"/>
      <w:marBottom w:val="0"/>
      <w:divBdr>
        <w:top w:val="none" w:sz="0" w:space="0" w:color="auto"/>
        <w:left w:val="none" w:sz="0" w:space="0" w:color="auto"/>
        <w:bottom w:val="none" w:sz="0" w:space="0" w:color="auto"/>
        <w:right w:val="none" w:sz="0" w:space="0" w:color="auto"/>
      </w:divBdr>
    </w:div>
    <w:div w:id="625476707">
      <w:bodyDiv w:val="1"/>
      <w:marLeft w:val="0"/>
      <w:marRight w:val="0"/>
      <w:marTop w:val="0"/>
      <w:marBottom w:val="0"/>
      <w:divBdr>
        <w:top w:val="none" w:sz="0" w:space="0" w:color="auto"/>
        <w:left w:val="none" w:sz="0" w:space="0" w:color="auto"/>
        <w:bottom w:val="none" w:sz="0" w:space="0" w:color="auto"/>
        <w:right w:val="none" w:sz="0" w:space="0" w:color="auto"/>
      </w:divBdr>
    </w:div>
    <w:div w:id="657266457">
      <w:bodyDiv w:val="1"/>
      <w:marLeft w:val="0"/>
      <w:marRight w:val="0"/>
      <w:marTop w:val="0"/>
      <w:marBottom w:val="0"/>
      <w:divBdr>
        <w:top w:val="none" w:sz="0" w:space="0" w:color="auto"/>
        <w:left w:val="none" w:sz="0" w:space="0" w:color="auto"/>
        <w:bottom w:val="none" w:sz="0" w:space="0" w:color="auto"/>
        <w:right w:val="none" w:sz="0" w:space="0" w:color="auto"/>
      </w:divBdr>
    </w:div>
    <w:div w:id="668364112">
      <w:bodyDiv w:val="1"/>
      <w:marLeft w:val="0"/>
      <w:marRight w:val="0"/>
      <w:marTop w:val="0"/>
      <w:marBottom w:val="0"/>
      <w:divBdr>
        <w:top w:val="none" w:sz="0" w:space="0" w:color="auto"/>
        <w:left w:val="none" w:sz="0" w:space="0" w:color="auto"/>
        <w:bottom w:val="none" w:sz="0" w:space="0" w:color="auto"/>
        <w:right w:val="none" w:sz="0" w:space="0" w:color="auto"/>
      </w:divBdr>
    </w:div>
    <w:div w:id="672221879">
      <w:bodyDiv w:val="1"/>
      <w:marLeft w:val="0"/>
      <w:marRight w:val="0"/>
      <w:marTop w:val="0"/>
      <w:marBottom w:val="0"/>
      <w:divBdr>
        <w:top w:val="none" w:sz="0" w:space="0" w:color="auto"/>
        <w:left w:val="none" w:sz="0" w:space="0" w:color="auto"/>
        <w:bottom w:val="none" w:sz="0" w:space="0" w:color="auto"/>
        <w:right w:val="none" w:sz="0" w:space="0" w:color="auto"/>
      </w:divBdr>
    </w:div>
    <w:div w:id="685790605">
      <w:bodyDiv w:val="1"/>
      <w:marLeft w:val="0"/>
      <w:marRight w:val="0"/>
      <w:marTop w:val="0"/>
      <w:marBottom w:val="0"/>
      <w:divBdr>
        <w:top w:val="none" w:sz="0" w:space="0" w:color="auto"/>
        <w:left w:val="none" w:sz="0" w:space="0" w:color="auto"/>
        <w:bottom w:val="none" w:sz="0" w:space="0" w:color="auto"/>
        <w:right w:val="none" w:sz="0" w:space="0" w:color="auto"/>
      </w:divBdr>
    </w:div>
    <w:div w:id="702747464">
      <w:bodyDiv w:val="1"/>
      <w:marLeft w:val="0"/>
      <w:marRight w:val="0"/>
      <w:marTop w:val="0"/>
      <w:marBottom w:val="0"/>
      <w:divBdr>
        <w:top w:val="none" w:sz="0" w:space="0" w:color="auto"/>
        <w:left w:val="none" w:sz="0" w:space="0" w:color="auto"/>
        <w:bottom w:val="none" w:sz="0" w:space="0" w:color="auto"/>
        <w:right w:val="none" w:sz="0" w:space="0" w:color="auto"/>
      </w:divBdr>
    </w:div>
    <w:div w:id="777868815">
      <w:bodyDiv w:val="1"/>
      <w:marLeft w:val="0"/>
      <w:marRight w:val="0"/>
      <w:marTop w:val="0"/>
      <w:marBottom w:val="0"/>
      <w:divBdr>
        <w:top w:val="none" w:sz="0" w:space="0" w:color="auto"/>
        <w:left w:val="none" w:sz="0" w:space="0" w:color="auto"/>
        <w:bottom w:val="none" w:sz="0" w:space="0" w:color="auto"/>
        <w:right w:val="none" w:sz="0" w:space="0" w:color="auto"/>
      </w:divBdr>
    </w:div>
    <w:div w:id="777918281">
      <w:bodyDiv w:val="1"/>
      <w:marLeft w:val="0"/>
      <w:marRight w:val="0"/>
      <w:marTop w:val="0"/>
      <w:marBottom w:val="0"/>
      <w:divBdr>
        <w:top w:val="none" w:sz="0" w:space="0" w:color="auto"/>
        <w:left w:val="none" w:sz="0" w:space="0" w:color="auto"/>
        <w:bottom w:val="none" w:sz="0" w:space="0" w:color="auto"/>
        <w:right w:val="none" w:sz="0" w:space="0" w:color="auto"/>
      </w:divBdr>
    </w:div>
    <w:div w:id="788544641">
      <w:bodyDiv w:val="1"/>
      <w:marLeft w:val="0"/>
      <w:marRight w:val="0"/>
      <w:marTop w:val="0"/>
      <w:marBottom w:val="0"/>
      <w:divBdr>
        <w:top w:val="none" w:sz="0" w:space="0" w:color="auto"/>
        <w:left w:val="none" w:sz="0" w:space="0" w:color="auto"/>
        <w:bottom w:val="none" w:sz="0" w:space="0" w:color="auto"/>
        <w:right w:val="none" w:sz="0" w:space="0" w:color="auto"/>
      </w:divBdr>
    </w:div>
    <w:div w:id="819930361">
      <w:bodyDiv w:val="1"/>
      <w:marLeft w:val="0"/>
      <w:marRight w:val="0"/>
      <w:marTop w:val="0"/>
      <w:marBottom w:val="0"/>
      <w:divBdr>
        <w:top w:val="none" w:sz="0" w:space="0" w:color="auto"/>
        <w:left w:val="none" w:sz="0" w:space="0" w:color="auto"/>
        <w:bottom w:val="none" w:sz="0" w:space="0" w:color="auto"/>
        <w:right w:val="none" w:sz="0" w:space="0" w:color="auto"/>
      </w:divBdr>
    </w:div>
    <w:div w:id="837039794">
      <w:bodyDiv w:val="1"/>
      <w:marLeft w:val="0"/>
      <w:marRight w:val="0"/>
      <w:marTop w:val="0"/>
      <w:marBottom w:val="0"/>
      <w:divBdr>
        <w:top w:val="none" w:sz="0" w:space="0" w:color="auto"/>
        <w:left w:val="none" w:sz="0" w:space="0" w:color="auto"/>
        <w:bottom w:val="none" w:sz="0" w:space="0" w:color="auto"/>
        <w:right w:val="none" w:sz="0" w:space="0" w:color="auto"/>
      </w:divBdr>
    </w:div>
    <w:div w:id="846024023">
      <w:bodyDiv w:val="1"/>
      <w:marLeft w:val="0"/>
      <w:marRight w:val="0"/>
      <w:marTop w:val="0"/>
      <w:marBottom w:val="0"/>
      <w:divBdr>
        <w:top w:val="none" w:sz="0" w:space="0" w:color="auto"/>
        <w:left w:val="none" w:sz="0" w:space="0" w:color="auto"/>
        <w:bottom w:val="none" w:sz="0" w:space="0" w:color="auto"/>
        <w:right w:val="none" w:sz="0" w:space="0" w:color="auto"/>
      </w:divBdr>
    </w:div>
    <w:div w:id="849830197">
      <w:bodyDiv w:val="1"/>
      <w:marLeft w:val="0"/>
      <w:marRight w:val="0"/>
      <w:marTop w:val="0"/>
      <w:marBottom w:val="0"/>
      <w:divBdr>
        <w:top w:val="none" w:sz="0" w:space="0" w:color="auto"/>
        <w:left w:val="none" w:sz="0" w:space="0" w:color="auto"/>
        <w:bottom w:val="none" w:sz="0" w:space="0" w:color="auto"/>
        <w:right w:val="none" w:sz="0" w:space="0" w:color="auto"/>
      </w:divBdr>
    </w:div>
    <w:div w:id="887566435">
      <w:bodyDiv w:val="1"/>
      <w:marLeft w:val="0"/>
      <w:marRight w:val="0"/>
      <w:marTop w:val="0"/>
      <w:marBottom w:val="0"/>
      <w:divBdr>
        <w:top w:val="none" w:sz="0" w:space="0" w:color="auto"/>
        <w:left w:val="none" w:sz="0" w:space="0" w:color="auto"/>
        <w:bottom w:val="none" w:sz="0" w:space="0" w:color="auto"/>
        <w:right w:val="none" w:sz="0" w:space="0" w:color="auto"/>
      </w:divBdr>
    </w:div>
    <w:div w:id="922683587">
      <w:bodyDiv w:val="1"/>
      <w:marLeft w:val="0"/>
      <w:marRight w:val="0"/>
      <w:marTop w:val="0"/>
      <w:marBottom w:val="0"/>
      <w:divBdr>
        <w:top w:val="none" w:sz="0" w:space="0" w:color="auto"/>
        <w:left w:val="none" w:sz="0" w:space="0" w:color="auto"/>
        <w:bottom w:val="none" w:sz="0" w:space="0" w:color="auto"/>
        <w:right w:val="none" w:sz="0" w:space="0" w:color="auto"/>
      </w:divBdr>
    </w:div>
    <w:div w:id="936788353">
      <w:bodyDiv w:val="1"/>
      <w:marLeft w:val="0"/>
      <w:marRight w:val="0"/>
      <w:marTop w:val="0"/>
      <w:marBottom w:val="0"/>
      <w:divBdr>
        <w:top w:val="none" w:sz="0" w:space="0" w:color="auto"/>
        <w:left w:val="none" w:sz="0" w:space="0" w:color="auto"/>
        <w:bottom w:val="none" w:sz="0" w:space="0" w:color="auto"/>
        <w:right w:val="none" w:sz="0" w:space="0" w:color="auto"/>
      </w:divBdr>
    </w:div>
    <w:div w:id="957297677">
      <w:bodyDiv w:val="1"/>
      <w:marLeft w:val="0"/>
      <w:marRight w:val="0"/>
      <w:marTop w:val="0"/>
      <w:marBottom w:val="0"/>
      <w:divBdr>
        <w:top w:val="none" w:sz="0" w:space="0" w:color="auto"/>
        <w:left w:val="none" w:sz="0" w:space="0" w:color="auto"/>
        <w:bottom w:val="none" w:sz="0" w:space="0" w:color="auto"/>
        <w:right w:val="none" w:sz="0" w:space="0" w:color="auto"/>
      </w:divBdr>
    </w:div>
    <w:div w:id="1015380782">
      <w:bodyDiv w:val="1"/>
      <w:marLeft w:val="0"/>
      <w:marRight w:val="0"/>
      <w:marTop w:val="0"/>
      <w:marBottom w:val="0"/>
      <w:divBdr>
        <w:top w:val="none" w:sz="0" w:space="0" w:color="auto"/>
        <w:left w:val="none" w:sz="0" w:space="0" w:color="auto"/>
        <w:bottom w:val="none" w:sz="0" w:space="0" w:color="auto"/>
        <w:right w:val="none" w:sz="0" w:space="0" w:color="auto"/>
      </w:divBdr>
    </w:div>
    <w:div w:id="1023897616">
      <w:bodyDiv w:val="1"/>
      <w:marLeft w:val="0"/>
      <w:marRight w:val="0"/>
      <w:marTop w:val="0"/>
      <w:marBottom w:val="0"/>
      <w:divBdr>
        <w:top w:val="none" w:sz="0" w:space="0" w:color="auto"/>
        <w:left w:val="none" w:sz="0" w:space="0" w:color="auto"/>
        <w:bottom w:val="none" w:sz="0" w:space="0" w:color="auto"/>
        <w:right w:val="none" w:sz="0" w:space="0" w:color="auto"/>
      </w:divBdr>
    </w:div>
    <w:div w:id="1133867117">
      <w:bodyDiv w:val="1"/>
      <w:marLeft w:val="0"/>
      <w:marRight w:val="0"/>
      <w:marTop w:val="0"/>
      <w:marBottom w:val="0"/>
      <w:divBdr>
        <w:top w:val="none" w:sz="0" w:space="0" w:color="auto"/>
        <w:left w:val="none" w:sz="0" w:space="0" w:color="auto"/>
        <w:bottom w:val="none" w:sz="0" w:space="0" w:color="auto"/>
        <w:right w:val="none" w:sz="0" w:space="0" w:color="auto"/>
      </w:divBdr>
    </w:div>
    <w:div w:id="1175456305">
      <w:bodyDiv w:val="1"/>
      <w:marLeft w:val="0"/>
      <w:marRight w:val="0"/>
      <w:marTop w:val="0"/>
      <w:marBottom w:val="0"/>
      <w:divBdr>
        <w:top w:val="none" w:sz="0" w:space="0" w:color="auto"/>
        <w:left w:val="none" w:sz="0" w:space="0" w:color="auto"/>
        <w:bottom w:val="none" w:sz="0" w:space="0" w:color="auto"/>
        <w:right w:val="none" w:sz="0" w:space="0" w:color="auto"/>
      </w:divBdr>
    </w:div>
    <w:div w:id="1190797250">
      <w:bodyDiv w:val="1"/>
      <w:marLeft w:val="0"/>
      <w:marRight w:val="0"/>
      <w:marTop w:val="0"/>
      <w:marBottom w:val="0"/>
      <w:divBdr>
        <w:top w:val="none" w:sz="0" w:space="0" w:color="auto"/>
        <w:left w:val="none" w:sz="0" w:space="0" w:color="auto"/>
        <w:bottom w:val="none" w:sz="0" w:space="0" w:color="auto"/>
        <w:right w:val="none" w:sz="0" w:space="0" w:color="auto"/>
      </w:divBdr>
    </w:div>
    <w:div w:id="1217350868">
      <w:bodyDiv w:val="1"/>
      <w:marLeft w:val="0"/>
      <w:marRight w:val="0"/>
      <w:marTop w:val="0"/>
      <w:marBottom w:val="0"/>
      <w:divBdr>
        <w:top w:val="none" w:sz="0" w:space="0" w:color="auto"/>
        <w:left w:val="none" w:sz="0" w:space="0" w:color="auto"/>
        <w:bottom w:val="none" w:sz="0" w:space="0" w:color="auto"/>
        <w:right w:val="none" w:sz="0" w:space="0" w:color="auto"/>
      </w:divBdr>
    </w:div>
    <w:div w:id="1275557421">
      <w:bodyDiv w:val="1"/>
      <w:marLeft w:val="0"/>
      <w:marRight w:val="0"/>
      <w:marTop w:val="0"/>
      <w:marBottom w:val="0"/>
      <w:divBdr>
        <w:top w:val="none" w:sz="0" w:space="0" w:color="auto"/>
        <w:left w:val="none" w:sz="0" w:space="0" w:color="auto"/>
        <w:bottom w:val="none" w:sz="0" w:space="0" w:color="auto"/>
        <w:right w:val="none" w:sz="0" w:space="0" w:color="auto"/>
      </w:divBdr>
    </w:div>
    <w:div w:id="1277101067">
      <w:bodyDiv w:val="1"/>
      <w:marLeft w:val="0"/>
      <w:marRight w:val="0"/>
      <w:marTop w:val="0"/>
      <w:marBottom w:val="0"/>
      <w:divBdr>
        <w:top w:val="none" w:sz="0" w:space="0" w:color="auto"/>
        <w:left w:val="none" w:sz="0" w:space="0" w:color="auto"/>
        <w:bottom w:val="none" w:sz="0" w:space="0" w:color="auto"/>
        <w:right w:val="none" w:sz="0" w:space="0" w:color="auto"/>
      </w:divBdr>
    </w:div>
    <w:div w:id="1277371227">
      <w:bodyDiv w:val="1"/>
      <w:marLeft w:val="0"/>
      <w:marRight w:val="0"/>
      <w:marTop w:val="0"/>
      <w:marBottom w:val="0"/>
      <w:divBdr>
        <w:top w:val="none" w:sz="0" w:space="0" w:color="auto"/>
        <w:left w:val="none" w:sz="0" w:space="0" w:color="auto"/>
        <w:bottom w:val="none" w:sz="0" w:space="0" w:color="auto"/>
        <w:right w:val="none" w:sz="0" w:space="0" w:color="auto"/>
      </w:divBdr>
    </w:div>
    <w:div w:id="1283729905">
      <w:bodyDiv w:val="1"/>
      <w:marLeft w:val="0"/>
      <w:marRight w:val="0"/>
      <w:marTop w:val="0"/>
      <w:marBottom w:val="0"/>
      <w:divBdr>
        <w:top w:val="none" w:sz="0" w:space="0" w:color="auto"/>
        <w:left w:val="none" w:sz="0" w:space="0" w:color="auto"/>
        <w:bottom w:val="none" w:sz="0" w:space="0" w:color="auto"/>
        <w:right w:val="none" w:sz="0" w:space="0" w:color="auto"/>
      </w:divBdr>
    </w:div>
    <w:div w:id="1351949929">
      <w:bodyDiv w:val="1"/>
      <w:marLeft w:val="0"/>
      <w:marRight w:val="0"/>
      <w:marTop w:val="0"/>
      <w:marBottom w:val="0"/>
      <w:divBdr>
        <w:top w:val="none" w:sz="0" w:space="0" w:color="auto"/>
        <w:left w:val="none" w:sz="0" w:space="0" w:color="auto"/>
        <w:bottom w:val="none" w:sz="0" w:space="0" w:color="auto"/>
        <w:right w:val="none" w:sz="0" w:space="0" w:color="auto"/>
      </w:divBdr>
    </w:div>
    <w:div w:id="1377699684">
      <w:bodyDiv w:val="1"/>
      <w:marLeft w:val="0"/>
      <w:marRight w:val="0"/>
      <w:marTop w:val="0"/>
      <w:marBottom w:val="0"/>
      <w:divBdr>
        <w:top w:val="none" w:sz="0" w:space="0" w:color="auto"/>
        <w:left w:val="none" w:sz="0" w:space="0" w:color="auto"/>
        <w:bottom w:val="none" w:sz="0" w:space="0" w:color="auto"/>
        <w:right w:val="none" w:sz="0" w:space="0" w:color="auto"/>
      </w:divBdr>
    </w:div>
    <w:div w:id="1427730434">
      <w:bodyDiv w:val="1"/>
      <w:marLeft w:val="0"/>
      <w:marRight w:val="0"/>
      <w:marTop w:val="0"/>
      <w:marBottom w:val="0"/>
      <w:divBdr>
        <w:top w:val="none" w:sz="0" w:space="0" w:color="auto"/>
        <w:left w:val="none" w:sz="0" w:space="0" w:color="auto"/>
        <w:bottom w:val="none" w:sz="0" w:space="0" w:color="auto"/>
        <w:right w:val="none" w:sz="0" w:space="0" w:color="auto"/>
      </w:divBdr>
    </w:div>
    <w:div w:id="1499075443">
      <w:bodyDiv w:val="1"/>
      <w:marLeft w:val="0"/>
      <w:marRight w:val="0"/>
      <w:marTop w:val="0"/>
      <w:marBottom w:val="0"/>
      <w:divBdr>
        <w:top w:val="none" w:sz="0" w:space="0" w:color="auto"/>
        <w:left w:val="none" w:sz="0" w:space="0" w:color="auto"/>
        <w:bottom w:val="none" w:sz="0" w:space="0" w:color="auto"/>
        <w:right w:val="none" w:sz="0" w:space="0" w:color="auto"/>
      </w:divBdr>
    </w:div>
    <w:div w:id="1513690698">
      <w:bodyDiv w:val="1"/>
      <w:marLeft w:val="0"/>
      <w:marRight w:val="0"/>
      <w:marTop w:val="0"/>
      <w:marBottom w:val="0"/>
      <w:divBdr>
        <w:top w:val="none" w:sz="0" w:space="0" w:color="auto"/>
        <w:left w:val="none" w:sz="0" w:space="0" w:color="auto"/>
        <w:bottom w:val="none" w:sz="0" w:space="0" w:color="auto"/>
        <w:right w:val="none" w:sz="0" w:space="0" w:color="auto"/>
      </w:divBdr>
    </w:div>
    <w:div w:id="1549490422">
      <w:bodyDiv w:val="1"/>
      <w:marLeft w:val="0"/>
      <w:marRight w:val="0"/>
      <w:marTop w:val="0"/>
      <w:marBottom w:val="0"/>
      <w:divBdr>
        <w:top w:val="none" w:sz="0" w:space="0" w:color="auto"/>
        <w:left w:val="none" w:sz="0" w:space="0" w:color="auto"/>
        <w:bottom w:val="none" w:sz="0" w:space="0" w:color="auto"/>
        <w:right w:val="none" w:sz="0" w:space="0" w:color="auto"/>
      </w:divBdr>
    </w:div>
    <w:div w:id="1556162902">
      <w:bodyDiv w:val="1"/>
      <w:marLeft w:val="0"/>
      <w:marRight w:val="0"/>
      <w:marTop w:val="0"/>
      <w:marBottom w:val="0"/>
      <w:divBdr>
        <w:top w:val="none" w:sz="0" w:space="0" w:color="auto"/>
        <w:left w:val="none" w:sz="0" w:space="0" w:color="auto"/>
        <w:bottom w:val="none" w:sz="0" w:space="0" w:color="auto"/>
        <w:right w:val="none" w:sz="0" w:space="0" w:color="auto"/>
      </w:divBdr>
    </w:div>
    <w:div w:id="1643776458">
      <w:bodyDiv w:val="1"/>
      <w:marLeft w:val="0"/>
      <w:marRight w:val="0"/>
      <w:marTop w:val="0"/>
      <w:marBottom w:val="0"/>
      <w:divBdr>
        <w:top w:val="none" w:sz="0" w:space="0" w:color="auto"/>
        <w:left w:val="none" w:sz="0" w:space="0" w:color="auto"/>
        <w:bottom w:val="none" w:sz="0" w:space="0" w:color="auto"/>
        <w:right w:val="none" w:sz="0" w:space="0" w:color="auto"/>
      </w:divBdr>
    </w:div>
    <w:div w:id="1751196325">
      <w:bodyDiv w:val="1"/>
      <w:marLeft w:val="0"/>
      <w:marRight w:val="0"/>
      <w:marTop w:val="0"/>
      <w:marBottom w:val="0"/>
      <w:divBdr>
        <w:top w:val="none" w:sz="0" w:space="0" w:color="auto"/>
        <w:left w:val="none" w:sz="0" w:space="0" w:color="auto"/>
        <w:bottom w:val="none" w:sz="0" w:space="0" w:color="auto"/>
        <w:right w:val="none" w:sz="0" w:space="0" w:color="auto"/>
      </w:divBdr>
    </w:div>
    <w:div w:id="1779640761">
      <w:bodyDiv w:val="1"/>
      <w:marLeft w:val="0"/>
      <w:marRight w:val="0"/>
      <w:marTop w:val="0"/>
      <w:marBottom w:val="0"/>
      <w:divBdr>
        <w:top w:val="none" w:sz="0" w:space="0" w:color="auto"/>
        <w:left w:val="none" w:sz="0" w:space="0" w:color="auto"/>
        <w:bottom w:val="none" w:sz="0" w:space="0" w:color="auto"/>
        <w:right w:val="none" w:sz="0" w:space="0" w:color="auto"/>
      </w:divBdr>
    </w:div>
    <w:div w:id="1788769174">
      <w:bodyDiv w:val="1"/>
      <w:marLeft w:val="0"/>
      <w:marRight w:val="0"/>
      <w:marTop w:val="0"/>
      <w:marBottom w:val="0"/>
      <w:divBdr>
        <w:top w:val="none" w:sz="0" w:space="0" w:color="auto"/>
        <w:left w:val="none" w:sz="0" w:space="0" w:color="auto"/>
        <w:bottom w:val="none" w:sz="0" w:space="0" w:color="auto"/>
        <w:right w:val="none" w:sz="0" w:space="0" w:color="auto"/>
      </w:divBdr>
    </w:div>
    <w:div w:id="1856916784">
      <w:bodyDiv w:val="1"/>
      <w:marLeft w:val="0"/>
      <w:marRight w:val="0"/>
      <w:marTop w:val="0"/>
      <w:marBottom w:val="0"/>
      <w:divBdr>
        <w:top w:val="none" w:sz="0" w:space="0" w:color="auto"/>
        <w:left w:val="none" w:sz="0" w:space="0" w:color="auto"/>
        <w:bottom w:val="none" w:sz="0" w:space="0" w:color="auto"/>
        <w:right w:val="none" w:sz="0" w:space="0" w:color="auto"/>
      </w:divBdr>
    </w:div>
    <w:div w:id="1862281450">
      <w:bodyDiv w:val="1"/>
      <w:marLeft w:val="0"/>
      <w:marRight w:val="0"/>
      <w:marTop w:val="0"/>
      <w:marBottom w:val="0"/>
      <w:divBdr>
        <w:top w:val="none" w:sz="0" w:space="0" w:color="auto"/>
        <w:left w:val="none" w:sz="0" w:space="0" w:color="auto"/>
        <w:bottom w:val="none" w:sz="0" w:space="0" w:color="auto"/>
        <w:right w:val="none" w:sz="0" w:space="0" w:color="auto"/>
      </w:divBdr>
    </w:div>
    <w:div w:id="1922442218">
      <w:bodyDiv w:val="1"/>
      <w:marLeft w:val="0"/>
      <w:marRight w:val="0"/>
      <w:marTop w:val="0"/>
      <w:marBottom w:val="0"/>
      <w:divBdr>
        <w:top w:val="none" w:sz="0" w:space="0" w:color="auto"/>
        <w:left w:val="none" w:sz="0" w:space="0" w:color="auto"/>
        <w:bottom w:val="none" w:sz="0" w:space="0" w:color="auto"/>
        <w:right w:val="none" w:sz="0" w:space="0" w:color="auto"/>
      </w:divBdr>
    </w:div>
    <w:div w:id="1939869120">
      <w:bodyDiv w:val="1"/>
      <w:marLeft w:val="0"/>
      <w:marRight w:val="0"/>
      <w:marTop w:val="0"/>
      <w:marBottom w:val="0"/>
      <w:divBdr>
        <w:top w:val="none" w:sz="0" w:space="0" w:color="auto"/>
        <w:left w:val="none" w:sz="0" w:space="0" w:color="auto"/>
        <w:bottom w:val="none" w:sz="0" w:space="0" w:color="auto"/>
        <w:right w:val="none" w:sz="0" w:space="0" w:color="auto"/>
      </w:divBdr>
    </w:div>
    <w:div w:id="1978336811">
      <w:bodyDiv w:val="1"/>
      <w:marLeft w:val="0"/>
      <w:marRight w:val="0"/>
      <w:marTop w:val="0"/>
      <w:marBottom w:val="0"/>
      <w:divBdr>
        <w:top w:val="none" w:sz="0" w:space="0" w:color="auto"/>
        <w:left w:val="none" w:sz="0" w:space="0" w:color="auto"/>
        <w:bottom w:val="none" w:sz="0" w:space="0" w:color="auto"/>
        <w:right w:val="none" w:sz="0" w:space="0" w:color="auto"/>
      </w:divBdr>
    </w:div>
    <w:div w:id="1985308332">
      <w:bodyDiv w:val="1"/>
      <w:marLeft w:val="0"/>
      <w:marRight w:val="0"/>
      <w:marTop w:val="0"/>
      <w:marBottom w:val="0"/>
      <w:divBdr>
        <w:top w:val="none" w:sz="0" w:space="0" w:color="auto"/>
        <w:left w:val="none" w:sz="0" w:space="0" w:color="auto"/>
        <w:bottom w:val="none" w:sz="0" w:space="0" w:color="auto"/>
        <w:right w:val="none" w:sz="0" w:space="0" w:color="auto"/>
      </w:divBdr>
    </w:div>
    <w:div w:id="2007856918">
      <w:bodyDiv w:val="1"/>
      <w:marLeft w:val="0"/>
      <w:marRight w:val="0"/>
      <w:marTop w:val="0"/>
      <w:marBottom w:val="0"/>
      <w:divBdr>
        <w:top w:val="none" w:sz="0" w:space="0" w:color="auto"/>
        <w:left w:val="none" w:sz="0" w:space="0" w:color="auto"/>
        <w:bottom w:val="none" w:sz="0" w:space="0" w:color="auto"/>
        <w:right w:val="none" w:sz="0" w:space="0" w:color="auto"/>
      </w:divBdr>
    </w:div>
    <w:div w:id="2017144993">
      <w:bodyDiv w:val="1"/>
      <w:marLeft w:val="0"/>
      <w:marRight w:val="0"/>
      <w:marTop w:val="0"/>
      <w:marBottom w:val="0"/>
      <w:divBdr>
        <w:top w:val="none" w:sz="0" w:space="0" w:color="auto"/>
        <w:left w:val="none" w:sz="0" w:space="0" w:color="auto"/>
        <w:bottom w:val="none" w:sz="0" w:space="0" w:color="auto"/>
        <w:right w:val="none" w:sz="0" w:space="0" w:color="auto"/>
      </w:divBdr>
    </w:div>
    <w:div w:id="2057392392">
      <w:bodyDiv w:val="1"/>
      <w:marLeft w:val="0"/>
      <w:marRight w:val="0"/>
      <w:marTop w:val="0"/>
      <w:marBottom w:val="0"/>
      <w:divBdr>
        <w:top w:val="none" w:sz="0" w:space="0" w:color="auto"/>
        <w:left w:val="none" w:sz="0" w:space="0" w:color="auto"/>
        <w:bottom w:val="none" w:sz="0" w:space="0" w:color="auto"/>
        <w:right w:val="none" w:sz="0" w:space="0" w:color="auto"/>
      </w:divBdr>
    </w:div>
    <w:div w:id="212029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header" Target="header6.xml"/><Relationship Id="rId26" Type="http://schemas.openxmlformats.org/officeDocument/2006/relationships/oleObject" Target="embeddings/oleObject1.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oleObject" Target="embeddings/oleObject4.bin"/><Relationship Id="rId37" Type="http://schemas.openxmlformats.org/officeDocument/2006/relationships/header" Target="header10.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oleObject" Target="embeddings/oleObject2.bin"/><Relationship Id="rId36"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image" Target="media/image4.wmf"/><Relationship Id="rId30" Type="http://schemas.openxmlformats.org/officeDocument/2006/relationships/oleObject" Target="embeddings/oleObject3.bin"/><Relationship Id="rId35" Type="http://schemas.openxmlformats.org/officeDocument/2006/relationships/header" Target="header9.xml"/></Relationships>
</file>

<file path=word/_rels/footer10.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_rels/footer8.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hyperlink" Target="mailto:info@electrostandart.com" TargetMode="External"/><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60624-5312-4560-AB0B-824BAC25D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58</Pages>
  <Words>14786</Words>
  <Characters>107859</Characters>
  <Application>Microsoft Office Word</Application>
  <DocSecurity>0</DocSecurity>
  <Lines>898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122401</CharactersWithSpaces>
  <SharedDoc>false</SharedDoc>
  <HLinks>
    <vt:vector size="6" baseType="variant">
      <vt:variant>
        <vt:i4>8060928</vt:i4>
      </vt:variant>
      <vt:variant>
        <vt:i4>3</vt:i4>
      </vt:variant>
      <vt:variant>
        <vt:i4>0</vt:i4>
      </vt:variant>
      <vt:variant>
        <vt:i4>5</vt:i4>
      </vt:variant>
      <vt:variant>
        <vt:lpwstr>mailto:Info@ik-technoprom.ru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Елена Л. Белова</cp:lastModifiedBy>
  <cp:revision>12</cp:revision>
  <cp:lastPrinted>2011-12-05T11:05:00Z</cp:lastPrinted>
  <dcterms:created xsi:type="dcterms:W3CDTF">2011-09-06T05:26:00Z</dcterms:created>
  <dcterms:modified xsi:type="dcterms:W3CDTF">2011-12-06T07:01:00Z</dcterms:modified>
</cp:coreProperties>
</file>